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3F5FA7" w14:textId="77777777" w:rsidR="00A851DA" w:rsidRPr="00387D7B" w:rsidRDefault="00607874" w:rsidP="0087249A">
      <w:pPr>
        <w:pStyle w:val="Default"/>
        <w:rPr>
          <w:rFonts w:asciiTheme="majorHAnsi" w:hAnsiTheme="majorHAnsi"/>
        </w:rPr>
      </w:pPr>
      <w:r w:rsidRPr="00387D7B">
        <w:rPr>
          <w:rFonts w:asciiTheme="majorHAnsi" w:hAnsiTheme="majorHAnsi"/>
          <w:noProof/>
        </w:rPr>
        <w:drawing>
          <wp:anchor distT="0" distB="0" distL="114300" distR="114300" simplePos="0" relativeHeight="251658240" behindDoc="0" locked="0" layoutInCell="1" allowOverlap="1" wp14:anchorId="6D5414B0" wp14:editId="4DAA941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387D7B">
        <w:rPr>
          <w:rFonts w:asciiTheme="majorHAnsi" w:hAnsiTheme="majorHAnsi"/>
        </w:rPr>
        <w:t xml:space="preserve">                                                             </w:t>
      </w:r>
      <w:r w:rsidR="00405895" w:rsidRPr="00387D7B">
        <w:rPr>
          <w:rFonts w:asciiTheme="majorHAnsi" w:hAnsiTheme="majorHAnsi"/>
        </w:rPr>
        <w:t xml:space="preserve">     </w:t>
      </w:r>
    </w:p>
    <w:p w14:paraId="6F456826" w14:textId="77777777" w:rsidR="00607874" w:rsidRPr="00387D7B" w:rsidRDefault="0066430B" w:rsidP="0087249A">
      <w:pPr>
        <w:rPr>
          <w:rFonts w:asciiTheme="majorHAnsi" w:hAnsiTheme="majorHAnsi"/>
          <w:sz w:val="24"/>
          <w:szCs w:val="24"/>
          <w:lang w:val="en-US"/>
        </w:rPr>
      </w:pPr>
      <w:r w:rsidRPr="00387D7B">
        <w:rPr>
          <w:rFonts w:asciiTheme="majorHAnsi" w:hAnsiTheme="majorHAnsi"/>
          <w:noProof/>
          <w:sz w:val="24"/>
          <w:szCs w:val="24"/>
          <w:lang w:val="en-US"/>
        </w:rPr>
        <mc:AlternateContent>
          <mc:Choice Requires="wps">
            <w:drawing>
              <wp:anchor distT="0" distB="0" distL="114300" distR="114300" simplePos="0" relativeHeight="251660288" behindDoc="0" locked="0" layoutInCell="1" allowOverlap="1" wp14:anchorId="2400A681" wp14:editId="48005C68">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2455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69BE8D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00A681"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" stroked="f">
                <v:path arrowok="t"/>
                <v:textbox>
                  <w:txbxContent>
                    <w:p w14:paraId="5F32455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69BE8DD" w14:textId="77777777" w:rsidR="00405895" w:rsidRDefault="00405895"/>
                  </w:txbxContent>
                </v:textbox>
              </v:shape>
            </w:pict>
          </mc:Fallback>
        </mc:AlternateContent>
      </w:r>
    </w:p>
    <w:p w14:paraId="54B97BE1" w14:textId="77777777" w:rsidR="00607874" w:rsidRPr="00387D7B" w:rsidRDefault="00607874" w:rsidP="0087249A">
      <w:pPr>
        <w:rPr>
          <w:rFonts w:asciiTheme="majorHAnsi" w:hAnsiTheme="majorHAnsi"/>
          <w:sz w:val="24"/>
          <w:szCs w:val="24"/>
          <w:lang w:val="en-US"/>
        </w:rPr>
      </w:pPr>
    </w:p>
    <w:p w14:paraId="6AD24D2A" w14:textId="77777777" w:rsidR="00607874" w:rsidRPr="00387D7B" w:rsidRDefault="00607874" w:rsidP="0087249A">
      <w:pPr>
        <w:rPr>
          <w:rFonts w:asciiTheme="majorHAnsi" w:hAnsiTheme="majorHAnsi"/>
          <w:sz w:val="24"/>
          <w:szCs w:val="24"/>
          <w:lang w:val="en-US"/>
        </w:rPr>
      </w:pPr>
    </w:p>
    <w:p w14:paraId="20E729B7" w14:textId="77777777" w:rsidR="00607874" w:rsidRPr="00387D7B" w:rsidRDefault="00607874" w:rsidP="0087249A">
      <w:pPr>
        <w:rPr>
          <w:rFonts w:asciiTheme="majorHAnsi" w:hAnsiTheme="majorHAnsi"/>
          <w:sz w:val="24"/>
          <w:szCs w:val="24"/>
          <w:lang w:val="en-US"/>
        </w:rPr>
      </w:pPr>
    </w:p>
    <w:tbl>
      <w:tblPr>
        <w:tblStyle w:val="TableGrid"/>
        <w:tblW w:w="0" w:type="auto"/>
        <w:tblLook w:val="04A0" w:firstRow="1" w:lastRow="0" w:firstColumn="1" w:lastColumn="0" w:noHBand="0" w:noVBand="1"/>
      </w:tblPr>
      <w:tblGrid>
        <w:gridCol w:w="2526"/>
        <w:gridCol w:w="6490"/>
      </w:tblGrid>
      <w:tr w:rsidR="00A851DA" w:rsidRPr="00387D7B" w14:paraId="6090BD4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3802DB" w14:textId="77777777" w:rsidR="00A851DA" w:rsidRPr="00387D7B" w:rsidRDefault="00A851DA" w:rsidP="0087249A">
            <w:pPr>
              <w:rPr>
                <w:rFonts w:asciiTheme="majorHAnsi" w:hAnsiTheme="majorHAnsi"/>
                <w:b/>
                <w:color w:val="002060"/>
                <w:sz w:val="24"/>
                <w:szCs w:val="24"/>
              </w:rPr>
            </w:pPr>
            <w:r w:rsidRPr="00387D7B">
              <w:rPr>
                <w:rFonts w:asciiTheme="majorHAnsi" w:hAnsiTheme="majorHAns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2D2804D" w14:textId="77777777" w:rsidR="00A851DA" w:rsidRPr="00387D7B" w:rsidRDefault="0066430B" w:rsidP="0087249A">
            <w:pPr>
              <w:pStyle w:val="Default"/>
              <w:rPr>
                <w:rFonts w:asciiTheme="majorHAnsi" w:hAnsiTheme="majorHAnsi"/>
              </w:rPr>
            </w:pPr>
            <w:r w:rsidRPr="00387D7B">
              <w:rPr>
                <w:rFonts w:asciiTheme="majorHAnsi" w:hAnsiTheme="majorHAnsi"/>
              </w:rPr>
              <w:t>ASLIHAN MANAS</w:t>
            </w:r>
          </w:p>
        </w:tc>
      </w:tr>
      <w:tr w:rsidR="00A851DA" w:rsidRPr="00387D7B" w14:paraId="53A59EB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BAF6B6" w14:textId="77777777" w:rsidR="00A851DA" w:rsidRPr="00387D7B" w:rsidRDefault="00A851DA" w:rsidP="0087249A">
            <w:pPr>
              <w:rPr>
                <w:rFonts w:asciiTheme="majorHAnsi" w:hAnsiTheme="majorHAnsi"/>
                <w:b/>
                <w:color w:val="002060"/>
                <w:sz w:val="24"/>
                <w:szCs w:val="24"/>
              </w:rPr>
            </w:pPr>
            <w:r w:rsidRPr="00387D7B">
              <w:rPr>
                <w:rFonts w:asciiTheme="majorHAnsi" w:hAnsiTheme="majorHAns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3E977664" w14:textId="77777777" w:rsidR="00A851DA" w:rsidRPr="00387D7B" w:rsidRDefault="0066430B" w:rsidP="0087249A">
            <w:pPr>
              <w:rPr>
                <w:rFonts w:asciiTheme="majorHAnsi" w:hAnsiTheme="majorHAnsi"/>
                <w:sz w:val="24"/>
                <w:szCs w:val="24"/>
              </w:rPr>
            </w:pPr>
            <w:r w:rsidRPr="00387D7B">
              <w:rPr>
                <w:rFonts w:asciiTheme="majorHAnsi" w:hAnsiTheme="majorHAnsi"/>
                <w:color w:val="000000" w:themeColor="text1"/>
                <w:sz w:val="24"/>
                <w:szCs w:val="24"/>
                <w:shd w:val="clear" w:color="auto" w:fill="FFFFFF"/>
              </w:rPr>
              <w:t>20696</w:t>
            </w:r>
          </w:p>
        </w:tc>
      </w:tr>
      <w:tr w:rsidR="00A851DA" w:rsidRPr="00387D7B" w14:paraId="415ABE7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C78C48" w14:textId="77777777" w:rsidR="00A851DA" w:rsidRPr="00387D7B" w:rsidRDefault="00A851DA" w:rsidP="0087249A">
            <w:pPr>
              <w:rPr>
                <w:rFonts w:asciiTheme="majorHAnsi" w:hAnsiTheme="majorHAnsi"/>
                <w:b/>
                <w:color w:val="002060"/>
                <w:sz w:val="24"/>
                <w:szCs w:val="24"/>
              </w:rPr>
            </w:pPr>
            <w:r w:rsidRPr="00387D7B">
              <w:rPr>
                <w:rFonts w:asciiTheme="majorHAnsi" w:hAnsiTheme="majorHAns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695D74E7" w14:textId="77777777" w:rsidR="00A851DA" w:rsidRPr="00387D7B" w:rsidRDefault="0066430B" w:rsidP="0087249A">
            <w:pPr>
              <w:pStyle w:val="Default"/>
              <w:rPr>
                <w:rFonts w:asciiTheme="majorHAnsi" w:hAnsiTheme="majorHAnsi"/>
              </w:rPr>
            </w:pPr>
            <w:r w:rsidRPr="00387D7B">
              <w:rPr>
                <w:rFonts w:asciiTheme="majorHAnsi" w:hAnsiTheme="majorHAnsi"/>
              </w:rPr>
              <w:t>EVENT MANAGEMENT LEVEL 4</w:t>
            </w:r>
          </w:p>
        </w:tc>
      </w:tr>
      <w:tr w:rsidR="00A851DA" w:rsidRPr="00387D7B" w14:paraId="568CE44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491745" w14:textId="77777777" w:rsidR="00A851DA" w:rsidRPr="00387D7B" w:rsidRDefault="00A851DA" w:rsidP="0087249A">
            <w:pPr>
              <w:rPr>
                <w:rFonts w:asciiTheme="majorHAnsi" w:hAnsiTheme="majorHAnsi"/>
                <w:b/>
                <w:color w:val="002060"/>
                <w:sz w:val="24"/>
                <w:szCs w:val="24"/>
              </w:rPr>
            </w:pPr>
            <w:r w:rsidRPr="00387D7B">
              <w:rPr>
                <w:rFonts w:asciiTheme="majorHAnsi" w:hAnsiTheme="majorHAns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C0E9591" w14:textId="77777777" w:rsidR="00A851DA" w:rsidRPr="00387D7B" w:rsidRDefault="00252E40" w:rsidP="0087249A">
            <w:pPr>
              <w:rPr>
                <w:rFonts w:asciiTheme="majorHAnsi" w:hAnsiTheme="majorHAnsi"/>
                <w:sz w:val="24"/>
                <w:szCs w:val="24"/>
              </w:rPr>
            </w:pPr>
            <w:r w:rsidRPr="00387D7B">
              <w:rPr>
                <w:rFonts w:asciiTheme="majorHAnsi" w:hAnsiTheme="majorHAnsi"/>
                <w:sz w:val="24"/>
                <w:szCs w:val="24"/>
              </w:rPr>
              <w:t>9</w:t>
            </w:r>
          </w:p>
        </w:tc>
      </w:tr>
    </w:tbl>
    <w:p w14:paraId="761E09FF" w14:textId="77777777" w:rsidR="00CC2FB3" w:rsidRPr="00387D7B" w:rsidRDefault="00CC2FB3" w:rsidP="0087249A">
      <w:pPr>
        <w:rPr>
          <w:rFonts w:asciiTheme="majorHAnsi" w:hAnsiTheme="majorHAnsi"/>
          <w:b/>
          <w:sz w:val="24"/>
          <w:szCs w:val="24"/>
          <w:lang w:val="en-US"/>
        </w:rPr>
      </w:pPr>
    </w:p>
    <w:p w14:paraId="79728128" w14:textId="77777777" w:rsidR="00443E6F" w:rsidRPr="00387D7B" w:rsidRDefault="00527C11" w:rsidP="0087249A">
      <w:pPr>
        <w:rPr>
          <w:rFonts w:asciiTheme="majorHAnsi" w:hAnsiTheme="majorHAnsi"/>
          <w:b/>
          <w:sz w:val="24"/>
          <w:szCs w:val="24"/>
          <w:lang w:val="en-US"/>
        </w:rPr>
      </w:pPr>
      <w:r w:rsidRPr="00387D7B">
        <w:rPr>
          <w:rFonts w:asciiTheme="majorHAnsi" w:hAnsiTheme="majorHAnsi"/>
          <w:b/>
          <w:sz w:val="24"/>
          <w:szCs w:val="24"/>
          <w:lang w:val="en-US"/>
        </w:rPr>
        <w:t>Marking Criteria:</w:t>
      </w:r>
    </w:p>
    <w:p w14:paraId="38D1CFBF" w14:textId="77777777" w:rsidR="00443E6F" w:rsidRPr="00387D7B" w:rsidRDefault="00527C11" w:rsidP="0087249A">
      <w:pPr>
        <w:rPr>
          <w:rFonts w:asciiTheme="majorHAnsi" w:hAnsiTheme="majorHAnsi"/>
          <w:sz w:val="24"/>
          <w:szCs w:val="24"/>
          <w:lang w:val="en-US"/>
        </w:rPr>
      </w:pPr>
      <w:r w:rsidRPr="00387D7B">
        <w:rPr>
          <w:rFonts w:asciiTheme="majorHAnsi" w:hAnsiTheme="majorHAnsi"/>
          <w:b/>
          <w:sz w:val="24"/>
          <w:szCs w:val="24"/>
          <w:lang w:val="en-US"/>
        </w:rPr>
        <w:t xml:space="preserve"> </w:t>
      </w:r>
      <w:r w:rsidRPr="00387D7B">
        <w:rPr>
          <w:rFonts w:asciiTheme="majorHAnsi" w:hAnsiTheme="majorHAnsi"/>
          <w:sz w:val="24"/>
          <w:szCs w:val="24"/>
          <w:lang w:val="en-US"/>
        </w:rPr>
        <w:t>We expect the learner</w:t>
      </w:r>
      <w:r w:rsidR="00443E6F" w:rsidRPr="00387D7B">
        <w:rPr>
          <w:rFonts w:asciiTheme="majorHAnsi" w:hAnsiTheme="majorHAnsi"/>
          <w:sz w:val="24"/>
          <w:szCs w:val="24"/>
          <w:lang w:val="en-US"/>
        </w:rPr>
        <w:t>s</w:t>
      </w:r>
      <w:r w:rsidRPr="00387D7B">
        <w:rPr>
          <w:rFonts w:asciiTheme="majorHAnsi" w:hAnsiTheme="majorHAnsi"/>
          <w:sz w:val="24"/>
          <w:szCs w:val="24"/>
          <w:lang w:val="en-US"/>
        </w:rPr>
        <w:t xml:space="preserve"> to write minimum one well expressed point in</w:t>
      </w:r>
      <w:r w:rsidR="00443E6F" w:rsidRPr="00387D7B">
        <w:rPr>
          <w:rFonts w:asciiTheme="majorHAnsi" w:hAnsiTheme="majorHAnsi"/>
          <w:sz w:val="24"/>
          <w:szCs w:val="24"/>
          <w:lang w:val="en-US"/>
        </w:rPr>
        <w:t xml:space="preserve"> </w:t>
      </w:r>
      <w:r w:rsidRPr="00387D7B">
        <w:rPr>
          <w:rFonts w:asciiTheme="majorHAnsi" w:hAnsiTheme="majorHAnsi"/>
          <w:sz w:val="24"/>
          <w:szCs w:val="24"/>
          <w:lang w:val="en-US"/>
        </w:rPr>
        <w:t>three lines</w:t>
      </w:r>
      <w:r w:rsidR="00443E6F" w:rsidRPr="00387D7B">
        <w:rPr>
          <w:rFonts w:asciiTheme="majorHAnsi" w:hAnsiTheme="majorHAnsi"/>
          <w:sz w:val="24"/>
          <w:szCs w:val="24"/>
          <w:lang w:val="en-US"/>
        </w:rPr>
        <w:t xml:space="preserve"> against each allocated mark. This means one need</w:t>
      </w:r>
      <w:r w:rsidR="009E41F4" w:rsidRPr="00387D7B">
        <w:rPr>
          <w:rFonts w:asciiTheme="majorHAnsi" w:hAnsiTheme="majorHAnsi"/>
          <w:sz w:val="24"/>
          <w:szCs w:val="24"/>
          <w:lang w:val="en-US"/>
        </w:rPr>
        <w:t>s</w:t>
      </w:r>
      <w:r w:rsidR="00443E6F" w:rsidRPr="00387D7B">
        <w:rPr>
          <w:rFonts w:asciiTheme="majorHAnsi" w:hAnsiTheme="majorHAnsi"/>
          <w:sz w:val="24"/>
          <w:szCs w:val="24"/>
          <w:lang w:val="en-US"/>
        </w:rPr>
        <w:t xml:space="preserve"> to write 15 lines with </w:t>
      </w:r>
      <w:r w:rsidR="00402786" w:rsidRPr="00387D7B">
        <w:rPr>
          <w:rFonts w:asciiTheme="majorHAnsi" w:hAnsiTheme="majorHAnsi"/>
          <w:sz w:val="24"/>
          <w:szCs w:val="24"/>
          <w:lang w:val="en-US"/>
        </w:rPr>
        <w:t>5 well expressed</w:t>
      </w:r>
      <w:r w:rsidR="00443E6F" w:rsidRPr="00387D7B">
        <w:rPr>
          <w:rFonts w:asciiTheme="majorHAnsi" w:hAnsiTheme="majorHAnsi"/>
          <w:sz w:val="24"/>
          <w:szCs w:val="24"/>
          <w:lang w:val="en-US"/>
        </w:rPr>
        <w:t xml:space="preserve"> points to get high grades for a 5 marks question.</w:t>
      </w:r>
    </w:p>
    <w:p w14:paraId="641BA1BC" w14:textId="77777777" w:rsidR="00527C11" w:rsidRPr="00387D7B" w:rsidRDefault="00687EE8" w:rsidP="0087249A">
      <w:pPr>
        <w:rPr>
          <w:rFonts w:asciiTheme="majorHAnsi" w:hAnsiTheme="majorHAnsi"/>
          <w:sz w:val="24"/>
          <w:szCs w:val="24"/>
          <w:lang w:val="en-US"/>
        </w:rPr>
      </w:pPr>
      <w:r w:rsidRPr="00387D7B">
        <w:rPr>
          <w:rFonts w:asciiTheme="majorHAnsi" w:hAnsiTheme="majorHAnsi"/>
          <w:sz w:val="24"/>
          <w:szCs w:val="24"/>
          <w:lang w:val="en-US"/>
        </w:rPr>
        <w:t xml:space="preserve">For high grades use </w:t>
      </w:r>
      <w:r w:rsidR="00527C11" w:rsidRPr="00387D7B">
        <w:rPr>
          <w:rFonts w:asciiTheme="majorHAnsi" w:hAnsiTheme="majorHAnsi"/>
          <w:sz w:val="24"/>
          <w:szCs w:val="24"/>
          <w:lang w:val="en-US"/>
        </w:rPr>
        <w:t xml:space="preserve">examples and illustrations </w:t>
      </w:r>
      <w:r w:rsidR="00443E6F" w:rsidRPr="00387D7B">
        <w:rPr>
          <w:rFonts w:asciiTheme="majorHAnsi" w:hAnsiTheme="majorHAnsi"/>
          <w:sz w:val="24"/>
          <w:szCs w:val="24"/>
          <w:lang w:val="en-US"/>
        </w:rPr>
        <w:t>where appropriate</w:t>
      </w:r>
      <w:r w:rsidRPr="00387D7B">
        <w:rPr>
          <w:rFonts w:asciiTheme="majorHAnsi" w:hAnsiTheme="majorHAnsi"/>
          <w:sz w:val="24"/>
          <w:szCs w:val="24"/>
          <w:lang w:val="en-US"/>
        </w:rPr>
        <w:t>.</w:t>
      </w:r>
      <w:r w:rsidR="00443E6F" w:rsidRPr="00387D7B">
        <w:rPr>
          <w:rFonts w:asciiTheme="majorHAnsi" w:hAnsiTheme="majorHAnsi"/>
          <w:sz w:val="24"/>
          <w:szCs w:val="24"/>
          <w:lang w:val="en-US"/>
        </w:rPr>
        <w:t xml:space="preserve"> </w:t>
      </w:r>
    </w:p>
    <w:tbl>
      <w:tblPr>
        <w:tblStyle w:val="TableGrid"/>
        <w:tblW w:w="9127" w:type="dxa"/>
        <w:tblInd w:w="-5" w:type="dxa"/>
        <w:tblLook w:val="04A0" w:firstRow="1" w:lastRow="0" w:firstColumn="1" w:lastColumn="0" w:noHBand="0" w:noVBand="1"/>
      </w:tblPr>
      <w:tblGrid>
        <w:gridCol w:w="9822"/>
      </w:tblGrid>
      <w:tr w:rsidR="00CC2FB3" w:rsidRPr="00387D7B" w14:paraId="20D07E04" w14:textId="77777777" w:rsidTr="00F929D5">
        <w:tc>
          <w:tcPr>
            <w:tcW w:w="9127" w:type="dxa"/>
          </w:tcPr>
          <w:p w14:paraId="131890DA" w14:textId="6AC2326F" w:rsidR="005A3AB1" w:rsidRPr="00387D7B" w:rsidRDefault="005A3AB1" w:rsidP="0087249A">
            <w:pPr>
              <w:autoSpaceDE w:val="0"/>
              <w:autoSpaceDN w:val="0"/>
              <w:adjustRightInd w:val="0"/>
              <w:rPr>
                <w:rFonts w:asciiTheme="majorHAnsi" w:hAnsiTheme="majorHAnsi" w:cs="˜à»˛"/>
                <w:color w:val="C00000"/>
                <w:sz w:val="24"/>
                <w:szCs w:val="24"/>
              </w:rPr>
            </w:pPr>
            <w:r w:rsidRPr="00387D7B">
              <w:rPr>
                <w:rFonts w:asciiTheme="majorHAnsi" w:hAnsiTheme="majorHAnsi" w:cs="˜à»˛"/>
                <w:color w:val="C00000"/>
                <w:sz w:val="24"/>
                <w:szCs w:val="24"/>
              </w:rPr>
              <w:t>Starting and Running the Business</w:t>
            </w:r>
          </w:p>
          <w:p w14:paraId="3079AFB9" w14:textId="77777777" w:rsidR="005A3AB1" w:rsidRPr="00387D7B" w:rsidRDefault="005A3AB1" w:rsidP="0087249A">
            <w:pPr>
              <w:autoSpaceDE w:val="0"/>
              <w:autoSpaceDN w:val="0"/>
              <w:adjustRightInd w:val="0"/>
              <w:rPr>
                <w:rFonts w:asciiTheme="majorHAnsi" w:hAnsiTheme="majorHAnsi" w:cs="˜à»˛"/>
                <w:color w:val="FFFFFF"/>
                <w:sz w:val="24"/>
                <w:szCs w:val="24"/>
              </w:rPr>
            </w:pPr>
            <w:r w:rsidRPr="00387D7B">
              <w:rPr>
                <w:rFonts w:asciiTheme="majorHAnsi" w:hAnsiTheme="majorHAnsi" w:cs="˜à»˛"/>
                <w:color w:val="FFFFFF"/>
                <w:sz w:val="24"/>
                <w:szCs w:val="24"/>
              </w:rPr>
              <w:t>ASSESSMENT # 9 Total Marks: 30</w:t>
            </w:r>
          </w:p>
          <w:p w14:paraId="71817863" w14:textId="395EE197" w:rsidR="005A3AB1" w:rsidRPr="00387D7B" w:rsidRDefault="005A3AB1" w:rsidP="0087249A">
            <w:pPr>
              <w:autoSpaceDE w:val="0"/>
              <w:autoSpaceDN w:val="0"/>
              <w:adjustRightInd w:val="0"/>
              <w:rPr>
                <w:rFonts w:asciiTheme="majorHAnsi" w:hAnsiTheme="majorHAnsi" w:cs="˜à»˛"/>
                <w:b/>
                <w:color w:val="000000"/>
                <w:sz w:val="24"/>
                <w:szCs w:val="24"/>
              </w:rPr>
            </w:pPr>
            <w:r w:rsidRPr="00387D7B">
              <w:rPr>
                <w:rFonts w:asciiTheme="majorHAnsi" w:hAnsiTheme="majorHAnsi" w:cs="˜à»˛"/>
                <w:b/>
                <w:color w:val="C00000"/>
                <w:sz w:val="24"/>
                <w:szCs w:val="24"/>
              </w:rPr>
              <w:t xml:space="preserve">1. </w:t>
            </w:r>
            <w:r w:rsidRPr="00387D7B">
              <w:rPr>
                <w:rFonts w:asciiTheme="majorHAnsi" w:hAnsiTheme="majorHAnsi" w:cs="˜à»˛"/>
                <w:b/>
                <w:color w:val="000000"/>
                <w:sz w:val="24"/>
                <w:szCs w:val="24"/>
              </w:rPr>
              <w:t>Write a business plan for your business, which you have started with an investment of</w:t>
            </w:r>
            <w:r w:rsidR="00387D7B" w:rsidRPr="00387D7B">
              <w:rPr>
                <w:rFonts w:asciiTheme="majorHAnsi" w:hAnsiTheme="majorHAnsi" w:cs="˜à»˛"/>
                <w:b/>
                <w:color w:val="000000"/>
                <w:sz w:val="24"/>
                <w:szCs w:val="24"/>
              </w:rPr>
              <w:t xml:space="preserve"> </w:t>
            </w:r>
            <w:r w:rsidRPr="00387D7B">
              <w:rPr>
                <w:rFonts w:asciiTheme="majorHAnsi" w:hAnsiTheme="majorHAnsi" w:cs="˜à»˛"/>
                <w:b/>
                <w:color w:val="000000"/>
                <w:sz w:val="24"/>
                <w:szCs w:val="24"/>
              </w:rPr>
              <w:t>£30,000. Your company deals with the management of medium - sized social events,</w:t>
            </w:r>
          </w:p>
          <w:p w14:paraId="0EF467CD" w14:textId="77777777" w:rsidR="005A3AB1" w:rsidRPr="00387D7B" w:rsidRDefault="005A3AB1" w:rsidP="0087249A">
            <w:pPr>
              <w:autoSpaceDE w:val="0"/>
              <w:autoSpaceDN w:val="0"/>
              <w:adjustRightInd w:val="0"/>
              <w:rPr>
                <w:rFonts w:asciiTheme="majorHAnsi" w:hAnsiTheme="majorHAnsi" w:cs="˜à»˛"/>
                <w:b/>
                <w:color w:val="000000"/>
                <w:sz w:val="24"/>
                <w:szCs w:val="24"/>
              </w:rPr>
            </w:pPr>
            <w:r w:rsidRPr="00387D7B">
              <w:rPr>
                <w:rFonts w:asciiTheme="majorHAnsi" w:hAnsiTheme="majorHAnsi" w:cs="˜à»˛"/>
                <w:b/>
                <w:color w:val="000000"/>
                <w:sz w:val="24"/>
                <w:szCs w:val="24"/>
              </w:rPr>
              <w:t>i.e., weddings, birthday parties, etc. (15)</w:t>
            </w:r>
          </w:p>
          <w:p w14:paraId="513EE46F" w14:textId="77777777" w:rsidR="005A3AB1" w:rsidRPr="00387D7B" w:rsidRDefault="005A3AB1" w:rsidP="0087249A">
            <w:pPr>
              <w:autoSpaceDE w:val="0"/>
              <w:autoSpaceDN w:val="0"/>
              <w:adjustRightInd w:val="0"/>
              <w:rPr>
                <w:rFonts w:asciiTheme="majorHAnsi" w:hAnsiTheme="majorHAnsi" w:cs="˜à»˛"/>
                <w:b/>
                <w:color w:val="000000"/>
                <w:sz w:val="24"/>
                <w:szCs w:val="24"/>
              </w:rPr>
            </w:pPr>
            <w:r w:rsidRPr="00387D7B">
              <w:rPr>
                <w:rFonts w:asciiTheme="majorHAnsi" w:hAnsiTheme="majorHAnsi" w:cs="˜à»˛"/>
                <w:b/>
                <w:color w:val="000000"/>
                <w:sz w:val="24"/>
                <w:szCs w:val="24"/>
              </w:rPr>
              <w:t>The business plan must include:</w:t>
            </w:r>
          </w:p>
          <w:p w14:paraId="503EA6E2" w14:textId="63E11C65" w:rsidR="009706FE" w:rsidRPr="00387D7B" w:rsidRDefault="005A3AB1" w:rsidP="00387D7B">
            <w:pPr>
              <w:pStyle w:val="Heading1"/>
              <w:numPr>
                <w:ilvl w:val="0"/>
                <w:numId w:val="12"/>
              </w:numPr>
              <w:outlineLvl w:val="0"/>
              <w:rPr>
                <w:rFonts w:asciiTheme="majorHAnsi" w:hAnsiTheme="majorHAnsi" w:cs="˜à»˛"/>
                <w:color w:val="000000"/>
                <w:sz w:val="24"/>
                <w:szCs w:val="24"/>
              </w:rPr>
            </w:pPr>
            <w:r w:rsidRPr="00387D7B">
              <w:rPr>
                <w:rFonts w:asciiTheme="majorHAnsi" w:hAnsiTheme="majorHAnsi" w:cs="˜à»˛"/>
                <w:color w:val="000000"/>
                <w:sz w:val="24"/>
                <w:szCs w:val="24"/>
              </w:rPr>
              <w:t>Business name</w:t>
            </w:r>
            <w:r w:rsidR="0087249A" w:rsidRPr="00387D7B">
              <w:rPr>
                <w:rFonts w:asciiTheme="majorHAnsi" w:hAnsiTheme="majorHAnsi" w:cs="˜à»˛"/>
                <w:color w:val="000000"/>
                <w:sz w:val="24"/>
                <w:szCs w:val="24"/>
              </w:rPr>
              <w:t xml:space="preserve"> </w:t>
            </w:r>
          </w:p>
          <w:p w14:paraId="74CE62AB" w14:textId="4DAF8B6C" w:rsidR="005A3AB1" w:rsidRPr="00387D7B" w:rsidRDefault="009706FE" w:rsidP="00387D7B">
            <w:pPr>
              <w:pStyle w:val="Heading1"/>
              <w:outlineLvl w:val="0"/>
              <w:rPr>
                <w:rFonts w:asciiTheme="majorHAnsi" w:hAnsiTheme="majorHAnsi"/>
                <w:caps/>
                <w:color w:val="000000" w:themeColor="text1"/>
                <w:spacing w:val="30"/>
                <w:sz w:val="24"/>
                <w:szCs w:val="24"/>
              </w:rPr>
            </w:pPr>
            <w:r w:rsidRPr="00387D7B">
              <w:rPr>
                <w:rFonts w:asciiTheme="majorHAnsi" w:hAnsiTheme="majorHAnsi"/>
                <w:caps/>
                <w:color w:val="000000" w:themeColor="text1"/>
                <w:spacing w:val="30"/>
                <w:sz w:val="24"/>
                <w:szCs w:val="24"/>
              </w:rPr>
              <w:t>MANAS CHARM WEDDINGS &amp; CELEBRATIONS</w:t>
            </w:r>
          </w:p>
          <w:p w14:paraId="2CAC2CFD" w14:textId="77777777" w:rsidR="005A3AB1" w:rsidRPr="00387D7B" w:rsidRDefault="005A3AB1" w:rsidP="0087249A">
            <w:pPr>
              <w:autoSpaceDE w:val="0"/>
              <w:autoSpaceDN w:val="0"/>
              <w:adjustRightInd w:val="0"/>
              <w:rPr>
                <w:rFonts w:asciiTheme="majorHAnsi" w:hAnsiTheme="majorHAnsi" w:cs="˜à»˛"/>
                <w:b/>
                <w:color w:val="000000"/>
                <w:sz w:val="24"/>
                <w:szCs w:val="24"/>
              </w:rPr>
            </w:pPr>
            <w:r w:rsidRPr="00387D7B">
              <w:rPr>
                <w:rFonts w:asciiTheme="majorHAnsi" w:hAnsiTheme="majorHAnsi" w:cs="˜à»˛"/>
                <w:b/>
                <w:color w:val="000000"/>
                <w:sz w:val="24"/>
                <w:szCs w:val="24"/>
              </w:rPr>
              <w:t>b) Complete business description for your business</w:t>
            </w:r>
          </w:p>
          <w:p w14:paraId="12E907BB" w14:textId="77777777" w:rsidR="00E028D3" w:rsidRPr="00387D7B" w:rsidRDefault="00E028D3" w:rsidP="0087249A">
            <w:pPr>
              <w:pStyle w:val="NormalWeb"/>
              <w:spacing w:before="0" w:beforeAutospacing="0" w:after="0" w:afterAutospacing="0"/>
              <w:rPr>
                <w:rFonts w:asciiTheme="majorHAnsi" w:hAnsiTheme="majorHAnsi"/>
                <w:iCs/>
                <w:color w:val="000000" w:themeColor="text1"/>
              </w:rPr>
            </w:pPr>
          </w:p>
          <w:p w14:paraId="0617DE61" w14:textId="5E1FFD40" w:rsidR="0087249A" w:rsidRPr="00387D7B" w:rsidRDefault="0087249A" w:rsidP="0087249A">
            <w:pPr>
              <w:pStyle w:val="NormalWeb"/>
              <w:spacing w:before="0" w:beforeAutospacing="0" w:after="0" w:afterAutospacing="0"/>
              <w:rPr>
                <w:rFonts w:asciiTheme="majorHAnsi" w:hAnsiTheme="majorHAnsi"/>
                <w:iCs/>
                <w:color w:val="000000" w:themeColor="text1"/>
              </w:rPr>
            </w:pPr>
            <w:r w:rsidRPr="00387D7B">
              <w:rPr>
                <w:rFonts w:asciiTheme="majorHAnsi" w:hAnsiTheme="majorHAnsi"/>
                <w:iCs/>
                <w:color w:val="000000" w:themeColor="text1"/>
              </w:rPr>
              <w:t xml:space="preserve">At </w:t>
            </w:r>
            <w:r w:rsidR="00E028D3" w:rsidRPr="00387D7B">
              <w:rPr>
                <w:rFonts w:asciiTheme="majorHAnsi" w:hAnsiTheme="majorHAnsi"/>
                <w:iCs/>
                <w:color w:val="000000" w:themeColor="text1"/>
              </w:rPr>
              <w:t>M</w:t>
            </w:r>
            <w:r w:rsidRPr="00387D7B">
              <w:rPr>
                <w:rFonts w:asciiTheme="majorHAnsi" w:hAnsiTheme="majorHAnsi"/>
                <w:iCs/>
                <w:color w:val="000000" w:themeColor="text1"/>
              </w:rPr>
              <w:t>anas</w:t>
            </w:r>
            <w:r w:rsidR="00E028D3" w:rsidRPr="00387D7B">
              <w:rPr>
                <w:rFonts w:asciiTheme="majorHAnsi" w:hAnsiTheme="majorHAnsi"/>
                <w:iCs/>
                <w:color w:val="000000" w:themeColor="text1"/>
              </w:rPr>
              <w:t xml:space="preserve"> </w:t>
            </w:r>
            <w:proofErr w:type="spellStart"/>
            <w:proofErr w:type="gramStart"/>
            <w:r w:rsidRPr="00387D7B">
              <w:rPr>
                <w:rFonts w:asciiTheme="majorHAnsi" w:hAnsiTheme="majorHAnsi"/>
                <w:iCs/>
                <w:color w:val="000000" w:themeColor="text1"/>
              </w:rPr>
              <w:t>Charm</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we</w:t>
            </w:r>
            <w:proofErr w:type="spellEnd"/>
            <w:proofErr w:type="gramEnd"/>
            <w:r w:rsidRPr="00387D7B">
              <w:rPr>
                <w:rFonts w:asciiTheme="majorHAnsi" w:hAnsiTheme="majorHAnsi"/>
                <w:iCs/>
                <w:color w:val="000000" w:themeColor="text1"/>
              </w:rPr>
              <w:t xml:space="preserve"> plan, </w:t>
            </w:r>
            <w:proofErr w:type="spellStart"/>
            <w:r w:rsidRPr="00387D7B">
              <w:rPr>
                <w:rFonts w:asciiTheme="majorHAnsi" w:hAnsiTheme="majorHAnsi"/>
                <w:iCs/>
                <w:color w:val="000000" w:themeColor="text1"/>
              </w:rPr>
              <w:t>design</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and</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manage</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exceptional</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celebrations</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throughout</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the</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world</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From</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small</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intimate</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gatherings</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to</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large</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and</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lavish</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affairs</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our</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weddings</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and</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parties</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are</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memorable</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magical</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experiences</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perfectly</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planned</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and</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beautifully</w:t>
            </w:r>
            <w:proofErr w:type="spellEnd"/>
            <w:r w:rsidRPr="00387D7B">
              <w:rPr>
                <w:rFonts w:asciiTheme="majorHAnsi" w:hAnsiTheme="majorHAnsi"/>
                <w:iCs/>
                <w:color w:val="000000" w:themeColor="text1"/>
              </w:rPr>
              <w:t xml:space="preserve"> </w:t>
            </w:r>
            <w:proofErr w:type="spellStart"/>
            <w:r w:rsidRPr="00387D7B">
              <w:rPr>
                <w:rFonts w:asciiTheme="majorHAnsi" w:hAnsiTheme="majorHAnsi"/>
                <w:iCs/>
                <w:color w:val="000000" w:themeColor="text1"/>
              </w:rPr>
              <w:t>executed</w:t>
            </w:r>
            <w:proofErr w:type="spellEnd"/>
            <w:r w:rsidRPr="00387D7B">
              <w:rPr>
                <w:rFonts w:asciiTheme="majorHAnsi" w:hAnsiTheme="majorHAnsi"/>
                <w:iCs/>
                <w:color w:val="000000" w:themeColor="text1"/>
              </w:rPr>
              <w:t>.</w:t>
            </w:r>
          </w:p>
          <w:p w14:paraId="5CBADD05" w14:textId="77777777" w:rsidR="0087249A" w:rsidRPr="00387D7B" w:rsidRDefault="0087249A" w:rsidP="0087249A">
            <w:pPr>
              <w:pStyle w:val="Heading2"/>
              <w:spacing w:before="94" w:beforeAutospacing="0" w:after="47" w:afterAutospacing="0" w:line="645" w:lineRule="atLeast"/>
              <w:outlineLvl w:val="1"/>
              <w:rPr>
                <w:rFonts w:asciiTheme="majorHAnsi" w:hAnsiTheme="majorHAnsi"/>
                <w:bCs w:val="0"/>
                <w:color w:val="000000" w:themeColor="text1"/>
                <w:spacing w:val="30"/>
                <w:sz w:val="24"/>
                <w:szCs w:val="24"/>
              </w:rPr>
            </w:pPr>
            <w:proofErr w:type="spellStart"/>
            <w:r w:rsidRPr="00387D7B">
              <w:rPr>
                <w:rFonts w:asciiTheme="majorHAnsi" w:hAnsiTheme="majorHAnsi"/>
                <w:bCs w:val="0"/>
                <w:color w:val="000000" w:themeColor="text1"/>
                <w:spacing w:val="30"/>
                <w:sz w:val="24"/>
                <w:szCs w:val="24"/>
              </w:rPr>
              <w:t>Luxury</w:t>
            </w:r>
            <w:proofErr w:type="spellEnd"/>
            <w:r w:rsidRPr="00387D7B">
              <w:rPr>
                <w:rFonts w:asciiTheme="majorHAnsi" w:hAnsiTheme="majorHAnsi"/>
                <w:bCs w:val="0"/>
                <w:color w:val="000000" w:themeColor="text1"/>
                <w:spacing w:val="30"/>
                <w:sz w:val="24"/>
                <w:szCs w:val="24"/>
              </w:rPr>
              <w:t xml:space="preserve"> </w:t>
            </w:r>
            <w:proofErr w:type="spellStart"/>
            <w:r w:rsidRPr="00387D7B">
              <w:rPr>
                <w:rFonts w:asciiTheme="majorHAnsi" w:hAnsiTheme="majorHAnsi"/>
                <w:bCs w:val="0"/>
                <w:color w:val="000000" w:themeColor="text1"/>
                <w:spacing w:val="30"/>
                <w:sz w:val="24"/>
                <w:szCs w:val="24"/>
              </w:rPr>
              <w:t>Weddings</w:t>
            </w:r>
            <w:proofErr w:type="spellEnd"/>
          </w:p>
          <w:p w14:paraId="07BDE1FC" w14:textId="77777777" w:rsidR="0087249A" w:rsidRPr="00387D7B" w:rsidRDefault="0087249A" w:rsidP="0087249A">
            <w:pPr>
              <w:pStyle w:val="NormalWeb"/>
              <w:spacing w:before="0" w:beforeAutospacing="0"/>
              <w:rPr>
                <w:rFonts w:asciiTheme="majorHAnsi" w:hAnsiTheme="majorHAnsi"/>
                <w:color w:val="000000" w:themeColor="text1"/>
              </w:rPr>
            </w:pPr>
            <w:proofErr w:type="spellStart"/>
            <w:r w:rsidRPr="00387D7B">
              <w:rPr>
                <w:rStyle w:val="s1"/>
                <w:rFonts w:asciiTheme="majorHAnsi" w:hAnsiTheme="majorHAnsi"/>
                <w:color w:val="000000" w:themeColor="text1"/>
              </w:rPr>
              <w:t>We</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are</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the</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Luxury</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Wedding</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and</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Party</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Planners</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for</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clients</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demanding</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first</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class</w:t>
            </w:r>
            <w:proofErr w:type="spellEnd"/>
            <w:r w:rsidRPr="00387D7B">
              <w:rPr>
                <w:rStyle w:val="s1"/>
                <w:rFonts w:asciiTheme="majorHAnsi" w:hAnsiTheme="majorHAnsi"/>
                <w:color w:val="000000" w:themeColor="text1"/>
              </w:rPr>
              <w:t xml:space="preserve"> service </w:t>
            </w:r>
            <w:proofErr w:type="spellStart"/>
            <w:r w:rsidRPr="00387D7B">
              <w:rPr>
                <w:rStyle w:val="s1"/>
                <w:rFonts w:asciiTheme="majorHAnsi" w:hAnsiTheme="majorHAnsi"/>
                <w:color w:val="000000" w:themeColor="text1"/>
              </w:rPr>
              <w:t>and</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world-class</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events</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From</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princesses</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to</w:t>
            </w:r>
            <w:proofErr w:type="spellEnd"/>
            <w:r w:rsidRPr="00387D7B">
              <w:rPr>
                <w:rStyle w:val="s1"/>
                <w:rFonts w:asciiTheme="majorHAnsi" w:hAnsiTheme="majorHAnsi"/>
                <w:color w:val="000000" w:themeColor="text1"/>
              </w:rPr>
              <w:t xml:space="preserve"> pop </w:t>
            </w:r>
            <w:proofErr w:type="spellStart"/>
            <w:r w:rsidRPr="00387D7B">
              <w:rPr>
                <w:rStyle w:val="s1"/>
                <w:rFonts w:asciiTheme="majorHAnsi" w:hAnsiTheme="majorHAnsi"/>
                <w:color w:val="000000" w:themeColor="text1"/>
              </w:rPr>
              <w:t>stars</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and</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from</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celebrations</w:t>
            </w:r>
            <w:proofErr w:type="spellEnd"/>
            <w:r w:rsidRPr="00387D7B">
              <w:rPr>
                <w:rStyle w:val="s1"/>
                <w:rFonts w:asciiTheme="majorHAnsi" w:hAnsiTheme="majorHAnsi"/>
                <w:color w:val="000000" w:themeColor="text1"/>
              </w:rPr>
              <w:t xml:space="preserve"> in </w:t>
            </w:r>
            <w:proofErr w:type="spellStart"/>
            <w:r w:rsidRPr="00387D7B">
              <w:rPr>
                <w:rStyle w:val="s1"/>
                <w:rFonts w:asciiTheme="majorHAnsi" w:hAnsiTheme="majorHAnsi"/>
                <w:color w:val="000000" w:themeColor="text1"/>
              </w:rPr>
              <w:t>Turkey</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London</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and</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the</w:t>
            </w:r>
            <w:proofErr w:type="spellEnd"/>
            <w:r w:rsidRPr="00387D7B">
              <w:rPr>
                <w:rStyle w:val="s1"/>
                <w:rFonts w:asciiTheme="majorHAnsi" w:hAnsiTheme="majorHAnsi"/>
                <w:color w:val="000000" w:themeColor="text1"/>
              </w:rPr>
              <w:t xml:space="preserve"> UK </w:t>
            </w:r>
            <w:proofErr w:type="spellStart"/>
            <w:r w:rsidRPr="00387D7B">
              <w:rPr>
                <w:rStyle w:val="s1"/>
                <w:rFonts w:asciiTheme="majorHAnsi" w:hAnsiTheme="majorHAnsi"/>
                <w:color w:val="000000" w:themeColor="text1"/>
              </w:rPr>
              <w:t>to</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destination</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weddings</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and</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social</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events</w:t>
            </w:r>
            <w:proofErr w:type="spellEnd"/>
            <w:r w:rsidRPr="00387D7B">
              <w:rPr>
                <w:rStyle w:val="s1"/>
                <w:rFonts w:asciiTheme="majorHAnsi" w:hAnsiTheme="majorHAnsi"/>
                <w:color w:val="000000" w:themeColor="text1"/>
              </w:rPr>
              <w:t xml:space="preserve"> in Europe </w:t>
            </w:r>
            <w:proofErr w:type="spellStart"/>
            <w:r w:rsidRPr="00387D7B">
              <w:rPr>
                <w:rStyle w:val="s1"/>
                <w:rFonts w:asciiTheme="majorHAnsi" w:hAnsiTheme="majorHAnsi"/>
                <w:color w:val="000000" w:themeColor="text1"/>
              </w:rPr>
              <w:t>and</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beyond</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we</w:t>
            </w:r>
            <w:proofErr w:type="spellEnd"/>
            <w:r w:rsidRPr="00387D7B">
              <w:rPr>
                <w:rStyle w:val="s1"/>
                <w:rFonts w:asciiTheme="majorHAnsi" w:hAnsiTheme="majorHAnsi"/>
                <w:color w:val="000000" w:themeColor="text1"/>
              </w:rPr>
              <w:t xml:space="preserve"> plan </w:t>
            </w:r>
            <w:proofErr w:type="spellStart"/>
            <w:r w:rsidRPr="00387D7B">
              <w:rPr>
                <w:rStyle w:val="s1"/>
                <w:rFonts w:asciiTheme="majorHAnsi" w:hAnsiTheme="majorHAnsi"/>
                <w:color w:val="000000" w:themeColor="text1"/>
              </w:rPr>
              <w:t>elegant</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stylish</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glamorous</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and</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fun</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celebrations</w:t>
            </w:r>
            <w:proofErr w:type="spellEnd"/>
            <w:r w:rsidRPr="00387D7B">
              <w:rPr>
                <w:rStyle w:val="s1"/>
                <w:rFonts w:asciiTheme="majorHAnsi" w:hAnsiTheme="majorHAnsi"/>
                <w:color w:val="000000" w:themeColor="text1"/>
              </w:rPr>
              <w:t>.</w:t>
            </w:r>
          </w:p>
          <w:p w14:paraId="1A9339DF" w14:textId="77777777" w:rsidR="0087249A" w:rsidRPr="00387D7B" w:rsidRDefault="0087249A" w:rsidP="0087249A">
            <w:pPr>
              <w:autoSpaceDE w:val="0"/>
              <w:autoSpaceDN w:val="0"/>
              <w:adjustRightInd w:val="0"/>
              <w:rPr>
                <w:rFonts w:asciiTheme="majorHAnsi" w:hAnsiTheme="majorHAnsi" w:cs="˜à»˛"/>
                <w:b/>
                <w:color w:val="000000" w:themeColor="text1"/>
                <w:sz w:val="24"/>
                <w:szCs w:val="24"/>
              </w:rPr>
            </w:pPr>
          </w:p>
          <w:p w14:paraId="1D1FD1C4" w14:textId="77777777" w:rsidR="0087249A" w:rsidRPr="00387D7B" w:rsidRDefault="0087249A" w:rsidP="0087249A">
            <w:pPr>
              <w:pStyle w:val="Heading2"/>
              <w:spacing w:before="94" w:beforeAutospacing="0" w:after="47" w:afterAutospacing="0" w:line="645" w:lineRule="atLeast"/>
              <w:outlineLvl w:val="1"/>
              <w:rPr>
                <w:rFonts w:asciiTheme="majorHAnsi" w:hAnsiTheme="majorHAnsi"/>
                <w:bCs w:val="0"/>
                <w:color w:val="000000" w:themeColor="text1"/>
                <w:spacing w:val="30"/>
                <w:sz w:val="24"/>
                <w:szCs w:val="24"/>
              </w:rPr>
            </w:pPr>
            <w:proofErr w:type="spellStart"/>
            <w:r w:rsidRPr="00387D7B">
              <w:rPr>
                <w:rFonts w:asciiTheme="majorHAnsi" w:hAnsiTheme="majorHAnsi"/>
                <w:bCs w:val="0"/>
                <w:color w:val="000000" w:themeColor="text1"/>
                <w:spacing w:val="30"/>
                <w:sz w:val="24"/>
                <w:szCs w:val="24"/>
              </w:rPr>
              <w:lastRenderedPageBreak/>
              <w:t>Exclusive</w:t>
            </w:r>
            <w:proofErr w:type="spellEnd"/>
            <w:r w:rsidRPr="00387D7B">
              <w:rPr>
                <w:rFonts w:asciiTheme="majorHAnsi" w:hAnsiTheme="majorHAnsi"/>
                <w:bCs w:val="0"/>
                <w:color w:val="000000" w:themeColor="text1"/>
                <w:spacing w:val="30"/>
                <w:sz w:val="24"/>
                <w:szCs w:val="24"/>
              </w:rPr>
              <w:t xml:space="preserve"> </w:t>
            </w:r>
            <w:proofErr w:type="spellStart"/>
            <w:r w:rsidRPr="00387D7B">
              <w:rPr>
                <w:rFonts w:asciiTheme="majorHAnsi" w:hAnsiTheme="majorHAnsi"/>
                <w:bCs w:val="0"/>
                <w:color w:val="000000" w:themeColor="text1"/>
                <w:spacing w:val="30"/>
                <w:sz w:val="24"/>
                <w:szCs w:val="24"/>
              </w:rPr>
              <w:t>Events</w:t>
            </w:r>
            <w:proofErr w:type="spellEnd"/>
          </w:p>
          <w:p w14:paraId="68BF170E" w14:textId="77777777" w:rsidR="0087249A" w:rsidRPr="00387D7B" w:rsidRDefault="0087249A" w:rsidP="0087249A">
            <w:pPr>
              <w:pStyle w:val="NormalWeb"/>
              <w:spacing w:before="0" w:beforeAutospacing="0"/>
              <w:rPr>
                <w:rFonts w:asciiTheme="majorHAnsi" w:hAnsiTheme="majorHAnsi"/>
                <w:color w:val="000000" w:themeColor="text1"/>
              </w:rPr>
            </w:pPr>
            <w:proofErr w:type="spellStart"/>
            <w:r w:rsidRPr="00387D7B">
              <w:rPr>
                <w:rStyle w:val="s1"/>
                <w:rFonts w:asciiTheme="majorHAnsi" w:hAnsiTheme="majorHAnsi"/>
                <w:color w:val="000000" w:themeColor="text1"/>
              </w:rPr>
              <w:t>We</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are</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proud</w:t>
            </w:r>
            <w:proofErr w:type="spellEnd"/>
            <w:r w:rsidRPr="00387D7B">
              <w:rPr>
                <w:rStyle w:val="s1"/>
                <w:rFonts w:asciiTheme="majorHAnsi" w:hAnsiTheme="majorHAnsi"/>
                <w:color w:val="000000" w:themeColor="text1"/>
              </w:rPr>
              <w:t xml:space="preserve"> of </w:t>
            </w:r>
            <w:proofErr w:type="spellStart"/>
            <w:r w:rsidRPr="00387D7B">
              <w:rPr>
                <w:rStyle w:val="s1"/>
                <w:rFonts w:asciiTheme="majorHAnsi" w:hAnsiTheme="majorHAnsi"/>
                <w:color w:val="000000" w:themeColor="text1"/>
              </w:rPr>
              <w:t>our</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international</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reputation</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for</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creating</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exclusive</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events</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and</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delivering</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first-class</w:t>
            </w:r>
            <w:proofErr w:type="spellEnd"/>
            <w:r w:rsidRPr="00387D7B">
              <w:rPr>
                <w:rStyle w:val="s1"/>
                <w:rFonts w:asciiTheme="majorHAnsi" w:hAnsiTheme="majorHAnsi"/>
                <w:color w:val="000000" w:themeColor="text1"/>
              </w:rPr>
              <w:t xml:space="preserve"> service </w:t>
            </w:r>
            <w:proofErr w:type="spellStart"/>
            <w:r w:rsidRPr="00387D7B">
              <w:rPr>
                <w:rStyle w:val="s1"/>
                <w:rFonts w:asciiTheme="majorHAnsi" w:hAnsiTheme="majorHAnsi"/>
                <w:color w:val="000000" w:themeColor="text1"/>
              </w:rPr>
              <w:t>with</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discretion</w:t>
            </w:r>
            <w:proofErr w:type="spellEnd"/>
            <w:r w:rsidRPr="00387D7B">
              <w:rPr>
                <w:rStyle w:val="s1"/>
                <w:rFonts w:asciiTheme="majorHAnsi" w:hAnsiTheme="majorHAnsi"/>
                <w:color w:val="000000" w:themeColor="text1"/>
              </w:rPr>
              <w:t>.</w:t>
            </w:r>
            <w:r w:rsidRPr="00387D7B">
              <w:rPr>
                <w:rStyle w:val="apple-converted-space"/>
                <w:rFonts w:asciiTheme="majorHAnsi" w:hAnsiTheme="majorHAnsi"/>
                <w:color w:val="000000" w:themeColor="text1"/>
              </w:rPr>
              <w:t> </w:t>
            </w:r>
            <w:proofErr w:type="spellStart"/>
            <w:r w:rsidRPr="00387D7B">
              <w:rPr>
                <w:rStyle w:val="s1"/>
                <w:rFonts w:asciiTheme="majorHAnsi" w:hAnsiTheme="majorHAnsi"/>
                <w:color w:val="000000" w:themeColor="text1"/>
              </w:rPr>
              <w:t>From</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our</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Turkey</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headquarters</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we</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enjoy</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working</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with</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diverse</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clients</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from</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across</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the</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globe</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Our</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bespoke</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international</w:t>
            </w:r>
            <w:proofErr w:type="spellEnd"/>
            <w:r w:rsidRPr="00387D7B">
              <w:rPr>
                <w:rStyle w:val="s1"/>
                <w:rFonts w:asciiTheme="majorHAnsi" w:hAnsiTheme="majorHAnsi"/>
                <w:color w:val="000000" w:themeColor="text1"/>
              </w:rPr>
              <w:t xml:space="preserve"> service is </w:t>
            </w:r>
            <w:proofErr w:type="spellStart"/>
            <w:r w:rsidRPr="00387D7B">
              <w:rPr>
                <w:rStyle w:val="s1"/>
                <w:rFonts w:asciiTheme="majorHAnsi" w:hAnsiTheme="majorHAnsi"/>
                <w:color w:val="000000" w:themeColor="text1"/>
              </w:rPr>
              <w:t>tailored</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to</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their</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individual</w:t>
            </w:r>
            <w:proofErr w:type="spellEnd"/>
            <w:r w:rsidRPr="00387D7B">
              <w:rPr>
                <w:rStyle w:val="s1"/>
                <w:rFonts w:asciiTheme="majorHAnsi" w:hAnsiTheme="majorHAnsi"/>
                <w:color w:val="000000" w:themeColor="text1"/>
              </w:rPr>
              <w:t xml:space="preserve"> </w:t>
            </w:r>
            <w:proofErr w:type="spellStart"/>
            <w:r w:rsidRPr="00387D7B">
              <w:rPr>
                <w:rStyle w:val="s1"/>
                <w:rFonts w:asciiTheme="majorHAnsi" w:hAnsiTheme="majorHAnsi"/>
                <w:color w:val="000000" w:themeColor="text1"/>
              </w:rPr>
              <w:t>needs</w:t>
            </w:r>
            <w:proofErr w:type="spellEnd"/>
            <w:r w:rsidRPr="00387D7B">
              <w:rPr>
                <w:rStyle w:val="s1"/>
                <w:rFonts w:asciiTheme="majorHAnsi" w:hAnsiTheme="majorHAnsi"/>
                <w:color w:val="000000" w:themeColor="text1"/>
              </w:rPr>
              <w:t>. </w:t>
            </w:r>
          </w:p>
          <w:p w14:paraId="05E45F89" w14:textId="77777777" w:rsidR="0087249A" w:rsidRPr="00387D7B" w:rsidRDefault="0087249A" w:rsidP="0087249A">
            <w:pPr>
              <w:pStyle w:val="Heading2"/>
              <w:spacing w:before="94" w:beforeAutospacing="0" w:after="47" w:afterAutospacing="0" w:line="645" w:lineRule="atLeast"/>
              <w:outlineLvl w:val="1"/>
              <w:rPr>
                <w:rFonts w:asciiTheme="majorHAnsi" w:hAnsiTheme="majorHAnsi"/>
                <w:bCs w:val="0"/>
                <w:color w:val="000000" w:themeColor="text1"/>
                <w:spacing w:val="30"/>
                <w:sz w:val="24"/>
                <w:szCs w:val="24"/>
              </w:rPr>
            </w:pPr>
            <w:r w:rsidRPr="00387D7B">
              <w:rPr>
                <w:rFonts w:asciiTheme="majorHAnsi" w:hAnsiTheme="majorHAnsi"/>
                <w:bCs w:val="0"/>
                <w:color w:val="000000" w:themeColor="text1"/>
                <w:spacing w:val="30"/>
                <w:sz w:val="24"/>
                <w:szCs w:val="24"/>
              </w:rPr>
              <w:t xml:space="preserve">Global </w:t>
            </w:r>
            <w:proofErr w:type="spellStart"/>
            <w:r w:rsidRPr="00387D7B">
              <w:rPr>
                <w:rFonts w:asciiTheme="majorHAnsi" w:hAnsiTheme="majorHAnsi"/>
                <w:bCs w:val="0"/>
                <w:color w:val="000000" w:themeColor="text1"/>
                <w:spacing w:val="30"/>
                <w:sz w:val="24"/>
                <w:szCs w:val="24"/>
              </w:rPr>
              <w:t>Reputation</w:t>
            </w:r>
            <w:proofErr w:type="spellEnd"/>
          </w:p>
          <w:p w14:paraId="2531D061" w14:textId="77777777" w:rsidR="0087249A" w:rsidRPr="00387D7B" w:rsidRDefault="0087249A" w:rsidP="0087249A">
            <w:pPr>
              <w:pStyle w:val="NormalWeb"/>
              <w:spacing w:before="0" w:beforeAutospacing="0"/>
              <w:rPr>
                <w:rFonts w:asciiTheme="majorHAnsi" w:hAnsiTheme="majorHAnsi"/>
                <w:color w:val="000000" w:themeColor="text1"/>
              </w:rPr>
            </w:pPr>
            <w:proofErr w:type="spellStart"/>
            <w:r w:rsidRPr="00387D7B">
              <w:rPr>
                <w:rFonts w:asciiTheme="majorHAnsi" w:hAnsiTheme="majorHAnsi"/>
                <w:color w:val="000000" w:themeColor="text1"/>
              </w:rPr>
              <w:t>Our</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discerning</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international</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clientele</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include</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aristocrats</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people</w:t>
            </w:r>
            <w:proofErr w:type="spellEnd"/>
            <w:r w:rsidRPr="00387D7B">
              <w:rPr>
                <w:rFonts w:asciiTheme="majorHAnsi" w:hAnsiTheme="majorHAnsi"/>
                <w:color w:val="000000" w:themeColor="text1"/>
              </w:rPr>
              <w:t xml:space="preserve"> of </w:t>
            </w:r>
            <w:proofErr w:type="spellStart"/>
            <w:r w:rsidRPr="00387D7B">
              <w:rPr>
                <w:rFonts w:asciiTheme="majorHAnsi" w:hAnsiTheme="majorHAnsi"/>
                <w:color w:val="000000" w:themeColor="text1"/>
              </w:rPr>
              <w:t>note</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high</w:t>
            </w:r>
            <w:proofErr w:type="spellEnd"/>
            <w:r w:rsidRPr="00387D7B">
              <w:rPr>
                <w:rFonts w:asciiTheme="majorHAnsi" w:hAnsiTheme="majorHAnsi"/>
                <w:color w:val="000000" w:themeColor="text1"/>
              </w:rPr>
              <w:t xml:space="preserve"> net-</w:t>
            </w:r>
            <w:proofErr w:type="spellStart"/>
            <w:r w:rsidRPr="00387D7B">
              <w:rPr>
                <w:rFonts w:asciiTheme="majorHAnsi" w:hAnsiTheme="majorHAnsi"/>
                <w:color w:val="000000" w:themeColor="text1"/>
              </w:rPr>
              <w:t>worth</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individuals</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and</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families</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seeking</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unique</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and</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meaningful</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celebrations</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We</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strive</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to</w:t>
            </w:r>
            <w:proofErr w:type="spellEnd"/>
            <w:r w:rsidRPr="00387D7B">
              <w:rPr>
                <w:rFonts w:asciiTheme="majorHAnsi" w:hAnsiTheme="majorHAnsi"/>
                <w:color w:val="000000" w:themeColor="text1"/>
              </w:rPr>
              <w:t xml:space="preserve"> be </w:t>
            </w:r>
            <w:proofErr w:type="spellStart"/>
            <w:r w:rsidRPr="00387D7B">
              <w:rPr>
                <w:rFonts w:asciiTheme="majorHAnsi" w:hAnsiTheme="majorHAnsi"/>
                <w:color w:val="000000" w:themeColor="text1"/>
              </w:rPr>
              <w:t>the</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best</w:t>
            </w:r>
            <w:proofErr w:type="spellEnd"/>
            <w:r w:rsidRPr="00387D7B">
              <w:rPr>
                <w:rFonts w:asciiTheme="majorHAnsi" w:hAnsiTheme="majorHAnsi"/>
                <w:color w:val="000000" w:themeColor="text1"/>
              </w:rPr>
              <w:t xml:space="preserve"> at </w:t>
            </w:r>
            <w:proofErr w:type="spellStart"/>
            <w:r w:rsidRPr="00387D7B">
              <w:rPr>
                <w:rFonts w:asciiTheme="majorHAnsi" w:hAnsiTheme="majorHAnsi"/>
                <w:color w:val="000000" w:themeColor="text1"/>
              </w:rPr>
              <w:t>what</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we</w:t>
            </w:r>
            <w:proofErr w:type="spellEnd"/>
            <w:r w:rsidRPr="00387D7B">
              <w:rPr>
                <w:rFonts w:asciiTheme="majorHAnsi" w:hAnsiTheme="majorHAnsi"/>
                <w:color w:val="000000" w:themeColor="text1"/>
              </w:rPr>
              <w:t xml:space="preserve"> </w:t>
            </w:r>
            <w:proofErr w:type="gramStart"/>
            <w:r w:rsidRPr="00387D7B">
              <w:rPr>
                <w:rFonts w:asciiTheme="majorHAnsi" w:hAnsiTheme="majorHAnsi"/>
                <w:color w:val="000000" w:themeColor="text1"/>
              </w:rPr>
              <w:t>do -</w:t>
            </w:r>
            <w:proofErr w:type="gram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and</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several</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prestigious</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international</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publications</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have</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been</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kind</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enough</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to</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state</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that</w:t>
            </w:r>
            <w:proofErr w:type="spellEnd"/>
            <w:r w:rsidRPr="00387D7B">
              <w:rPr>
                <w:rFonts w:asciiTheme="majorHAnsi" w:hAnsiTheme="majorHAnsi"/>
                <w:color w:val="000000" w:themeColor="text1"/>
              </w:rPr>
              <w:t xml:space="preserve"> </w:t>
            </w:r>
            <w:proofErr w:type="spellStart"/>
            <w:r w:rsidRPr="00387D7B">
              <w:rPr>
                <w:rFonts w:asciiTheme="majorHAnsi" w:hAnsiTheme="majorHAnsi"/>
                <w:color w:val="000000" w:themeColor="text1"/>
              </w:rPr>
              <w:t>we</w:t>
            </w:r>
            <w:proofErr w:type="spellEnd"/>
            <w:r w:rsidRPr="00387D7B">
              <w:rPr>
                <w:rFonts w:asciiTheme="majorHAnsi" w:hAnsiTheme="majorHAnsi"/>
                <w:color w:val="000000" w:themeColor="text1"/>
              </w:rPr>
              <w:t xml:space="preserve"> </w:t>
            </w:r>
            <w:commentRangeStart w:id="0"/>
            <w:proofErr w:type="spellStart"/>
            <w:r w:rsidRPr="00387D7B">
              <w:rPr>
                <w:rFonts w:asciiTheme="majorHAnsi" w:hAnsiTheme="majorHAnsi"/>
                <w:color w:val="000000" w:themeColor="text1"/>
              </w:rPr>
              <w:t>are</w:t>
            </w:r>
            <w:commentRangeEnd w:id="0"/>
            <w:proofErr w:type="spellEnd"/>
            <w:r w:rsidRPr="00387D7B">
              <w:rPr>
                <w:rStyle w:val="CommentReference"/>
                <w:rFonts w:asciiTheme="majorHAnsi" w:eastAsiaTheme="minorHAnsi" w:hAnsiTheme="majorHAnsi" w:cstheme="minorBidi"/>
                <w:color w:val="000000" w:themeColor="text1"/>
                <w:sz w:val="24"/>
                <w:szCs w:val="24"/>
                <w:lang w:val="en-GB"/>
              </w:rPr>
              <w:commentReference w:id="0"/>
            </w:r>
            <w:r w:rsidRPr="00387D7B">
              <w:rPr>
                <w:rFonts w:asciiTheme="majorHAnsi" w:hAnsiTheme="majorHAnsi"/>
                <w:color w:val="000000" w:themeColor="text1"/>
              </w:rPr>
              <w:t>.</w:t>
            </w:r>
          </w:p>
          <w:p w14:paraId="0313E944" w14:textId="77777777" w:rsidR="0087249A" w:rsidRPr="00387D7B" w:rsidRDefault="0087249A" w:rsidP="0087249A">
            <w:pPr>
              <w:autoSpaceDE w:val="0"/>
              <w:autoSpaceDN w:val="0"/>
              <w:adjustRightInd w:val="0"/>
              <w:rPr>
                <w:rFonts w:asciiTheme="majorHAnsi" w:hAnsiTheme="majorHAnsi" w:cs="˜à»˛"/>
                <w:b/>
                <w:color w:val="000000"/>
                <w:sz w:val="24"/>
                <w:szCs w:val="24"/>
              </w:rPr>
            </w:pPr>
          </w:p>
          <w:p w14:paraId="2DE888E1" w14:textId="77777777" w:rsidR="005A3AB1" w:rsidRPr="00387D7B" w:rsidRDefault="005A3AB1" w:rsidP="0087249A">
            <w:pPr>
              <w:autoSpaceDE w:val="0"/>
              <w:autoSpaceDN w:val="0"/>
              <w:adjustRightInd w:val="0"/>
              <w:rPr>
                <w:rFonts w:asciiTheme="majorHAnsi" w:hAnsiTheme="majorHAnsi" w:cs="˜à»˛"/>
                <w:b/>
                <w:color w:val="000000"/>
                <w:sz w:val="24"/>
                <w:szCs w:val="24"/>
              </w:rPr>
            </w:pPr>
            <w:r w:rsidRPr="00387D7B">
              <w:rPr>
                <w:rFonts w:asciiTheme="majorHAnsi" w:hAnsiTheme="majorHAnsi" w:cs="˜à»˛"/>
                <w:b/>
                <w:color w:val="000000"/>
                <w:sz w:val="24"/>
                <w:szCs w:val="24"/>
              </w:rPr>
              <w:t>c) Description of the services you offer</w:t>
            </w:r>
          </w:p>
          <w:p w14:paraId="4CD7FBE7" w14:textId="77777777" w:rsidR="0087249A" w:rsidRPr="00387D7B" w:rsidRDefault="0087249A" w:rsidP="0087249A">
            <w:pPr>
              <w:autoSpaceDE w:val="0"/>
              <w:autoSpaceDN w:val="0"/>
              <w:adjustRightInd w:val="0"/>
              <w:rPr>
                <w:rFonts w:asciiTheme="majorHAnsi" w:hAnsiTheme="majorHAnsi" w:cs="˜à»˛"/>
                <w:b/>
                <w:color w:val="000000"/>
                <w:sz w:val="24"/>
                <w:szCs w:val="24"/>
              </w:rPr>
            </w:pPr>
          </w:p>
          <w:p w14:paraId="14E7A76F" w14:textId="77777777" w:rsidR="0087249A" w:rsidRPr="00387D7B" w:rsidRDefault="0087249A" w:rsidP="0087249A">
            <w:pPr>
              <w:autoSpaceDE w:val="0"/>
              <w:autoSpaceDN w:val="0"/>
              <w:adjustRightInd w:val="0"/>
              <w:rPr>
                <w:rFonts w:asciiTheme="majorHAnsi" w:hAnsiTheme="majorHAnsi" w:cs="˜à»˛"/>
                <w:b/>
                <w:color w:val="000000" w:themeColor="text1"/>
                <w:sz w:val="24"/>
                <w:szCs w:val="24"/>
              </w:rPr>
            </w:pPr>
            <w:r w:rsidRPr="00387D7B">
              <w:rPr>
                <w:rFonts w:asciiTheme="majorHAnsi" w:hAnsiTheme="majorHAnsi" w:cs="˜à»˛"/>
                <w:b/>
                <w:color w:val="000000" w:themeColor="text1"/>
                <w:sz w:val="24"/>
                <w:szCs w:val="24"/>
              </w:rPr>
              <w:t>Divine Details</w:t>
            </w:r>
          </w:p>
          <w:p w14:paraId="160F10FD" w14:textId="77777777" w:rsidR="0087249A" w:rsidRPr="00387D7B" w:rsidRDefault="0087249A" w:rsidP="0087249A">
            <w:pPr>
              <w:autoSpaceDE w:val="0"/>
              <w:autoSpaceDN w:val="0"/>
              <w:adjustRightInd w:val="0"/>
              <w:rPr>
                <w:rFonts w:asciiTheme="majorHAnsi" w:hAnsiTheme="majorHAnsi" w:cs="˜à»˛"/>
                <w:b/>
                <w:color w:val="000000" w:themeColor="text1"/>
                <w:sz w:val="24"/>
                <w:szCs w:val="24"/>
              </w:rPr>
            </w:pPr>
            <w:r w:rsidRPr="00387D7B">
              <w:rPr>
                <w:rFonts w:asciiTheme="majorHAnsi" w:hAnsiTheme="majorHAnsi" w:cs="˜à»˛"/>
                <w:b/>
                <w:color w:val="000000" w:themeColor="text1"/>
                <w:sz w:val="24"/>
                <w:szCs w:val="24"/>
              </w:rPr>
              <w:t>THE COMPLETE WEDDING PLANNER EXPERIENCE</w:t>
            </w:r>
          </w:p>
          <w:p w14:paraId="5B0B6E35" w14:textId="77777777" w:rsidR="0087249A" w:rsidRPr="00387D7B" w:rsidRDefault="0087249A" w:rsidP="0087249A">
            <w:pPr>
              <w:autoSpaceDE w:val="0"/>
              <w:autoSpaceDN w:val="0"/>
              <w:adjustRightInd w:val="0"/>
              <w:rPr>
                <w:rFonts w:asciiTheme="majorHAnsi" w:hAnsiTheme="majorHAnsi" w:cs="˜à»˛"/>
                <w:color w:val="000000" w:themeColor="text1"/>
                <w:sz w:val="24"/>
                <w:szCs w:val="24"/>
              </w:rPr>
            </w:pPr>
            <w:r w:rsidRPr="00387D7B">
              <w:rPr>
                <w:rFonts w:asciiTheme="majorHAnsi" w:hAnsiTheme="majorHAnsi" w:cs="˜à»˛"/>
                <w:color w:val="000000" w:themeColor="text1"/>
                <w:sz w:val="24"/>
                <w:szCs w:val="24"/>
              </w:rPr>
              <w:t xml:space="preserve">Our signature </w:t>
            </w:r>
            <w:proofErr w:type="gramStart"/>
            <w:r w:rsidRPr="00387D7B">
              <w:rPr>
                <w:rFonts w:asciiTheme="majorHAnsi" w:hAnsiTheme="majorHAnsi" w:cs="˜à»˛"/>
                <w:color w:val="000000" w:themeColor="text1"/>
                <w:sz w:val="24"/>
                <w:szCs w:val="24"/>
              </w:rPr>
              <w:t>service</w:t>
            </w:r>
            <w:proofErr w:type="gramEnd"/>
            <w:r w:rsidRPr="00387D7B">
              <w:rPr>
                <w:rFonts w:asciiTheme="majorHAnsi" w:hAnsiTheme="majorHAnsi" w:cs="˜à»˛"/>
                <w:color w:val="000000" w:themeColor="text1"/>
                <w:sz w:val="24"/>
                <w:szCs w:val="24"/>
              </w:rPr>
              <w:t>. We take the stress out of the planning and bring in the fun process of venue selection to vendor selection and every detail in between, facilitating all information and communications with you.</w:t>
            </w:r>
          </w:p>
          <w:p w14:paraId="608FDF36" w14:textId="77777777" w:rsidR="0087249A" w:rsidRPr="00387D7B" w:rsidRDefault="0087249A" w:rsidP="0087249A">
            <w:pPr>
              <w:autoSpaceDE w:val="0"/>
              <w:autoSpaceDN w:val="0"/>
              <w:adjustRightInd w:val="0"/>
              <w:rPr>
                <w:rFonts w:asciiTheme="majorHAnsi" w:hAnsiTheme="majorHAnsi" w:cs="˜à»˛"/>
                <w:color w:val="000000" w:themeColor="text1"/>
                <w:sz w:val="24"/>
                <w:szCs w:val="24"/>
              </w:rPr>
            </w:pPr>
            <w:r w:rsidRPr="00387D7B">
              <w:rPr>
                <w:rFonts w:asciiTheme="majorHAnsi" w:hAnsiTheme="majorHAnsi" w:cs="˜à»˛"/>
                <w:color w:val="000000" w:themeColor="text1"/>
                <w:sz w:val="24"/>
                <w:szCs w:val="24"/>
              </w:rPr>
              <w:t>With our experience and knowledge of the Los Cabos area and Mexico, you will feel reassured that every detail will be accounted for. This full event planning service will let you continue with your schedule back home without any added stress. We work on planning your entire wedding weekend, helping you complete every event function we have planned.</w:t>
            </w:r>
          </w:p>
          <w:p w14:paraId="0A731368" w14:textId="77777777" w:rsidR="0087249A" w:rsidRPr="00387D7B" w:rsidRDefault="0087249A" w:rsidP="0087249A">
            <w:pPr>
              <w:autoSpaceDE w:val="0"/>
              <w:autoSpaceDN w:val="0"/>
              <w:adjustRightInd w:val="0"/>
              <w:rPr>
                <w:rFonts w:asciiTheme="majorHAnsi" w:hAnsiTheme="majorHAnsi" w:cs="˜à»˛"/>
                <w:b/>
                <w:color w:val="000000" w:themeColor="text1"/>
                <w:sz w:val="24"/>
                <w:szCs w:val="24"/>
              </w:rPr>
            </w:pPr>
            <w:r w:rsidRPr="00387D7B">
              <w:rPr>
                <w:rFonts w:asciiTheme="majorHAnsi" w:hAnsiTheme="majorHAnsi" w:cs="˜à»˛"/>
                <w:b/>
                <w:color w:val="000000" w:themeColor="text1"/>
                <w:sz w:val="24"/>
                <w:szCs w:val="24"/>
              </w:rPr>
              <w:t>EVENT FUNCTIONS</w:t>
            </w:r>
          </w:p>
          <w:p w14:paraId="7BBC28C3" w14:textId="77777777" w:rsidR="0087249A" w:rsidRPr="002D1526" w:rsidRDefault="0087249A" w:rsidP="002D1526">
            <w:pPr>
              <w:pStyle w:val="ListParagraph"/>
              <w:numPr>
                <w:ilvl w:val="0"/>
                <w:numId w:val="18"/>
              </w:numPr>
              <w:autoSpaceDE w:val="0"/>
              <w:autoSpaceDN w:val="0"/>
              <w:adjustRightInd w:val="0"/>
              <w:rPr>
                <w:rFonts w:asciiTheme="majorHAnsi" w:hAnsiTheme="majorHAnsi" w:cs="˜à»˛"/>
                <w:color w:val="000000" w:themeColor="text1"/>
                <w:sz w:val="24"/>
                <w:szCs w:val="24"/>
              </w:rPr>
            </w:pPr>
            <w:r w:rsidRPr="002D1526">
              <w:rPr>
                <w:rFonts w:asciiTheme="majorHAnsi" w:hAnsiTheme="majorHAnsi" w:cs="˜à»˛"/>
                <w:color w:val="000000" w:themeColor="text1"/>
                <w:sz w:val="24"/>
                <w:szCs w:val="24"/>
              </w:rPr>
              <w:t>Welcome Party</w:t>
            </w:r>
          </w:p>
          <w:p w14:paraId="7C74B294" w14:textId="77777777" w:rsidR="0087249A" w:rsidRPr="002D1526" w:rsidRDefault="0087249A" w:rsidP="002D1526">
            <w:pPr>
              <w:pStyle w:val="ListParagraph"/>
              <w:numPr>
                <w:ilvl w:val="0"/>
                <w:numId w:val="18"/>
              </w:numPr>
              <w:autoSpaceDE w:val="0"/>
              <w:autoSpaceDN w:val="0"/>
              <w:adjustRightInd w:val="0"/>
              <w:rPr>
                <w:rFonts w:asciiTheme="majorHAnsi" w:hAnsiTheme="majorHAnsi" w:cs="˜à»˛"/>
                <w:color w:val="000000" w:themeColor="text1"/>
                <w:sz w:val="24"/>
                <w:szCs w:val="24"/>
              </w:rPr>
            </w:pPr>
            <w:r w:rsidRPr="002D1526">
              <w:rPr>
                <w:rFonts w:asciiTheme="majorHAnsi" w:hAnsiTheme="majorHAnsi" w:cs="˜à»˛"/>
                <w:color w:val="000000" w:themeColor="text1"/>
                <w:sz w:val="24"/>
                <w:szCs w:val="24"/>
              </w:rPr>
              <w:t>Wedding Rehearsal</w:t>
            </w:r>
          </w:p>
          <w:p w14:paraId="23F3CDC8" w14:textId="77777777" w:rsidR="0087249A" w:rsidRPr="002D1526" w:rsidRDefault="0087249A" w:rsidP="002D1526">
            <w:pPr>
              <w:pStyle w:val="ListParagraph"/>
              <w:numPr>
                <w:ilvl w:val="0"/>
                <w:numId w:val="18"/>
              </w:numPr>
              <w:autoSpaceDE w:val="0"/>
              <w:autoSpaceDN w:val="0"/>
              <w:adjustRightInd w:val="0"/>
              <w:rPr>
                <w:rFonts w:asciiTheme="majorHAnsi" w:hAnsiTheme="majorHAnsi" w:cs="˜à»˛"/>
                <w:color w:val="000000" w:themeColor="text1"/>
                <w:sz w:val="24"/>
                <w:szCs w:val="24"/>
              </w:rPr>
            </w:pPr>
            <w:r w:rsidRPr="002D1526">
              <w:rPr>
                <w:rFonts w:asciiTheme="majorHAnsi" w:hAnsiTheme="majorHAnsi" w:cs="˜à»˛"/>
                <w:color w:val="000000" w:themeColor="text1"/>
                <w:sz w:val="24"/>
                <w:szCs w:val="24"/>
              </w:rPr>
              <w:t>Rehearsal Dinner</w:t>
            </w:r>
          </w:p>
          <w:p w14:paraId="5B2A286D" w14:textId="77777777" w:rsidR="0087249A" w:rsidRPr="002D1526" w:rsidRDefault="0087249A" w:rsidP="002D1526">
            <w:pPr>
              <w:pStyle w:val="ListParagraph"/>
              <w:numPr>
                <w:ilvl w:val="0"/>
                <w:numId w:val="18"/>
              </w:numPr>
              <w:autoSpaceDE w:val="0"/>
              <w:autoSpaceDN w:val="0"/>
              <w:adjustRightInd w:val="0"/>
              <w:rPr>
                <w:rFonts w:asciiTheme="majorHAnsi" w:hAnsiTheme="majorHAnsi" w:cs="˜à»˛"/>
                <w:color w:val="000000" w:themeColor="text1"/>
                <w:sz w:val="24"/>
                <w:szCs w:val="24"/>
              </w:rPr>
            </w:pPr>
            <w:r w:rsidRPr="002D1526">
              <w:rPr>
                <w:rFonts w:asciiTheme="majorHAnsi" w:hAnsiTheme="majorHAnsi" w:cs="˜à»˛"/>
                <w:color w:val="000000" w:themeColor="text1"/>
                <w:sz w:val="24"/>
                <w:szCs w:val="24"/>
              </w:rPr>
              <w:t>Wedding Day</w:t>
            </w:r>
          </w:p>
          <w:p w14:paraId="7B5DD554" w14:textId="77777777" w:rsidR="0087249A" w:rsidRPr="002D1526" w:rsidRDefault="0087249A" w:rsidP="002D1526">
            <w:pPr>
              <w:pStyle w:val="ListParagraph"/>
              <w:numPr>
                <w:ilvl w:val="0"/>
                <w:numId w:val="18"/>
              </w:numPr>
              <w:autoSpaceDE w:val="0"/>
              <w:autoSpaceDN w:val="0"/>
              <w:adjustRightInd w:val="0"/>
              <w:rPr>
                <w:rFonts w:asciiTheme="majorHAnsi" w:hAnsiTheme="majorHAnsi" w:cs="˜à»˛"/>
                <w:color w:val="000000" w:themeColor="text1"/>
                <w:sz w:val="24"/>
                <w:szCs w:val="24"/>
              </w:rPr>
            </w:pPr>
            <w:proofErr w:type="spellStart"/>
            <w:r w:rsidRPr="002D1526">
              <w:rPr>
                <w:rFonts w:asciiTheme="majorHAnsi" w:hAnsiTheme="majorHAnsi" w:cs="˜à»˛"/>
                <w:color w:val="000000" w:themeColor="text1"/>
                <w:sz w:val="24"/>
                <w:szCs w:val="24"/>
              </w:rPr>
              <w:t>Fairwell</w:t>
            </w:r>
            <w:proofErr w:type="spellEnd"/>
            <w:r w:rsidRPr="002D1526">
              <w:rPr>
                <w:rFonts w:asciiTheme="majorHAnsi" w:hAnsiTheme="majorHAnsi" w:cs="˜à»˛"/>
                <w:color w:val="000000" w:themeColor="text1"/>
                <w:sz w:val="24"/>
                <w:szCs w:val="24"/>
              </w:rPr>
              <w:t xml:space="preserve"> Brunch</w:t>
            </w:r>
          </w:p>
          <w:p w14:paraId="59CE01C2" w14:textId="77777777" w:rsidR="0087249A" w:rsidRPr="00387D7B" w:rsidRDefault="0087249A" w:rsidP="0087249A">
            <w:pPr>
              <w:autoSpaceDE w:val="0"/>
              <w:autoSpaceDN w:val="0"/>
              <w:adjustRightInd w:val="0"/>
              <w:rPr>
                <w:rFonts w:asciiTheme="majorHAnsi" w:hAnsiTheme="majorHAnsi" w:cs="˜à»˛"/>
                <w:b/>
                <w:color w:val="000000" w:themeColor="text1"/>
                <w:sz w:val="24"/>
                <w:szCs w:val="24"/>
              </w:rPr>
            </w:pPr>
            <w:r w:rsidRPr="00387D7B">
              <w:rPr>
                <w:rFonts w:asciiTheme="majorHAnsi" w:hAnsiTheme="majorHAnsi" w:cs="˜à»˛"/>
                <w:b/>
                <w:color w:val="000000" w:themeColor="text1"/>
                <w:sz w:val="24"/>
                <w:szCs w:val="24"/>
              </w:rPr>
              <w:t>EVENT PHASES</w:t>
            </w:r>
          </w:p>
          <w:p w14:paraId="4F264E43" w14:textId="77777777" w:rsidR="0087249A" w:rsidRPr="002D1526" w:rsidRDefault="0087249A" w:rsidP="002D1526">
            <w:pPr>
              <w:pStyle w:val="ListParagraph"/>
              <w:numPr>
                <w:ilvl w:val="0"/>
                <w:numId w:val="19"/>
              </w:numPr>
              <w:autoSpaceDE w:val="0"/>
              <w:autoSpaceDN w:val="0"/>
              <w:adjustRightInd w:val="0"/>
              <w:rPr>
                <w:rFonts w:asciiTheme="majorHAnsi" w:hAnsiTheme="majorHAnsi" w:cs="˜à»˛"/>
                <w:color w:val="000000" w:themeColor="text1"/>
                <w:sz w:val="24"/>
                <w:szCs w:val="24"/>
              </w:rPr>
            </w:pPr>
            <w:r w:rsidRPr="002D1526">
              <w:rPr>
                <w:rFonts w:asciiTheme="majorHAnsi" w:hAnsiTheme="majorHAnsi" w:cs="˜à»˛"/>
                <w:color w:val="000000" w:themeColor="text1"/>
                <w:sz w:val="24"/>
                <w:szCs w:val="24"/>
              </w:rPr>
              <w:t>Venue Selection</w:t>
            </w:r>
          </w:p>
          <w:p w14:paraId="0B953191" w14:textId="77777777" w:rsidR="0087249A" w:rsidRPr="002D1526" w:rsidRDefault="0087249A" w:rsidP="002D1526">
            <w:pPr>
              <w:pStyle w:val="ListParagraph"/>
              <w:numPr>
                <w:ilvl w:val="0"/>
                <w:numId w:val="19"/>
              </w:numPr>
              <w:autoSpaceDE w:val="0"/>
              <w:autoSpaceDN w:val="0"/>
              <w:adjustRightInd w:val="0"/>
              <w:rPr>
                <w:rFonts w:asciiTheme="majorHAnsi" w:hAnsiTheme="majorHAnsi" w:cs="˜à»˛"/>
                <w:color w:val="000000" w:themeColor="text1"/>
                <w:sz w:val="24"/>
                <w:szCs w:val="24"/>
              </w:rPr>
            </w:pPr>
            <w:r w:rsidRPr="002D1526">
              <w:rPr>
                <w:rFonts w:asciiTheme="majorHAnsi" w:hAnsiTheme="majorHAnsi" w:cs="˜à»˛"/>
                <w:color w:val="000000" w:themeColor="text1"/>
                <w:sz w:val="24"/>
                <w:szCs w:val="24"/>
              </w:rPr>
              <w:t xml:space="preserve">Event Planning </w:t>
            </w:r>
          </w:p>
          <w:p w14:paraId="759B3741" w14:textId="77777777" w:rsidR="0087249A" w:rsidRPr="002D1526" w:rsidRDefault="0087249A" w:rsidP="002D1526">
            <w:pPr>
              <w:pStyle w:val="ListParagraph"/>
              <w:numPr>
                <w:ilvl w:val="0"/>
                <w:numId w:val="19"/>
              </w:numPr>
              <w:autoSpaceDE w:val="0"/>
              <w:autoSpaceDN w:val="0"/>
              <w:adjustRightInd w:val="0"/>
              <w:rPr>
                <w:rFonts w:asciiTheme="majorHAnsi" w:hAnsiTheme="majorHAnsi" w:cs="˜à»˛"/>
                <w:color w:val="000000" w:themeColor="text1"/>
                <w:sz w:val="24"/>
                <w:szCs w:val="24"/>
              </w:rPr>
            </w:pPr>
            <w:r w:rsidRPr="002D1526">
              <w:rPr>
                <w:rFonts w:asciiTheme="majorHAnsi" w:hAnsiTheme="majorHAnsi" w:cs="˜à»˛"/>
                <w:color w:val="000000" w:themeColor="text1"/>
                <w:sz w:val="24"/>
                <w:szCs w:val="24"/>
              </w:rPr>
              <w:t xml:space="preserve">Event Styling </w:t>
            </w:r>
          </w:p>
          <w:p w14:paraId="5EA39F90" w14:textId="77777777" w:rsidR="0087249A" w:rsidRPr="002D1526" w:rsidRDefault="0087249A" w:rsidP="002D1526">
            <w:pPr>
              <w:pStyle w:val="ListParagraph"/>
              <w:numPr>
                <w:ilvl w:val="0"/>
                <w:numId w:val="19"/>
              </w:numPr>
              <w:autoSpaceDE w:val="0"/>
              <w:autoSpaceDN w:val="0"/>
              <w:adjustRightInd w:val="0"/>
              <w:rPr>
                <w:rFonts w:asciiTheme="majorHAnsi" w:hAnsiTheme="majorHAnsi" w:cs="˜à»˛"/>
                <w:color w:val="000000" w:themeColor="text1"/>
                <w:sz w:val="24"/>
                <w:szCs w:val="24"/>
              </w:rPr>
            </w:pPr>
            <w:r w:rsidRPr="002D1526">
              <w:rPr>
                <w:rFonts w:asciiTheme="majorHAnsi" w:hAnsiTheme="majorHAnsi" w:cs="˜à»˛"/>
                <w:color w:val="000000" w:themeColor="text1"/>
                <w:sz w:val="24"/>
                <w:szCs w:val="24"/>
              </w:rPr>
              <w:t>Event Management</w:t>
            </w:r>
          </w:p>
          <w:p w14:paraId="5216508F" w14:textId="5B8BB1F2" w:rsidR="0087249A" w:rsidRPr="002D1526" w:rsidRDefault="0087249A" w:rsidP="002D1526">
            <w:pPr>
              <w:pStyle w:val="ListParagraph"/>
              <w:numPr>
                <w:ilvl w:val="0"/>
                <w:numId w:val="19"/>
              </w:numPr>
              <w:autoSpaceDE w:val="0"/>
              <w:autoSpaceDN w:val="0"/>
              <w:adjustRightInd w:val="0"/>
              <w:rPr>
                <w:rFonts w:asciiTheme="majorHAnsi" w:hAnsiTheme="majorHAnsi" w:cs="˜à»˛"/>
                <w:color w:val="000000" w:themeColor="text1"/>
                <w:sz w:val="24"/>
                <w:szCs w:val="24"/>
              </w:rPr>
            </w:pPr>
            <w:r w:rsidRPr="002D1526">
              <w:rPr>
                <w:rFonts w:asciiTheme="majorHAnsi" w:hAnsiTheme="majorHAnsi" w:cs="˜à»˛"/>
                <w:color w:val="000000" w:themeColor="text1"/>
                <w:sz w:val="24"/>
                <w:szCs w:val="24"/>
              </w:rPr>
              <w:t xml:space="preserve">Event Operation </w:t>
            </w:r>
          </w:p>
          <w:p w14:paraId="3D1D5F22" w14:textId="77777777" w:rsidR="0087249A" w:rsidRPr="00387D7B" w:rsidRDefault="0087249A" w:rsidP="0087249A">
            <w:pPr>
              <w:autoSpaceDE w:val="0"/>
              <w:autoSpaceDN w:val="0"/>
              <w:adjustRightInd w:val="0"/>
              <w:rPr>
                <w:rFonts w:asciiTheme="majorHAnsi" w:hAnsiTheme="majorHAnsi" w:cs="˜à»˛"/>
                <w:b/>
                <w:color w:val="000000" w:themeColor="text1"/>
                <w:sz w:val="24"/>
                <w:szCs w:val="24"/>
              </w:rPr>
            </w:pPr>
            <w:r w:rsidRPr="00387D7B">
              <w:rPr>
                <w:rFonts w:asciiTheme="majorHAnsi" w:hAnsiTheme="majorHAnsi" w:cs="˜à»˛"/>
                <w:b/>
                <w:color w:val="000000" w:themeColor="text1"/>
                <w:sz w:val="24"/>
                <w:szCs w:val="24"/>
              </w:rPr>
              <w:t>Stylish details</w:t>
            </w:r>
          </w:p>
          <w:p w14:paraId="2AD76562" w14:textId="77777777" w:rsidR="0087249A" w:rsidRPr="002D1526" w:rsidRDefault="0087249A" w:rsidP="002D1526">
            <w:pPr>
              <w:pStyle w:val="ListParagraph"/>
              <w:numPr>
                <w:ilvl w:val="0"/>
                <w:numId w:val="20"/>
              </w:numPr>
              <w:autoSpaceDE w:val="0"/>
              <w:autoSpaceDN w:val="0"/>
              <w:adjustRightInd w:val="0"/>
              <w:rPr>
                <w:rFonts w:asciiTheme="majorHAnsi" w:hAnsiTheme="majorHAnsi" w:cs="˜à»˛"/>
                <w:color w:val="000000" w:themeColor="text1"/>
                <w:sz w:val="24"/>
                <w:szCs w:val="24"/>
              </w:rPr>
            </w:pPr>
            <w:r w:rsidRPr="002D1526">
              <w:rPr>
                <w:rFonts w:asciiTheme="majorHAnsi" w:hAnsiTheme="majorHAnsi" w:cs="˜à»˛"/>
                <w:color w:val="000000" w:themeColor="text1"/>
                <w:sz w:val="24"/>
                <w:szCs w:val="24"/>
              </w:rPr>
              <w:t>EVENT STYLING + DAY OF SERVICE</w:t>
            </w:r>
          </w:p>
          <w:p w14:paraId="245925C3" w14:textId="77777777" w:rsidR="0087249A" w:rsidRPr="00387D7B" w:rsidRDefault="0087249A" w:rsidP="0087249A">
            <w:pPr>
              <w:autoSpaceDE w:val="0"/>
              <w:autoSpaceDN w:val="0"/>
              <w:adjustRightInd w:val="0"/>
              <w:rPr>
                <w:rFonts w:asciiTheme="majorHAnsi" w:hAnsiTheme="majorHAnsi" w:cs="˜à»˛"/>
                <w:color w:val="000000" w:themeColor="text1"/>
                <w:sz w:val="24"/>
                <w:szCs w:val="24"/>
              </w:rPr>
            </w:pPr>
            <w:r w:rsidRPr="00387D7B">
              <w:rPr>
                <w:rFonts w:asciiTheme="majorHAnsi" w:hAnsiTheme="majorHAnsi" w:cs="˜à»˛"/>
                <w:color w:val="000000" w:themeColor="text1"/>
                <w:sz w:val="24"/>
                <w:szCs w:val="24"/>
              </w:rPr>
              <w:t>For those brides that are DYI or have a family member putting it all together for you, but in the actual wedding day you want to enjoy every minute of it, then this is the service best fitted for you.</w:t>
            </w:r>
          </w:p>
          <w:p w14:paraId="0B0A766C" w14:textId="77777777" w:rsidR="0087249A" w:rsidRPr="00387D7B" w:rsidRDefault="0087249A" w:rsidP="0087249A">
            <w:pPr>
              <w:autoSpaceDE w:val="0"/>
              <w:autoSpaceDN w:val="0"/>
              <w:adjustRightInd w:val="0"/>
              <w:rPr>
                <w:rFonts w:asciiTheme="majorHAnsi" w:hAnsiTheme="majorHAnsi" w:cs="˜à»˛"/>
                <w:color w:val="000000" w:themeColor="text1"/>
                <w:sz w:val="24"/>
                <w:szCs w:val="24"/>
              </w:rPr>
            </w:pPr>
            <w:r w:rsidRPr="00387D7B">
              <w:rPr>
                <w:rFonts w:asciiTheme="majorHAnsi" w:hAnsiTheme="majorHAnsi" w:cs="˜à»˛"/>
                <w:color w:val="000000" w:themeColor="text1"/>
                <w:sz w:val="24"/>
                <w:szCs w:val="24"/>
              </w:rPr>
              <w:t>We help you complete your initial time-line, so you know what times your vendors should be booked and everything works according to the event hours you have for your big day! Then we start with Event Style right away and 30 days before the big day we start working on those loose ends in your time-line and reconfirm all services.</w:t>
            </w:r>
          </w:p>
          <w:p w14:paraId="2B6DB2C6" w14:textId="77777777" w:rsidR="0087249A" w:rsidRPr="00387D7B" w:rsidRDefault="0087249A" w:rsidP="0087249A">
            <w:pPr>
              <w:autoSpaceDE w:val="0"/>
              <w:autoSpaceDN w:val="0"/>
              <w:adjustRightInd w:val="0"/>
              <w:rPr>
                <w:rFonts w:asciiTheme="majorHAnsi" w:hAnsiTheme="majorHAnsi" w:cs="˜à»˛"/>
                <w:b/>
                <w:color w:val="000000" w:themeColor="text1"/>
                <w:sz w:val="24"/>
                <w:szCs w:val="24"/>
              </w:rPr>
            </w:pPr>
            <w:r w:rsidRPr="00387D7B">
              <w:rPr>
                <w:rFonts w:asciiTheme="majorHAnsi" w:hAnsiTheme="majorHAnsi" w:cs="˜à»˛"/>
                <w:b/>
                <w:color w:val="000000" w:themeColor="text1"/>
                <w:sz w:val="24"/>
                <w:szCs w:val="24"/>
              </w:rPr>
              <w:lastRenderedPageBreak/>
              <w:t>EVENT FUNCTIONS</w:t>
            </w:r>
          </w:p>
          <w:p w14:paraId="2A702FD8" w14:textId="77777777" w:rsidR="0087249A" w:rsidRPr="002D1526" w:rsidRDefault="0087249A" w:rsidP="002D1526">
            <w:pPr>
              <w:pStyle w:val="ListParagraph"/>
              <w:numPr>
                <w:ilvl w:val="0"/>
                <w:numId w:val="20"/>
              </w:numPr>
              <w:autoSpaceDE w:val="0"/>
              <w:autoSpaceDN w:val="0"/>
              <w:adjustRightInd w:val="0"/>
              <w:rPr>
                <w:rFonts w:asciiTheme="majorHAnsi" w:hAnsiTheme="majorHAnsi" w:cs="˜à»˛"/>
                <w:color w:val="000000" w:themeColor="text1"/>
                <w:sz w:val="24"/>
                <w:szCs w:val="24"/>
              </w:rPr>
            </w:pPr>
            <w:r w:rsidRPr="002D1526">
              <w:rPr>
                <w:rFonts w:asciiTheme="majorHAnsi" w:hAnsiTheme="majorHAnsi" w:cs="˜à»˛"/>
                <w:color w:val="000000" w:themeColor="text1"/>
                <w:sz w:val="24"/>
                <w:szCs w:val="24"/>
              </w:rPr>
              <w:t>Wedding Rehearsal</w:t>
            </w:r>
          </w:p>
          <w:p w14:paraId="2CE84A1C" w14:textId="77777777" w:rsidR="0087249A" w:rsidRPr="002D1526" w:rsidRDefault="0087249A" w:rsidP="002D1526">
            <w:pPr>
              <w:pStyle w:val="ListParagraph"/>
              <w:numPr>
                <w:ilvl w:val="0"/>
                <w:numId w:val="20"/>
              </w:numPr>
              <w:autoSpaceDE w:val="0"/>
              <w:autoSpaceDN w:val="0"/>
              <w:adjustRightInd w:val="0"/>
              <w:rPr>
                <w:rFonts w:asciiTheme="majorHAnsi" w:hAnsiTheme="majorHAnsi" w:cs="˜à»˛"/>
                <w:color w:val="000000" w:themeColor="text1"/>
                <w:sz w:val="24"/>
                <w:szCs w:val="24"/>
              </w:rPr>
            </w:pPr>
            <w:r w:rsidRPr="002D1526">
              <w:rPr>
                <w:rFonts w:asciiTheme="majorHAnsi" w:hAnsiTheme="majorHAnsi" w:cs="˜à»˛"/>
                <w:color w:val="000000" w:themeColor="text1"/>
                <w:sz w:val="24"/>
                <w:szCs w:val="24"/>
              </w:rPr>
              <w:t>Wedding Day</w:t>
            </w:r>
          </w:p>
          <w:p w14:paraId="666FE970" w14:textId="77777777" w:rsidR="0087249A" w:rsidRPr="00387D7B" w:rsidRDefault="0087249A" w:rsidP="0087249A">
            <w:pPr>
              <w:autoSpaceDE w:val="0"/>
              <w:autoSpaceDN w:val="0"/>
              <w:adjustRightInd w:val="0"/>
              <w:rPr>
                <w:rFonts w:asciiTheme="majorHAnsi" w:hAnsiTheme="majorHAnsi" w:cs="˜à»˛"/>
                <w:b/>
                <w:color w:val="000000" w:themeColor="text1"/>
                <w:sz w:val="24"/>
                <w:szCs w:val="24"/>
              </w:rPr>
            </w:pPr>
            <w:r w:rsidRPr="00387D7B">
              <w:rPr>
                <w:rFonts w:asciiTheme="majorHAnsi" w:hAnsiTheme="majorHAnsi" w:cs="˜à»˛"/>
                <w:b/>
                <w:color w:val="000000" w:themeColor="text1"/>
                <w:sz w:val="24"/>
                <w:szCs w:val="24"/>
              </w:rPr>
              <w:t>EVENT PHASES</w:t>
            </w:r>
          </w:p>
          <w:p w14:paraId="6E5B62A6" w14:textId="77777777" w:rsidR="0087249A" w:rsidRPr="002D1526" w:rsidRDefault="0087249A" w:rsidP="002D1526">
            <w:pPr>
              <w:pStyle w:val="ListParagraph"/>
              <w:numPr>
                <w:ilvl w:val="0"/>
                <w:numId w:val="21"/>
              </w:numPr>
              <w:autoSpaceDE w:val="0"/>
              <w:autoSpaceDN w:val="0"/>
              <w:adjustRightInd w:val="0"/>
              <w:rPr>
                <w:rFonts w:asciiTheme="majorHAnsi" w:hAnsiTheme="majorHAnsi" w:cs="˜à»˛"/>
                <w:color w:val="000000" w:themeColor="text1"/>
                <w:sz w:val="24"/>
                <w:szCs w:val="24"/>
              </w:rPr>
            </w:pPr>
            <w:r w:rsidRPr="002D1526">
              <w:rPr>
                <w:rFonts w:asciiTheme="majorHAnsi" w:hAnsiTheme="majorHAnsi" w:cs="˜à»˛"/>
                <w:color w:val="000000" w:themeColor="text1"/>
                <w:sz w:val="24"/>
                <w:szCs w:val="24"/>
              </w:rPr>
              <w:t>Initial Time-line</w:t>
            </w:r>
          </w:p>
          <w:p w14:paraId="42E468E6" w14:textId="77777777" w:rsidR="0087249A" w:rsidRPr="002D1526" w:rsidRDefault="0087249A" w:rsidP="002D1526">
            <w:pPr>
              <w:pStyle w:val="ListParagraph"/>
              <w:numPr>
                <w:ilvl w:val="0"/>
                <w:numId w:val="21"/>
              </w:numPr>
              <w:autoSpaceDE w:val="0"/>
              <w:autoSpaceDN w:val="0"/>
              <w:adjustRightInd w:val="0"/>
              <w:rPr>
                <w:rFonts w:asciiTheme="majorHAnsi" w:hAnsiTheme="majorHAnsi" w:cs="˜à»˛"/>
                <w:color w:val="000000" w:themeColor="text1"/>
                <w:sz w:val="24"/>
                <w:szCs w:val="24"/>
              </w:rPr>
            </w:pPr>
            <w:r w:rsidRPr="002D1526">
              <w:rPr>
                <w:rFonts w:asciiTheme="majorHAnsi" w:hAnsiTheme="majorHAnsi" w:cs="˜à»˛"/>
                <w:color w:val="000000" w:themeColor="text1"/>
                <w:sz w:val="24"/>
                <w:szCs w:val="24"/>
              </w:rPr>
              <w:t>Event Styling</w:t>
            </w:r>
          </w:p>
          <w:p w14:paraId="4F991D4A" w14:textId="77777777" w:rsidR="0087249A" w:rsidRPr="002D1526" w:rsidRDefault="0087249A" w:rsidP="002D1526">
            <w:pPr>
              <w:pStyle w:val="ListParagraph"/>
              <w:numPr>
                <w:ilvl w:val="0"/>
                <w:numId w:val="21"/>
              </w:numPr>
              <w:autoSpaceDE w:val="0"/>
              <w:autoSpaceDN w:val="0"/>
              <w:adjustRightInd w:val="0"/>
              <w:rPr>
                <w:rFonts w:asciiTheme="majorHAnsi" w:hAnsiTheme="majorHAnsi" w:cs="˜à»˛"/>
                <w:color w:val="000000" w:themeColor="text1"/>
                <w:sz w:val="24"/>
                <w:szCs w:val="24"/>
              </w:rPr>
            </w:pPr>
            <w:r w:rsidRPr="002D1526">
              <w:rPr>
                <w:rFonts w:asciiTheme="majorHAnsi" w:hAnsiTheme="majorHAnsi" w:cs="˜à»˛"/>
                <w:color w:val="000000" w:themeColor="text1"/>
                <w:sz w:val="24"/>
                <w:szCs w:val="24"/>
              </w:rPr>
              <w:t>Partial Planning 30 days before</w:t>
            </w:r>
          </w:p>
          <w:p w14:paraId="55C0ED1E" w14:textId="3D4AC0A5" w:rsidR="0087249A" w:rsidRPr="002D1526" w:rsidRDefault="0087249A" w:rsidP="002D1526">
            <w:pPr>
              <w:pStyle w:val="ListParagraph"/>
              <w:numPr>
                <w:ilvl w:val="0"/>
                <w:numId w:val="21"/>
              </w:numPr>
              <w:autoSpaceDE w:val="0"/>
              <w:autoSpaceDN w:val="0"/>
              <w:adjustRightInd w:val="0"/>
              <w:rPr>
                <w:rFonts w:asciiTheme="majorHAnsi" w:hAnsiTheme="majorHAnsi" w:cs="˜à»˛"/>
                <w:color w:val="000000" w:themeColor="text1"/>
                <w:sz w:val="24"/>
                <w:szCs w:val="24"/>
              </w:rPr>
            </w:pPr>
            <w:r w:rsidRPr="002D1526">
              <w:rPr>
                <w:rFonts w:asciiTheme="majorHAnsi" w:hAnsiTheme="majorHAnsi" w:cs="˜à»˛"/>
                <w:color w:val="000000" w:themeColor="text1"/>
                <w:sz w:val="24"/>
                <w:szCs w:val="24"/>
              </w:rPr>
              <w:t>Event Operation</w:t>
            </w:r>
          </w:p>
          <w:p w14:paraId="65556C57" w14:textId="77777777" w:rsidR="0087249A" w:rsidRPr="00387D7B" w:rsidRDefault="0087249A" w:rsidP="0087249A">
            <w:pPr>
              <w:autoSpaceDE w:val="0"/>
              <w:autoSpaceDN w:val="0"/>
              <w:adjustRightInd w:val="0"/>
              <w:rPr>
                <w:rFonts w:asciiTheme="majorHAnsi" w:hAnsiTheme="majorHAnsi" w:cs="˜à»˛"/>
                <w:b/>
                <w:color w:val="000000" w:themeColor="text1"/>
                <w:sz w:val="24"/>
                <w:szCs w:val="24"/>
              </w:rPr>
            </w:pPr>
            <w:r w:rsidRPr="00387D7B">
              <w:rPr>
                <w:rFonts w:asciiTheme="majorHAnsi" w:hAnsiTheme="majorHAnsi" w:cs="˜à»˛"/>
                <w:b/>
                <w:color w:val="000000" w:themeColor="text1"/>
                <w:sz w:val="24"/>
                <w:szCs w:val="24"/>
              </w:rPr>
              <w:t>Wedding Resort or Venue Selection</w:t>
            </w:r>
          </w:p>
          <w:p w14:paraId="192A3AA5" w14:textId="77777777" w:rsidR="0087249A" w:rsidRPr="002D1526" w:rsidRDefault="0087249A" w:rsidP="002D1526">
            <w:pPr>
              <w:pStyle w:val="ListParagraph"/>
              <w:numPr>
                <w:ilvl w:val="0"/>
                <w:numId w:val="22"/>
              </w:numPr>
              <w:autoSpaceDE w:val="0"/>
              <w:autoSpaceDN w:val="0"/>
              <w:adjustRightInd w:val="0"/>
              <w:rPr>
                <w:rFonts w:asciiTheme="majorHAnsi" w:hAnsiTheme="majorHAnsi" w:cs="˜à»˛"/>
                <w:color w:val="000000" w:themeColor="text1"/>
                <w:sz w:val="24"/>
                <w:szCs w:val="24"/>
              </w:rPr>
            </w:pPr>
            <w:r w:rsidRPr="002D1526">
              <w:rPr>
                <w:rFonts w:asciiTheme="majorHAnsi" w:hAnsiTheme="majorHAnsi" w:cs="˜à»˛"/>
                <w:color w:val="000000" w:themeColor="text1"/>
                <w:sz w:val="24"/>
                <w:szCs w:val="24"/>
              </w:rPr>
              <w:t xml:space="preserve">scouting locations  </w:t>
            </w:r>
          </w:p>
          <w:p w14:paraId="04189B25" w14:textId="10DA58CB" w:rsidR="0087249A" w:rsidRPr="002D1526" w:rsidRDefault="0087249A" w:rsidP="002D1526">
            <w:pPr>
              <w:pStyle w:val="ListParagraph"/>
              <w:numPr>
                <w:ilvl w:val="0"/>
                <w:numId w:val="22"/>
              </w:numPr>
              <w:autoSpaceDE w:val="0"/>
              <w:autoSpaceDN w:val="0"/>
              <w:adjustRightInd w:val="0"/>
              <w:rPr>
                <w:rFonts w:asciiTheme="majorHAnsi" w:hAnsiTheme="majorHAnsi" w:cs="˜à»˛"/>
                <w:color w:val="000000" w:themeColor="text1"/>
                <w:sz w:val="24"/>
                <w:szCs w:val="24"/>
              </w:rPr>
            </w:pPr>
            <w:r w:rsidRPr="002D1526">
              <w:rPr>
                <w:rFonts w:asciiTheme="majorHAnsi" w:hAnsiTheme="majorHAnsi" w:cs="˜à»˛"/>
                <w:color w:val="000000" w:themeColor="text1"/>
                <w:sz w:val="24"/>
                <w:szCs w:val="24"/>
              </w:rPr>
              <w:t xml:space="preserve">site inspections </w:t>
            </w:r>
          </w:p>
          <w:p w14:paraId="3F048DB1" w14:textId="238D1EA4" w:rsidR="0087249A" w:rsidRPr="002D1526" w:rsidRDefault="0087249A" w:rsidP="002D1526">
            <w:pPr>
              <w:pStyle w:val="ListParagraph"/>
              <w:numPr>
                <w:ilvl w:val="0"/>
                <w:numId w:val="22"/>
              </w:numPr>
              <w:autoSpaceDE w:val="0"/>
              <w:autoSpaceDN w:val="0"/>
              <w:adjustRightInd w:val="0"/>
              <w:rPr>
                <w:rFonts w:asciiTheme="majorHAnsi" w:hAnsiTheme="majorHAnsi" w:cs="˜à»˛"/>
                <w:color w:val="000000" w:themeColor="text1"/>
                <w:sz w:val="24"/>
                <w:szCs w:val="24"/>
              </w:rPr>
            </w:pPr>
            <w:r w:rsidRPr="002D1526">
              <w:rPr>
                <w:rFonts w:asciiTheme="majorHAnsi" w:hAnsiTheme="majorHAnsi" w:cs="˜à»˛"/>
                <w:color w:val="000000" w:themeColor="text1"/>
                <w:sz w:val="24"/>
                <w:szCs w:val="24"/>
              </w:rPr>
              <w:t>booking location</w:t>
            </w:r>
          </w:p>
          <w:p w14:paraId="619A635D" w14:textId="6249E570" w:rsidR="0087249A" w:rsidRPr="002D1526" w:rsidRDefault="0087249A" w:rsidP="002D1526">
            <w:pPr>
              <w:pStyle w:val="ListParagraph"/>
              <w:numPr>
                <w:ilvl w:val="0"/>
                <w:numId w:val="22"/>
              </w:numPr>
              <w:autoSpaceDE w:val="0"/>
              <w:autoSpaceDN w:val="0"/>
              <w:adjustRightInd w:val="0"/>
              <w:rPr>
                <w:rFonts w:asciiTheme="majorHAnsi" w:hAnsiTheme="majorHAnsi" w:cs="˜à»˛"/>
                <w:color w:val="000000" w:themeColor="text1"/>
                <w:sz w:val="24"/>
                <w:szCs w:val="24"/>
              </w:rPr>
            </w:pPr>
            <w:r w:rsidRPr="002D1526">
              <w:rPr>
                <w:rFonts w:asciiTheme="majorHAnsi" w:hAnsiTheme="majorHAnsi" w:cs="˜à»˛"/>
                <w:color w:val="000000" w:themeColor="text1"/>
                <w:sz w:val="24"/>
                <w:szCs w:val="24"/>
              </w:rPr>
              <w:t>Not sure you are ready to make a commitment afar? You want to make sure you are making the correct choice? or you are planning a visit to Los Cabos to check out locations... We can help you with preparing and facilitating all the information for potential wedding venues or resorts that will accommodate your event size, style and targeted budget.</w:t>
            </w:r>
          </w:p>
          <w:p w14:paraId="68A8646C" w14:textId="47F3F445" w:rsidR="0087249A" w:rsidRPr="00387D7B" w:rsidRDefault="0087249A" w:rsidP="0087249A">
            <w:pPr>
              <w:autoSpaceDE w:val="0"/>
              <w:autoSpaceDN w:val="0"/>
              <w:adjustRightInd w:val="0"/>
              <w:rPr>
                <w:rFonts w:asciiTheme="majorHAnsi" w:hAnsiTheme="majorHAnsi" w:cs="˜à»˛"/>
                <w:b/>
                <w:color w:val="000000"/>
                <w:sz w:val="24"/>
                <w:szCs w:val="24"/>
              </w:rPr>
            </w:pPr>
          </w:p>
          <w:p w14:paraId="1F217E58" w14:textId="77777777" w:rsidR="0087249A" w:rsidRPr="00387D7B" w:rsidRDefault="005A3AB1" w:rsidP="0087249A">
            <w:pPr>
              <w:autoSpaceDE w:val="0"/>
              <w:autoSpaceDN w:val="0"/>
              <w:adjustRightInd w:val="0"/>
              <w:rPr>
                <w:rFonts w:asciiTheme="majorHAnsi" w:hAnsiTheme="majorHAnsi" w:cs="˜à»˛"/>
                <w:b/>
                <w:color w:val="000000"/>
                <w:sz w:val="24"/>
                <w:szCs w:val="24"/>
              </w:rPr>
            </w:pPr>
            <w:r w:rsidRPr="00387D7B">
              <w:rPr>
                <w:rFonts w:asciiTheme="majorHAnsi" w:hAnsiTheme="majorHAnsi" w:cs="˜à»˛"/>
                <w:b/>
                <w:color w:val="000000"/>
                <w:sz w:val="24"/>
                <w:szCs w:val="24"/>
              </w:rPr>
              <w:t>d) Complete primary and secondary analysis of the industry, market</w:t>
            </w:r>
          </w:p>
          <w:p w14:paraId="42CCF39E" w14:textId="74EEDB32" w:rsidR="0084156F" w:rsidRPr="00387D7B" w:rsidRDefault="0084156F" w:rsidP="0084156F">
            <w:pPr>
              <w:autoSpaceDE w:val="0"/>
              <w:autoSpaceDN w:val="0"/>
              <w:adjustRightInd w:val="0"/>
              <w:rPr>
                <w:rFonts w:asciiTheme="majorHAnsi" w:hAnsiTheme="majorHAnsi" w:cs="˜à»˛"/>
                <w:color w:val="000000"/>
                <w:sz w:val="24"/>
                <w:szCs w:val="24"/>
              </w:rPr>
            </w:pPr>
            <w:r w:rsidRPr="00387D7B">
              <w:rPr>
                <w:rFonts w:asciiTheme="majorHAnsi" w:hAnsiTheme="majorHAnsi" w:cs="˜à»˛"/>
                <w:color w:val="000000"/>
                <w:sz w:val="24"/>
                <w:szCs w:val="24"/>
              </w:rPr>
              <w:t>The wedding industry is composed of a variety of sub-group service establishments that work cooperatively to create a wedding event. These wedding industry sub-groups may include: wedding invitations, bakeries for the wedding cake, jewelers for wedding rings, event transportation, event photography and/or videography, wedding planning services, formal wedding attire, wedding locations, banquet/reception locations, catering, and the securing of those individuals qualified to preside over wedding ceremonies.</w:t>
            </w:r>
          </w:p>
          <w:p w14:paraId="0A5C0F18" w14:textId="77777777" w:rsidR="00387D7B" w:rsidRPr="00387D7B" w:rsidRDefault="00387D7B" w:rsidP="0084156F">
            <w:pPr>
              <w:autoSpaceDE w:val="0"/>
              <w:autoSpaceDN w:val="0"/>
              <w:adjustRightInd w:val="0"/>
              <w:rPr>
                <w:rFonts w:asciiTheme="majorHAnsi" w:hAnsiTheme="majorHAnsi" w:cs="˜à»˛"/>
                <w:color w:val="000000"/>
                <w:sz w:val="24"/>
                <w:szCs w:val="24"/>
              </w:rPr>
            </w:pPr>
          </w:p>
          <w:p w14:paraId="2574B4E8" w14:textId="77777777" w:rsidR="00387D7B" w:rsidRPr="00387D7B" w:rsidRDefault="0084156F" w:rsidP="0084156F">
            <w:pPr>
              <w:autoSpaceDE w:val="0"/>
              <w:autoSpaceDN w:val="0"/>
              <w:adjustRightInd w:val="0"/>
              <w:rPr>
                <w:rFonts w:asciiTheme="majorHAnsi" w:hAnsiTheme="majorHAnsi" w:cs="˜à»˛"/>
                <w:color w:val="000000"/>
                <w:sz w:val="24"/>
                <w:szCs w:val="24"/>
              </w:rPr>
            </w:pPr>
            <w:r w:rsidRPr="00387D7B">
              <w:rPr>
                <w:rFonts w:asciiTheme="majorHAnsi" w:hAnsiTheme="majorHAnsi" w:cs="˜à»˛"/>
                <w:color w:val="000000"/>
                <w:sz w:val="24"/>
                <w:szCs w:val="24"/>
              </w:rPr>
              <w:t>The wedding industry is globally diverse, and there are a variety of types and traditions that are involved in ceremonies between ethnic groups, countries, and cultures.</w:t>
            </w:r>
          </w:p>
          <w:p w14:paraId="732C7FCA" w14:textId="77777777" w:rsidR="00387D7B" w:rsidRPr="00387D7B" w:rsidRDefault="00387D7B" w:rsidP="0084156F">
            <w:pPr>
              <w:autoSpaceDE w:val="0"/>
              <w:autoSpaceDN w:val="0"/>
              <w:adjustRightInd w:val="0"/>
              <w:rPr>
                <w:rFonts w:asciiTheme="majorHAnsi" w:hAnsiTheme="majorHAnsi" w:cs="˜à»˛"/>
                <w:color w:val="000000"/>
                <w:sz w:val="24"/>
                <w:szCs w:val="24"/>
              </w:rPr>
            </w:pPr>
          </w:p>
          <w:p w14:paraId="4BAAC313" w14:textId="10BB0E9E" w:rsidR="0084156F" w:rsidRPr="00387D7B" w:rsidRDefault="0084156F" w:rsidP="0084156F">
            <w:pPr>
              <w:autoSpaceDE w:val="0"/>
              <w:autoSpaceDN w:val="0"/>
              <w:adjustRightInd w:val="0"/>
              <w:rPr>
                <w:rFonts w:asciiTheme="majorHAnsi" w:hAnsiTheme="majorHAnsi" w:cs="˜à»˛"/>
                <w:color w:val="000000"/>
                <w:sz w:val="24"/>
                <w:szCs w:val="24"/>
              </w:rPr>
            </w:pPr>
            <w:r w:rsidRPr="00387D7B">
              <w:rPr>
                <w:rFonts w:asciiTheme="majorHAnsi" w:hAnsiTheme="majorHAnsi" w:cs="˜à»˛"/>
                <w:color w:val="000000"/>
                <w:sz w:val="24"/>
                <w:szCs w:val="24"/>
              </w:rPr>
              <w:t>These traditions are based on both religion and the personal preferences of the parties involved. Most wedding ceremonies involve the couple reciting and/or exchanging vows. Though traditional vows have been customary, recently couples have more often been choosing to create their own vows. There is also typically a giving of a symbol between both parties; this symbol may be rings, flowers, money, or other symbolic offerings; in addition, the master of ceremonies involved in the wedding will usually issue statement proclaiming the parties to be legally married. Celebrations frequently follow the wedding ceremony.</w:t>
            </w:r>
          </w:p>
          <w:p w14:paraId="710A7F19" w14:textId="77777777" w:rsidR="0084156F" w:rsidRPr="00387D7B" w:rsidRDefault="0084156F" w:rsidP="0084156F">
            <w:pPr>
              <w:autoSpaceDE w:val="0"/>
              <w:autoSpaceDN w:val="0"/>
              <w:adjustRightInd w:val="0"/>
              <w:rPr>
                <w:rFonts w:asciiTheme="majorHAnsi" w:hAnsiTheme="majorHAnsi" w:cs="˜à»˛"/>
                <w:color w:val="000000"/>
                <w:sz w:val="24"/>
                <w:szCs w:val="24"/>
              </w:rPr>
            </w:pPr>
          </w:p>
          <w:p w14:paraId="54A75AD8" w14:textId="3ABAE20F" w:rsidR="0084156F" w:rsidRPr="00387D7B" w:rsidRDefault="0084156F" w:rsidP="0084156F">
            <w:pPr>
              <w:autoSpaceDE w:val="0"/>
              <w:autoSpaceDN w:val="0"/>
              <w:adjustRightInd w:val="0"/>
              <w:rPr>
                <w:rFonts w:asciiTheme="majorHAnsi" w:hAnsiTheme="majorHAnsi" w:cs="˜à»˛"/>
                <w:color w:val="000000"/>
                <w:sz w:val="24"/>
                <w:szCs w:val="24"/>
              </w:rPr>
            </w:pPr>
            <w:r w:rsidRPr="00387D7B">
              <w:rPr>
                <w:rFonts w:asciiTheme="majorHAnsi" w:hAnsiTheme="majorHAnsi" w:cs="˜à»˛"/>
                <w:color w:val="000000"/>
                <w:sz w:val="24"/>
                <w:szCs w:val="24"/>
              </w:rPr>
              <w:t>The demand for wedding services is dependent upon the personal income of the consumer and/or their families, as well as consumer preferences for their wedding ceremony. As there are so many different organizations that must coordinate to create a wedding, competition is often steep within this industry. Some businesses offer more than one wedding service in order to generate increased revenue, while others specialize in one sector of the wedding industry and focus on supremely efficient and effective in that unique area.</w:t>
            </w:r>
          </w:p>
          <w:p w14:paraId="7B0A4F3E" w14:textId="77777777" w:rsidR="0087249A" w:rsidRPr="00387D7B" w:rsidRDefault="0087249A" w:rsidP="0087249A">
            <w:pPr>
              <w:autoSpaceDE w:val="0"/>
              <w:autoSpaceDN w:val="0"/>
              <w:adjustRightInd w:val="0"/>
              <w:rPr>
                <w:rFonts w:asciiTheme="majorHAnsi" w:hAnsiTheme="majorHAnsi" w:cs="˜à»˛"/>
                <w:b/>
                <w:color w:val="000000"/>
                <w:sz w:val="24"/>
                <w:szCs w:val="24"/>
              </w:rPr>
            </w:pPr>
          </w:p>
          <w:p w14:paraId="558EFF00" w14:textId="77777777" w:rsidR="0087249A" w:rsidRPr="00387D7B" w:rsidRDefault="0087249A" w:rsidP="0087249A">
            <w:pPr>
              <w:autoSpaceDE w:val="0"/>
              <w:autoSpaceDN w:val="0"/>
              <w:adjustRightInd w:val="0"/>
              <w:rPr>
                <w:rFonts w:asciiTheme="majorHAnsi" w:hAnsiTheme="majorHAnsi" w:cs="˜à»˛"/>
                <w:b/>
                <w:color w:val="000000"/>
                <w:sz w:val="24"/>
                <w:szCs w:val="24"/>
              </w:rPr>
            </w:pPr>
          </w:p>
          <w:p w14:paraId="69D9780B" w14:textId="77777777" w:rsidR="005A3AB1" w:rsidRPr="00387D7B" w:rsidRDefault="005A3AB1" w:rsidP="0087249A">
            <w:pPr>
              <w:autoSpaceDE w:val="0"/>
              <w:autoSpaceDN w:val="0"/>
              <w:adjustRightInd w:val="0"/>
              <w:rPr>
                <w:rFonts w:asciiTheme="majorHAnsi" w:hAnsiTheme="majorHAnsi" w:cs="˜à»˛"/>
                <w:b/>
                <w:color w:val="000000"/>
                <w:sz w:val="24"/>
                <w:szCs w:val="24"/>
              </w:rPr>
            </w:pPr>
            <w:r w:rsidRPr="00387D7B">
              <w:rPr>
                <w:rFonts w:asciiTheme="majorHAnsi" w:hAnsiTheme="majorHAnsi" w:cs="˜à»˛"/>
                <w:b/>
                <w:color w:val="000000"/>
                <w:sz w:val="24"/>
                <w:szCs w:val="24"/>
              </w:rPr>
              <w:t>e) Trends, market demands, and competition.</w:t>
            </w:r>
          </w:p>
          <w:p w14:paraId="56DF1E0E" w14:textId="7E85858D" w:rsidR="005A3AB1" w:rsidRPr="00387D7B" w:rsidRDefault="004A7E11" w:rsidP="0087249A">
            <w:pPr>
              <w:autoSpaceDE w:val="0"/>
              <w:autoSpaceDN w:val="0"/>
              <w:adjustRightInd w:val="0"/>
              <w:rPr>
                <w:rFonts w:asciiTheme="majorHAnsi" w:hAnsiTheme="majorHAnsi" w:cs="˜à»˛"/>
                <w:color w:val="000000"/>
                <w:sz w:val="24"/>
                <w:szCs w:val="24"/>
              </w:rPr>
            </w:pPr>
            <w:r w:rsidRPr="00387D7B">
              <w:rPr>
                <w:rFonts w:asciiTheme="majorHAnsi" w:hAnsiTheme="majorHAnsi" w:cs="˜à»˛"/>
                <w:color w:val="000000"/>
                <w:sz w:val="24"/>
                <w:szCs w:val="24"/>
              </w:rPr>
              <w:t>The average cost of a wedding reached an all-time high of $32,329, according to The Knot 2016 Real Weddings Study, which surveyed 13,000 brides and grooms across the United States.</w:t>
            </w:r>
            <w:r w:rsidR="005A3AB1" w:rsidRPr="00387D7B">
              <w:rPr>
                <w:rFonts w:asciiTheme="majorHAnsi" w:hAnsiTheme="majorHAnsi" w:cs="˜à»˛"/>
                <w:color w:val="000000"/>
                <w:sz w:val="24"/>
                <w:szCs w:val="24"/>
              </w:rPr>
              <w:t>) Marketing plan including advertisement methods for your business</w:t>
            </w:r>
            <w:r w:rsidRPr="00387D7B">
              <w:rPr>
                <w:rFonts w:asciiTheme="majorHAnsi" w:hAnsiTheme="majorHAnsi" w:cs="˜à»˛"/>
                <w:color w:val="000000"/>
                <w:sz w:val="24"/>
                <w:szCs w:val="24"/>
              </w:rPr>
              <w:t>.</w:t>
            </w:r>
          </w:p>
          <w:p w14:paraId="71704A7F" w14:textId="77777777" w:rsidR="004A7E11" w:rsidRPr="00387D7B" w:rsidRDefault="004A7E11" w:rsidP="004A7E11">
            <w:pPr>
              <w:autoSpaceDE w:val="0"/>
              <w:autoSpaceDN w:val="0"/>
              <w:adjustRightInd w:val="0"/>
              <w:rPr>
                <w:rFonts w:asciiTheme="majorHAnsi" w:hAnsiTheme="majorHAnsi" w:cs="˜à»˛"/>
                <w:color w:val="000000"/>
                <w:sz w:val="24"/>
                <w:szCs w:val="24"/>
              </w:rPr>
            </w:pPr>
            <w:r w:rsidRPr="00387D7B">
              <w:rPr>
                <w:rFonts w:asciiTheme="majorHAnsi" w:hAnsiTheme="majorHAnsi" w:cs="˜à»˛"/>
                <w:color w:val="000000"/>
                <w:sz w:val="24"/>
                <w:szCs w:val="24"/>
              </w:rPr>
              <w:lastRenderedPageBreak/>
              <w:t>Thanks to a stronger economy and higher discretionary incomes, the U.S. wedding industry edged higher to hit $72 billion in revenue in 2016, according to a report by IBISWorld.</w:t>
            </w:r>
          </w:p>
          <w:p w14:paraId="7BE6F114" w14:textId="77777777" w:rsidR="004A7E11" w:rsidRPr="00387D7B" w:rsidRDefault="004A7E11" w:rsidP="004A7E11">
            <w:pPr>
              <w:autoSpaceDE w:val="0"/>
              <w:autoSpaceDN w:val="0"/>
              <w:adjustRightInd w:val="0"/>
              <w:rPr>
                <w:rFonts w:asciiTheme="majorHAnsi" w:hAnsiTheme="majorHAnsi" w:cs="˜à»˛"/>
                <w:color w:val="000000"/>
                <w:sz w:val="24"/>
                <w:szCs w:val="24"/>
              </w:rPr>
            </w:pPr>
          </w:p>
          <w:p w14:paraId="65BB91B6" w14:textId="77777777" w:rsidR="004A7E11" w:rsidRPr="00387D7B" w:rsidRDefault="004A7E11" w:rsidP="004A7E11">
            <w:pPr>
              <w:autoSpaceDE w:val="0"/>
              <w:autoSpaceDN w:val="0"/>
              <w:adjustRightInd w:val="0"/>
              <w:rPr>
                <w:rFonts w:asciiTheme="majorHAnsi" w:hAnsiTheme="majorHAnsi" w:cs="˜à»˛"/>
                <w:color w:val="000000"/>
                <w:sz w:val="24"/>
                <w:szCs w:val="24"/>
              </w:rPr>
            </w:pPr>
            <w:r w:rsidRPr="00387D7B">
              <w:rPr>
                <w:rFonts w:asciiTheme="majorHAnsi" w:hAnsiTheme="majorHAnsi" w:cs="˜à»˛"/>
                <w:color w:val="000000"/>
                <w:sz w:val="24"/>
                <w:szCs w:val="24"/>
              </w:rPr>
              <w:t>However, the wedding industry hasn’t always had a bright outlook. In the last five years, wedding service providers have grappled with a unique mix of limitations. Wedding budgets dropped due to the high unemployment rates that lingered after the recession. At the same time, many people returned to school and postponed their weddings.</w:t>
            </w:r>
          </w:p>
          <w:p w14:paraId="67D1E049" w14:textId="77777777" w:rsidR="004A7E11" w:rsidRPr="00387D7B" w:rsidRDefault="004A7E11" w:rsidP="004A7E11">
            <w:pPr>
              <w:autoSpaceDE w:val="0"/>
              <w:autoSpaceDN w:val="0"/>
              <w:adjustRightInd w:val="0"/>
              <w:rPr>
                <w:rFonts w:asciiTheme="majorHAnsi" w:hAnsiTheme="majorHAnsi" w:cs="˜à»˛"/>
                <w:color w:val="000000"/>
                <w:sz w:val="24"/>
                <w:szCs w:val="24"/>
              </w:rPr>
            </w:pPr>
          </w:p>
          <w:p w14:paraId="63618169" w14:textId="7996434E" w:rsidR="004A7E11" w:rsidRPr="00387D7B" w:rsidRDefault="004A7E11" w:rsidP="004A7E11">
            <w:pPr>
              <w:autoSpaceDE w:val="0"/>
              <w:autoSpaceDN w:val="0"/>
              <w:adjustRightInd w:val="0"/>
              <w:rPr>
                <w:rFonts w:asciiTheme="majorHAnsi" w:hAnsiTheme="majorHAnsi" w:cs="˜à»˛"/>
                <w:color w:val="000000"/>
                <w:sz w:val="24"/>
                <w:szCs w:val="24"/>
              </w:rPr>
            </w:pPr>
            <w:r w:rsidRPr="00387D7B">
              <w:rPr>
                <w:rFonts w:asciiTheme="majorHAnsi" w:hAnsiTheme="majorHAnsi" w:cs="˜à»˛"/>
                <w:color w:val="000000"/>
                <w:sz w:val="24"/>
                <w:szCs w:val="24"/>
              </w:rPr>
              <w:t>Not only that, more and more couples are waiting longer to get married and are choosing to live together before marriage — factors that drive down the overall marriage rate. In 1960, 72 percent of all adults 18 and older were married. In 2012, the marriage rate was just 51 percent, U.S. News and World Report found. With fewer couples getting married, wedding vendors have a smaller pool of customers to draw from.</w:t>
            </w:r>
          </w:p>
          <w:p w14:paraId="23C7A081" w14:textId="77777777" w:rsidR="007A68B0" w:rsidRPr="00387D7B" w:rsidRDefault="007A68B0" w:rsidP="004A7E11">
            <w:pPr>
              <w:autoSpaceDE w:val="0"/>
              <w:autoSpaceDN w:val="0"/>
              <w:adjustRightInd w:val="0"/>
              <w:rPr>
                <w:rFonts w:asciiTheme="majorHAnsi" w:hAnsiTheme="majorHAnsi" w:cs="˜à»˛"/>
                <w:color w:val="000000"/>
                <w:sz w:val="24"/>
                <w:szCs w:val="24"/>
              </w:rPr>
            </w:pPr>
          </w:p>
          <w:p w14:paraId="2BCBB908" w14:textId="77777777" w:rsidR="007A68B0" w:rsidRPr="00387D7B" w:rsidRDefault="007A68B0" w:rsidP="007A68B0">
            <w:pPr>
              <w:autoSpaceDE w:val="0"/>
              <w:autoSpaceDN w:val="0"/>
              <w:adjustRightInd w:val="0"/>
              <w:rPr>
                <w:rFonts w:asciiTheme="majorHAnsi" w:hAnsiTheme="majorHAnsi" w:cs="˜à»˛"/>
                <w:b/>
                <w:color w:val="000000"/>
                <w:sz w:val="24"/>
                <w:szCs w:val="24"/>
              </w:rPr>
            </w:pPr>
            <w:r w:rsidRPr="00387D7B">
              <w:rPr>
                <w:rFonts w:asciiTheme="majorHAnsi" w:hAnsiTheme="majorHAnsi" w:cs="˜à»˛"/>
                <w:b/>
                <w:color w:val="000000"/>
                <w:sz w:val="24"/>
                <w:szCs w:val="24"/>
              </w:rPr>
              <w:t>The DIY Wedding Trend</w:t>
            </w:r>
          </w:p>
          <w:p w14:paraId="418622A6" w14:textId="77777777" w:rsidR="007A68B0" w:rsidRPr="00387D7B" w:rsidRDefault="007A68B0" w:rsidP="007A68B0">
            <w:pPr>
              <w:autoSpaceDE w:val="0"/>
              <w:autoSpaceDN w:val="0"/>
              <w:adjustRightInd w:val="0"/>
              <w:rPr>
                <w:rFonts w:asciiTheme="majorHAnsi" w:hAnsiTheme="majorHAnsi" w:cs="˜à»˛"/>
                <w:color w:val="000000"/>
                <w:sz w:val="24"/>
                <w:szCs w:val="24"/>
              </w:rPr>
            </w:pPr>
            <w:r w:rsidRPr="00387D7B">
              <w:rPr>
                <w:rFonts w:asciiTheme="majorHAnsi" w:hAnsiTheme="majorHAnsi" w:cs="˜à»˛"/>
                <w:color w:val="000000"/>
                <w:sz w:val="24"/>
                <w:szCs w:val="24"/>
              </w:rPr>
              <w:t>Wedding planners, in particular, have faced declining demand, as more couples embraced a do-it-yourself approach. However, a stronger economic environment will help counterbalance this decrease to a certain extent. IBISWorld estimates that revenue for wedding planners “will decline at a slower rate over the five years to 2021.”</w:t>
            </w:r>
          </w:p>
          <w:p w14:paraId="51EC23BA" w14:textId="77777777" w:rsidR="007A68B0" w:rsidRPr="00387D7B" w:rsidRDefault="007A68B0" w:rsidP="007A68B0">
            <w:pPr>
              <w:autoSpaceDE w:val="0"/>
              <w:autoSpaceDN w:val="0"/>
              <w:adjustRightInd w:val="0"/>
              <w:rPr>
                <w:rFonts w:asciiTheme="majorHAnsi" w:hAnsiTheme="majorHAnsi" w:cs="˜à»˛"/>
                <w:color w:val="000000"/>
                <w:sz w:val="24"/>
                <w:szCs w:val="24"/>
              </w:rPr>
            </w:pPr>
          </w:p>
          <w:p w14:paraId="3C653899" w14:textId="2BF52298" w:rsidR="007A68B0" w:rsidRDefault="007A68B0" w:rsidP="007A68B0">
            <w:pPr>
              <w:autoSpaceDE w:val="0"/>
              <w:autoSpaceDN w:val="0"/>
              <w:adjustRightInd w:val="0"/>
              <w:rPr>
                <w:rFonts w:asciiTheme="majorHAnsi" w:hAnsiTheme="majorHAnsi" w:cs="˜à»˛"/>
                <w:color w:val="000000"/>
                <w:sz w:val="24"/>
                <w:szCs w:val="24"/>
              </w:rPr>
            </w:pPr>
            <w:r w:rsidRPr="00387D7B">
              <w:rPr>
                <w:rFonts w:asciiTheme="majorHAnsi" w:hAnsiTheme="majorHAnsi" w:cs="˜à»˛"/>
                <w:color w:val="000000"/>
                <w:sz w:val="24"/>
                <w:szCs w:val="24"/>
              </w:rPr>
              <w:t>Although rustic weddings held in barns and other DIY settings have been popular, consumer preferences may swing back to a more formal approach. “Brides are starting to say, ‘my friend, cousin and big sister did that, I am going to do something different,” notes Anne Chertoff, a trend expert at WeddingWire, in an article on CNN Money.</w:t>
            </w:r>
          </w:p>
          <w:p w14:paraId="763CDD62" w14:textId="77777777" w:rsidR="002D1526" w:rsidRPr="00387D7B" w:rsidRDefault="002D1526" w:rsidP="007A68B0">
            <w:pPr>
              <w:autoSpaceDE w:val="0"/>
              <w:autoSpaceDN w:val="0"/>
              <w:adjustRightInd w:val="0"/>
              <w:rPr>
                <w:rFonts w:asciiTheme="majorHAnsi" w:hAnsiTheme="majorHAnsi" w:cs="˜à»˛"/>
                <w:color w:val="000000"/>
                <w:sz w:val="24"/>
                <w:szCs w:val="24"/>
              </w:rPr>
            </w:pPr>
          </w:p>
          <w:p w14:paraId="4890D3AE" w14:textId="77777777" w:rsidR="005A3AB1" w:rsidRPr="00387D7B" w:rsidRDefault="005A3AB1" w:rsidP="0087249A">
            <w:pPr>
              <w:autoSpaceDE w:val="0"/>
              <w:autoSpaceDN w:val="0"/>
              <w:adjustRightInd w:val="0"/>
              <w:rPr>
                <w:rFonts w:asciiTheme="majorHAnsi" w:hAnsiTheme="majorHAnsi" w:cs="˜à»˛"/>
                <w:b/>
                <w:color w:val="000000"/>
                <w:sz w:val="24"/>
                <w:szCs w:val="24"/>
              </w:rPr>
            </w:pPr>
            <w:r w:rsidRPr="00387D7B">
              <w:rPr>
                <w:rFonts w:asciiTheme="majorHAnsi" w:hAnsiTheme="majorHAnsi" w:cs="˜à»˛"/>
                <w:b/>
                <w:color w:val="000000"/>
                <w:sz w:val="24"/>
                <w:szCs w:val="24"/>
              </w:rPr>
              <w:t>g) Details of your business legal requirements</w:t>
            </w:r>
          </w:p>
          <w:p w14:paraId="516176D6" w14:textId="77777777" w:rsidR="007A68B0" w:rsidRPr="00387D7B" w:rsidRDefault="007A68B0" w:rsidP="007A68B0">
            <w:pPr>
              <w:autoSpaceDE w:val="0"/>
              <w:autoSpaceDN w:val="0"/>
              <w:adjustRightInd w:val="0"/>
              <w:rPr>
                <w:rFonts w:asciiTheme="majorHAnsi" w:hAnsiTheme="majorHAnsi" w:cs="˜à»˛"/>
                <w:color w:val="000000"/>
                <w:sz w:val="24"/>
                <w:szCs w:val="24"/>
              </w:rPr>
            </w:pPr>
          </w:p>
          <w:p w14:paraId="2318D74C" w14:textId="77777777" w:rsidR="007A68B0" w:rsidRPr="00387D7B" w:rsidRDefault="007A68B0" w:rsidP="007A68B0">
            <w:pPr>
              <w:autoSpaceDE w:val="0"/>
              <w:autoSpaceDN w:val="0"/>
              <w:adjustRightInd w:val="0"/>
              <w:rPr>
                <w:rFonts w:asciiTheme="majorHAnsi" w:hAnsiTheme="majorHAnsi" w:cs="˜à»˛"/>
                <w:b/>
                <w:color w:val="000000"/>
                <w:sz w:val="24"/>
                <w:szCs w:val="24"/>
              </w:rPr>
            </w:pPr>
            <w:r w:rsidRPr="00387D7B">
              <w:rPr>
                <w:rFonts w:asciiTheme="majorHAnsi" w:hAnsiTheme="majorHAnsi" w:cs="˜à»˛"/>
                <w:b/>
                <w:color w:val="000000"/>
                <w:sz w:val="24"/>
                <w:szCs w:val="24"/>
              </w:rPr>
              <w:t>Business License</w:t>
            </w:r>
          </w:p>
          <w:p w14:paraId="0B083323" w14:textId="138D3DD8" w:rsidR="007A68B0" w:rsidRPr="00387D7B" w:rsidRDefault="007A68B0" w:rsidP="007A68B0">
            <w:pPr>
              <w:autoSpaceDE w:val="0"/>
              <w:autoSpaceDN w:val="0"/>
              <w:adjustRightInd w:val="0"/>
              <w:rPr>
                <w:rFonts w:asciiTheme="majorHAnsi" w:hAnsiTheme="majorHAnsi" w:cs="˜à»˛"/>
                <w:color w:val="000000"/>
                <w:sz w:val="24"/>
                <w:szCs w:val="24"/>
              </w:rPr>
            </w:pPr>
            <w:r w:rsidRPr="00387D7B">
              <w:rPr>
                <w:rFonts w:asciiTheme="majorHAnsi" w:hAnsiTheme="majorHAnsi" w:cs="˜à»˛"/>
                <w:color w:val="000000"/>
                <w:sz w:val="24"/>
                <w:szCs w:val="24"/>
              </w:rPr>
              <w:t>In most cases, the owner is required to apply for a business license to open and operate a business. A business license obtained by contacting our local city hall or courthouse.</w:t>
            </w:r>
          </w:p>
          <w:p w14:paraId="549E85DA" w14:textId="77777777" w:rsidR="007A68B0" w:rsidRPr="00387D7B" w:rsidRDefault="007A68B0" w:rsidP="007A68B0">
            <w:pPr>
              <w:autoSpaceDE w:val="0"/>
              <w:autoSpaceDN w:val="0"/>
              <w:adjustRightInd w:val="0"/>
              <w:rPr>
                <w:rFonts w:asciiTheme="majorHAnsi" w:hAnsiTheme="majorHAnsi" w:cs="˜à»˛"/>
                <w:color w:val="000000"/>
                <w:sz w:val="24"/>
                <w:szCs w:val="24"/>
              </w:rPr>
            </w:pPr>
          </w:p>
          <w:p w14:paraId="6081E89D" w14:textId="77777777" w:rsidR="007A68B0" w:rsidRPr="00387D7B" w:rsidRDefault="007A68B0" w:rsidP="007A68B0">
            <w:pPr>
              <w:autoSpaceDE w:val="0"/>
              <w:autoSpaceDN w:val="0"/>
              <w:adjustRightInd w:val="0"/>
              <w:rPr>
                <w:rFonts w:asciiTheme="majorHAnsi" w:hAnsiTheme="majorHAnsi" w:cs="˜à»˛"/>
                <w:b/>
                <w:color w:val="000000"/>
                <w:sz w:val="24"/>
                <w:szCs w:val="24"/>
              </w:rPr>
            </w:pPr>
            <w:r w:rsidRPr="00387D7B">
              <w:rPr>
                <w:rFonts w:asciiTheme="majorHAnsi" w:hAnsiTheme="majorHAnsi" w:cs="˜à»˛"/>
                <w:b/>
                <w:color w:val="000000"/>
                <w:sz w:val="24"/>
                <w:szCs w:val="24"/>
              </w:rPr>
              <w:t>Building Permit and Certificate of Occupancy</w:t>
            </w:r>
          </w:p>
          <w:p w14:paraId="72C5C8DE" w14:textId="69F453CD" w:rsidR="007A68B0" w:rsidRPr="00387D7B" w:rsidRDefault="007A68B0" w:rsidP="007A68B0">
            <w:pPr>
              <w:autoSpaceDE w:val="0"/>
              <w:autoSpaceDN w:val="0"/>
              <w:adjustRightInd w:val="0"/>
              <w:rPr>
                <w:rFonts w:asciiTheme="majorHAnsi" w:hAnsiTheme="majorHAnsi" w:cs="˜à»˛"/>
                <w:color w:val="000000"/>
                <w:sz w:val="24"/>
                <w:szCs w:val="24"/>
              </w:rPr>
            </w:pPr>
            <w:r w:rsidRPr="00387D7B">
              <w:rPr>
                <w:rFonts w:asciiTheme="majorHAnsi" w:hAnsiTheme="majorHAnsi" w:cs="˜à»˛"/>
                <w:color w:val="000000"/>
                <w:sz w:val="24"/>
                <w:szCs w:val="24"/>
              </w:rPr>
              <w:t>Before opening our business, we must acquire a permit from our local city government that allows us to operate out of a particular building or space. This ensures that the building has been cleared for the type of functions that will be held.</w:t>
            </w:r>
          </w:p>
          <w:p w14:paraId="1890F771" w14:textId="5606B5F9" w:rsidR="007A68B0" w:rsidRPr="00387D7B" w:rsidRDefault="007A68B0" w:rsidP="007A68B0">
            <w:pPr>
              <w:autoSpaceDE w:val="0"/>
              <w:autoSpaceDN w:val="0"/>
              <w:adjustRightInd w:val="0"/>
              <w:rPr>
                <w:rFonts w:asciiTheme="majorHAnsi" w:hAnsiTheme="majorHAnsi" w:cs="˜à»˛"/>
                <w:b/>
                <w:color w:val="000000"/>
                <w:sz w:val="24"/>
                <w:szCs w:val="24"/>
              </w:rPr>
            </w:pPr>
          </w:p>
          <w:p w14:paraId="2F462423" w14:textId="77777777" w:rsidR="007A68B0" w:rsidRPr="00387D7B" w:rsidRDefault="007A68B0" w:rsidP="007A68B0">
            <w:pPr>
              <w:autoSpaceDE w:val="0"/>
              <w:autoSpaceDN w:val="0"/>
              <w:adjustRightInd w:val="0"/>
              <w:rPr>
                <w:rFonts w:asciiTheme="majorHAnsi" w:hAnsiTheme="majorHAnsi" w:cs="˜à»˛"/>
                <w:b/>
                <w:color w:val="000000"/>
                <w:sz w:val="24"/>
                <w:szCs w:val="24"/>
              </w:rPr>
            </w:pPr>
            <w:r w:rsidRPr="00387D7B">
              <w:rPr>
                <w:rFonts w:asciiTheme="majorHAnsi" w:hAnsiTheme="majorHAnsi" w:cs="˜à»˛"/>
                <w:b/>
                <w:color w:val="000000"/>
                <w:sz w:val="24"/>
                <w:szCs w:val="24"/>
              </w:rPr>
              <w:t>Food Handler's Permit</w:t>
            </w:r>
          </w:p>
          <w:p w14:paraId="30E52E6E" w14:textId="7B7E713C" w:rsidR="007A68B0" w:rsidRPr="00387D7B" w:rsidRDefault="007A68B0" w:rsidP="007A68B0">
            <w:pPr>
              <w:autoSpaceDE w:val="0"/>
              <w:autoSpaceDN w:val="0"/>
              <w:adjustRightInd w:val="0"/>
              <w:rPr>
                <w:rFonts w:asciiTheme="majorHAnsi" w:hAnsiTheme="majorHAnsi" w:cs="˜à»˛"/>
                <w:color w:val="000000"/>
                <w:sz w:val="24"/>
                <w:szCs w:val="24"/>
              </w:rPr>
            </w:pPr>
            <w:r w:rsidRPr="00387D7B">
              <w:rPr>
                <w:rFonts w:asciiTheme="majorHAnsi" w:hAnsiTheme="majorHAnsi" w:cs="˜à»˛"/>
                <w:color w:val="000000"/>
                <w:sz w:val="24"/>
                <w:szCs w:val="24"/>
              </w:rPr>
              <w:t xml:space="preserve">We plan to open a full-service reception </w:t>
            </w:r>
            <w:proofErr w:type="gramStart"/>
            <w:r w:rsidRPr="00387D7B">
              <w:rPr>
                <w:rFonts w:asciiTheme="majorHAnsi" w:hAnsiTheme="majorHAnsi" w:cs="˜à»˛"/>
                <w:color w:val="000000"/>
                <w:sz w:val="24"/>
                <w:szCs w:val="24"/>
              </w:rPr>
              <w:t>hall,</w:t>
            </w:r>
            <w:proofErr w:type="gramEnd"/>
            <w:r w:rsidRPr="00387D7B">
              <w:rPr>
                <w:rFonts w:asciiTheme="majorHAnsi" w:hAnsiTheme="majorHAnsi" w:cs="˜à»˛"/>
                <w:color w:val="000000"/>
                <w:sz w:val="24"/>
                <w:szCs w:val="24"/>
              </w:rPr>
              <w:t xml:space="preserve"> a food handler's permit is required to serve food. We will apply for this type of permit by contacting your local public health department.</w:t>
            </w:r>
          </w:p>
          <w:p w14:paraId="6332F206" w14:textId="77777777" w:rsidR="007A68B0" w:rsidRPr="00387D7B" w:rsidRDefault="007A68B0" w:rsidP="007A68B0">
            <w:pPr>
              <w:autoSpaceDE w:val="0"/>
              <w:autoSpaceDN w:val="0"/>
              <w:adjustRightInd w:val="0"/>
              <w:rPr>
                <w:rFonts w:asciiTheme="majorHAnsi" w:hAnsiTheme="majorHAnsi" w:cs="˜à»˛"/>
                <w:color w:val="000000"/>
                <w:sz w:val="24"/>
                <w:szCs w:val="24"/>
              </w:rPr>
            </w:pPr>
          </w:p>
          <w:p w14:paraId="347BB5A2" w14:textId="5500F58C" w:rsidR="007A68B0" w:rsidRPr="00387D7B" w:rsidRDefault="00387D7B" w:rsidP="007A68B0">
            <w:pPr>
              <w:autoSpaceDE w:val="0"/>
              <w:autoSpaceDN w:val="0"/>
              <w:adjustRightInd w:val="0"/>
              <w:rPr>
                <w:rFonts w:asciiTheme="majorHAnsi" w:hAnsiTheme="majorHAnsi" w:cs="˜à»˛"/>
                <w:b/>
                <w:color w:val="000000"/>
                <w:sz w:val="24"/>
                <w:szCs w:val="24"/>
              </w:rPr>
            </w:pPr>
            <w:r w:rsidRPr="00387D7B">
              <w:rPr>
                <w:rFonts w:asciiTheme="majorHAnsi" w:hAnsiTheme="majorHAnsi" w:cs="˜à»˛"/>
                <w:b/>
                <w:color w:val="000000"/>
                <w:sz w:val="24"/>
                <w:szCs w:val="24"/>
              </w:rPr>
              <w:t xml:space="preserve">Alcohol / Liquor </w:t>
            </w:r>
            <w:r w:rsidR="007A68B0" w:rsidRPr="00387D7B">
              <w:rPr>
                <w:rFonts w:asciiTheme="majorHAnsi" w:hAnsiTheme="majorHAnsi" w:cs="˜à»˛"/>
                <w:b/>
                <w:color w:val="000000"/>
                <w:sz w:val="24"/>
                <w:szCs w:val="24"/>
              </w:rPr>
              <w:t>License</w:t>
            </w:r>
          </w:p>
          <w:p w14:paraId="0ECFD8DB" w14:textId="072B88F7" w:rsidR="007A68B0" w:rsidRPr="00387D7B" w:rsidRDefault="007A68B0" w:rsidP="007A68B0">
            <w:pPr>
              <w:autoSpaceDE w:val="0"/>
              <w:autoSpaceDN w:val="0"/>
              <w:adjustRightInd w:val="0"/>
              <w:rPr>
                <w:rFonts w:asciiTheme="majorHAnsi" w:hAnsiTheme="majorHAnsi" w:cs="˜à»˛"/>
                <w:color w:val="000000"/>
                <w:sz w:val="24"/>
                <w:szCs w:val="24"/>
              </w:rPr>
            </w:pPr>
            <w:r w:rsidRPr="00387D7B">
              <w:rPr>
                <w:rFonts w:asciiTheme="majorHAnsi" w:hAnsiTheme="majorHAnsi" w:cs="˜à»˛"/>
                <w:color w:val="000000"/>
                <w:sz w:val="24"/>
                <w:szCs w:val="24"/>
              </w:rPr>
              <w:t>A liquor license is required to serve alcoholic beverages. We will not be able to provide alcohol or have any wedding guests consuming alcohol on the premises without a liquor license. Apply for a liquor license by contacting our state's liquor commission.</w:t>
            </w:r>
          </w:p>
          <w:p w14:paraId="2C322B1F" w14:textId="77777777" w:rsidR="00387D7B" w:rsidRPr="00387D7B" w:rsidRDefault="00387D7B" w:rsidP="007A68B0">
            <w:pPr>
              <w:autoSpaceDE w:val="0"/>
              <w:autoSpaceDN w:val="0"/>
              <w:adjustRightInd w:val="0"/>
              <w:rPr>
                <w:rFonts w:asciiTheme="majorHAnsi" w:hAnsiTheme="majorHAnsi" w:cs="˜à»˛"/>
                <w:color w:val="000000"/>
                <w:sz w:val="24"/>
                <w:szCs w:val="24"/>
              </w:rPr>
            </w:pPr>
          </w:p>
          <w:p w14:paraId="56BF0520" w14:textId="77777777" w:rsidR="007A68B0" w:rsidRPr="00387D7B" w:rsidRDefault="007A68B0" w:rsidP="007A68B0">
            <w:pPr>
              <w:autoSpaceDE w:val="0"/>
              <w:autoSpaceDN w:val="0"/>
              <w:adjustRightInd w:val="0"/>
              <w:rPr>
                <w:rFonts w:asciiTheme="majorHAnsi" w:hAnsiTheme="majorHAnsi" w:cs="˜à»˛"/>
                <w:b/>
                <w:color w:val="000000"/>
                <w:sz w:val="24"/>
                <w:szCs w:val="24"/>
              </w:rPr>
            </w:pPr>
            <w:r w:rsidRPr="00387D7B">
              <w:rPr>
                <w:rFonts w:asciiTheme="majorHAnsi" w:hAnsiTheme="majorHAnsi" w:cs="˜à»˛"/>
                <w:b/>
                <w:color w:val="000000"/>
                <w:sz w:val="24"/>
                <w:szCs w:val="24"/>
              </w:rPr>
              <w:t>Insurance</w:t>
            </w:r>
          </w:p>
          <w:p w14:paraId="63819087" w14:textId="77777777" w:rsidR="007A68B0" w:rsidRPr="00387D7B" w:rsidRDefault="007A68B0" w:rsidP="0087249A">
            <w:pPr>
              <w:autoSpaceDE w:val="0"/>
              <w:autoSpaceDN w:val="0"/>
              <w:adjustRightInd w:val="0"/>
              <w:rPr>
                <w:rFonts w:asciiTheme="majorHAnsi" w:hAnsiTheme="majorHAnsi" w:cs="˜à»˛"/>
                <w:color w:val="000000"/>
                <w:sz w:val="24"/>
                <w:szCs w:val="24"/>
              </w:rPr>
            </w:pPr>
            <w:r w:rsidRPr="00387D7B">
              <w:rPr>
                <w:rFonts w:asciiTheme="majorHAnsi" w:hAnsiTheme="majorHAnsi" w:cs="˜à»˛"/>
                <w:color w:val="000000"/>
                <w:sz w:val="24"/>
                <w:szCs w:val="24"/>
              </w:rPr>
              <w:t xml:space="preserve">Purchasing insurance is a vital step in the success of our wedding and reception business. Insurance will cover the cost of equipment repairs and protect you against liability if a wedding guest or employee is injured during a function. Additionally, insurance will cover the </w:t>
            </w:r>
            <w:r w:rsidRPr="00387D7B">
              <w:rPr>
                <w:rFonts w:asciiTheme="majorHAnsi" w:hAnsiTheme="majorHAnsi" w:cs="˜à»˛"/>
                <w:color w:val="000000"/>
                <w:sz w:val="24"/>
                <w:szCs w:val="24"/>
              </w:rPr>
              <w:lastRenderedPageBreak/>
              <w:t>cost of rebuilding if the building is damaged or destroyed by fire, flood, or another type of natural disaster. Companies offering this type of insurance can be found online.</w:t>
            </w:r>
          </w:p>
          <w:p w14:paraId="1BEF2D54" w14:textId="77777777" w:rsidR="007A68B0" w:rsidRPr="00387D7B" w:rsidRDefault="007A68B0" w:rsidP="0087249A">
            <w:pPr>
              <w:autoSpaceDE w:val="0"/>
              <w:autoSpaceDN w:val="0"/>
              <w:adjustRightInd w:val="0"/>
              <w:rPr>
                <w:rFonts w:asciiTheme="majorHAnsi" w:hAnsiTheme="majorHAnsi" w:cs="˜à»˛"/>
                <w:color w:val="000000"/>
                <w:sz w:val="24"/>
                <w:szCs w:val="24"/>
              </w:rPr>
            </w:pPr>
          </w:p>
          <w:p w14:paraId="771596D2" w14:textId="7C92846C" w:rsidR="005A3AB1" w:rsidRPr="00387D7B" w:rsidRDefault="005A3AB1" w:rsidP="0087249A">
            <w:pPr>
              <w:autoSpaceDE w:val="0"/>
              <w:autoSpaceDN w:val="0"/>
              <w:adjustRightInd w:val="0"/>
              <w:rPr>
                <w:rFonts w:asciiTheme="majorHAnsi" w:hAnsiTheme="majorHAnsi" w:cs="˜à»˛"/>
                <w:b/>
                <w:color w:val="000000"/>
                <w:sz w:val="24"/>
                <w:szCs w:val="24"/>
              </w:rPr>
            </w:pPr>
            <w:r w:rsidRPr="00387D7B">
              <w:rPr>
                <w:rFonts w:asciiTheme="majorHAnsi" w:hAnsiTheme="majorHAnsi" w:cs="˜à»˛"/>
                <w:b/>
                <w:color w:val="000000"/>
                <w:sz w:val="24"/>
                <w:szCs w:val="24"/>
              </w:rPr>
              <w:t>h) Projected profit and loss forecast for the next 12 months.</w:t>
            </w:r>
          </w:p>
          <w:p w14:paraId="3184936D" w14:textId="77777777" w:rsidR="009706FE" w:rsidRPr="00387D7B" w:rsidRDefault="009706FE" w:rsidP="0087249A">
            <w:pPr>
              <w:autoSpaceDE w:val="0"/>
              <w:autoSpaceDN w:val="0"/>
              <w:adjustRightInd w:val="0"/>
              <w:rPr>
                <w:rFonts w:asciiTheme="majorHAnsi" w:hAnsiTheme="majorHAnsi" w:cs="˜à»˛"/>
                <w:color w:val="000000"/>
                <w:sz w:val="24"/>
                <w:szCs w:val="24"/>
              </w:rPr>
            </w:pPr>
          </w:p>
          <w:p w14:paraId="41AAC05D" w14:textId="1AA266D1" w:rsidR="007A68B0" w:rsidRPr="00387D7B" w:rsidRDefault="009706FE" w:rsidP="0087249A">
            <w:pPr>
              <w:autoSpaceDE w:val="0"/>
              <w:autoSpaceDN w:val="0"/>
              <w:adjustRightInd w:val="0"/>
              <w:rPr>
                <w:rFonts w:asciiTheme="majorHAnsi" w:hAnsiTheme="majorHAnsi" w:cs="˜à»˛"/>
                <w:color w:val="000000"/>
                <w:sz w:val="24"/>
                <w:szCs w:val="24"/>
              </w:rPr>
            </w:pPr>
            <w:r w:rsidRPr="00387D7B">
              <w:rPr>
                <w:rFonts w:asciiTheme="majorHAnsi" w:hAnsiTheme="majorHAnsi" w:cs="˜à»˛"/>
                <w:color w:val="000000"/>
                <w:sz w:val="24"/>
                <w:szCs w:val="24"/>
              </w:rPr>
              <w:t>We expect losses in the first year, because it will take time for the store to build momentum and generate traffic. However, once sales increase, the results are positive because many of the other expenses will remain fixed. In fact, we expect that sample inventory costs will actually go down in years to come.</w:t>
            </w:r>
          </w:p>
          <w:p w14:paraId="634F0D68" w14:textId="77777777" w:rsidR="009706FE" w:rsidRPr="00387D7B" w:rsidRDefault="009706FE" w:rsidP="0087249A">
            <w:pPr>
              <w:autoSpaceDE w:val="0"/>
              <w:autoSpaceDN w:val="0"/>
              <w:adjustRightInd w:val="0"/>
              <w:rPr>
                <w:rFonts w:asciiTheme="majorHAnsi" w:hAnsiTheme="majorHAnsi" w:cs="˜à»˛"/>
                <w:color w:val="000000"/>
                <w:sz w:val="24"/>
                <w:szCs w:val="24"/>
              </w:rPr>
            </w:pPr>
          </w:p>
          <w:p w14:paraId="5F4DC33E" w14:textId="3D860A1A" w:rsidR="009706FE" w:rsidRPr="00387D7B" w:rsidRDefault="009706FE" w:rsidP="009706FE">
            <w:pPr>
              <w:autoSpaceDE w:val="0"/>
              <w:autoSpaceDN w:val="0"/>
              <w:adjustRightInd w:val="0"/>
              <w:rPr>
                <w:rFonts w:asciiTheme="majorHAnsi" w:hAnsiTheme="majorHAnsi" w:cs="˜à»˛"/>
                <w:color w:val="000000"/>
                <w:sz w:val="24"/>
                <w:szCs w:val="24"/>
              </w:rPr>
            </w:pPr>
            <w:r w:rsidRPr="00387D7B">
              <w:rPr>
                <w:rFonts w:asciiTheme="majorHAnsi" w:hAnsiTheme="majorHAnsi" w:cs="˜à»˛"/>
                <w:color w:val="000000"/>
                <w:sz w:val="24"/>
                <w:szCs w:val="24"/>
              </w:rPr>
              <w:t>The cash flow of MANAS CHARM WEDDINGS &amp; CELEBRATIONS is somewhat unique. For organizations that are sold off the floor, the cash flow and revenue recognition is traditional, in that full payment is received at the time of the sale, and the customer takes possession of the item at that time. This is how most of the shoe sales will take place, as well as some of the other accessory purchases.</w:t>
            </w:r>
          </w:p>
          <w:p w14:paraId="4547F91D" w14:textId="77777777" w:rsidR="009706FE" w:rsidRPr="00387D7B" w:rsidRDefault="009706FE" w:rsidP="009706FE">
            <w:pPr>
              <w:autoSpaceDE w:val="0"/>
              <w:autoSpaceDN w:val="0"/>
              <w:adjustRightInd w:val="0"/>
              <w:rPr>
                <w:rFonts w:asciiTheme="majorHAnsi" w:hAnsiTheme="majorHAnsi" w:cs="˜à»˛"/>
                <w:color w:val="000000"/>
                <w:sz w:val="24"/>
                <w:szCs w:val="24"/>
              </w:rPr>
            </w:pPr>
          </w:p>
          <w:p w14:paraId="752CB455" w14:textId="312E5E55" w:rsidR="009706FE" w:rsidRPr="00387D7B" w:rsidRDefault="009706FE" w:rsidP="009706FE">
            <w:pPr>
              <w:autoSpaceDE w:val="0"/>
              <w:autoSpaceDN w:val="0"/>
              <w:adjustRightInd w:val="0"/>
              <w:rPr>
                <w:rFonts w:asciiTheme="majorHAnsi" w:hAnsiTheme="majorHAnsi" w:cs="˜à»˛"/>
                <w:color w:val="000000"/>
                <w:sz w:val="24"/>
                <w:szCs w:val="24"/>
              </w:rPr>
            </w:pPr>
            <w:r w:rsidRPr="00387D7B">
              <w:rPr>
                <w:rFonts w:asciiTheme="majorHAnsi" w:hAnsiTheme="majorHAnsi" w:cs="˜à»˛"/>
                <w:color w:val="000000"/>
                <w:sz w:val="24"/>
                <w:szCs w:val="24"/>
              </w:rPr>
              <w:t>However, most of the other items in the store have a different flow. Let's use a wedding organization as an example. The customer will meet up with our design team in the store, and when she decides to organize the wedding, she will most likely have to order it in her theme and colors of her choosing. For this process to begin, the customer must provide a deposit of at least 50% of the total price of the organization (note: while some customers may choose to pay the full amount). The remaining balance will be due within thirty days of when the wedding is due.</w:t>
            </w:r>
          </w:p>
          <w:p w14:paraId="4F0F292C" w14:textId="77777777" w:rsidR="009706FE" w:rsidRPr="00387D7B" w:rsidRDefault="009706FE" w:rsidP="009706FE">
            <w:pPr>
              <w:autoSpaceDE w:val="0"/>
              <w:autoSpaceDN w:val="0"/>
              <w:adjustRightInd w:val="0"/>
              <w:rPr>
                <w:rFonts w:asciiTheme="majorHAnsi" w:hAnsiTheme="majorHAnsi" w:cs="˜à»˛"/>
                <w:color w:val="000000"/>
                <w:sz w:val="24"/>
                <w:szCs w:val="24"/>
              </w:rPr>
            </w:pPr>
          </w:p>
          <w:p w14:paraId="3715BC7E" w14:textId="5AE5A078" w:rsidR="009706FE" w:rsidRPr="00387D7B" w:rsidRDefault="009706FE" w:rsidP="009706FE">
            <w:pPr>
              <w:autoSpaceDE w:val="0"/>
              <w:autoSpaceDN w:val="0"/>
              <w:adjustRightInd w:val="0"/>
              <w:rPr>
                <w:rFonts w:asciiTheme="majorHAnsi" w:hAnsiTheme="majorHAnsi" w:cs="˜à»˛"/>
                <w:color w:val="000000"/>
                <w:sz w:val="24"/>
                <w:szCs w:val="24"/>
              </w:rPr>
            </w:pPr>
            <w:r w:rsidRPr="00387D7B">
              <w:rPr>
                <w:rFonts w:asciiTheme="majorHAnsi" w:hAnsiTheme="majorHAnsi" w:cs="˜à»˛"/>
                <w:color w:val="000000"/>
                <w:sz w:val="24"/>
                <w:szCs w:val="24"/>
              </w:rPr>
              <w:t>This timing issue has also been taken into consideration for the costs of goods to be sold. The store will be billed for items when the items are shipped, thus cash outflow for the cost of the item will closely match the cash inflow of the customer paying the balance on the item.</w:t>
            </w:r>
          </w:p>
          <w:p w14:paraId="4EA28940" w14:textId="77777777" w:rsidR="007A68B0" w:rsidRPr="00387D7B" w:rsidRDefault="007A68B0" w:rsidP="0087249A">
            <w:pPr>
              <w:autoSpaceDE w:val="0"/>
              <w:autoSpaceDN w:val="0"/>
              <w:adjustRightInd w:val="0"/>
              <w:rPr>
                <w:rFonts w:asciiTheme="majorHAnsi" w:hAnsiTheme="majorHAnsi" w:cs="˜à»˛"/>
                <w:b/>
                <w:color w:val="000000"/>
                <w:sz w:val="24"/>
                <w:szCs w:val="24"/>
              </w:rPr>
            </w:pPr>
          </w:p>
          <w:p w14:paraId="69915BFB" w14:textId="77777777" w:rsidR="003A34CB" w:rsidRDefault="003A34CB" w:rsidP="0087249A">
            <w:pPr>
              <w:autoSpaceDE w:val="0"/>
              <w:autoSpaceDN w:val="0"/>
              <w:adjustRightInd w:val="0"/>
              <w:rPr>
                <w:rFonts w:asciiTheme="majorHAnsi" w:hAnsiTheme="majorHAnsi" w:cs="˜à»˛"/>
                <w:b/>
                <w:color w:val="C00000"/>
                <w:sz w:val="24"/>
                <w:szCs w:val="24"/>
              </w:rPr>
            </w:pPr>
          </w:p>
          <w:p w14:paraId="08828B0C" w14:textId="77777777" w:rsidR="003A34CB" w:rsidRDefault="003A34CB" w:rsidP="0087249A">
            <w:pPr>
              <w:autoSpaceDE w:val="0"/>
              <w:autoSpaceDN w:val="0"/>
              <w:adjustRightInd w:val="0"/>
              <w:rPr>
                <w:rFonts w:asciiTheme="majorHAnsi" w:hAnsiTheme="majorHAnsi" w:cs="˜à»˛"/>
                <w:b/>
                <w:color w:val="C00000"/>
                <w:sz w:val="24"/>
                <w:szCs w:val="24"/>
              </w:rPr>
            </w:pPr>
          </w:p>
          <w:p w14:paraId="131CFD31" w14:textId="77777777" w:rsidR="003A34CB" w:rsidRDefault="003A34CB" w:rsidP="0087249A">
            <w:pPr>
              <w:autoSpaceDE w:val="0"/>
              <w:autoSpaceDN w:val="0"/>
              <w:adjustRightInd w:val="0"/>
              <w:rPr>
                <w:rFonts w:asciiTheme="majorHAnsi" w:hAnsiTheme="majorHAnsi" w:cs="˜à»˛"/>
                <w:b/>
                <w:color w:val="C00000"/>
                <w:sz w:val="24"/>
                <w:szCs w:val="24"/>
              </w:rPr>
            </w:pPr>
          </w:p>
          <w:p w14:paraId="5A29EC42" w14:textId="77777777" w:rsidR="003A34CB" w:rsidRDefault="003A34CB" w:rsidP="0087249A">
            <w:pPr>
              <w:autoSpaceDE w:val="0"/>
              <w:autoSpaceDN w:val="0"/>
              <w:adjustRightInd w:val="0"/>
              <w:rPr>
                <w:rFonts w:asciiTheme="majorHAnsi" w:hAnsiTheme="majorHAnsi" w:cs="˜à»˛"/>
                <w:b/>
                <w:color w:val="C00000"/>
                <w:sz w:val="24"/>
                <w:szCs w:val="24"/>
              </w:rPr>
            </w:pPr>
          </w:p>
          <w:p w14:paraId="1247E39D" w14:textId="77777777" w:rsidR="005A3AB1" w:rsidRPr="00387D7B" w:rsidRDefault="005A3AB1" w:rsidP="0087249A">
            <w:pPr>
              <w:autoSpaceDE w:val="0"/>
              <w:autoSpaceDN w:val="0"/>
              <w:adjustRightInd w:val="0"/>
              <w:rPr>
                <w:rFonts w:asciiTheme="majorHAnsi" w:hAnsiTheme="majorHAnsi" w:cs="˜à»˛"/>
                <w:b/>
                <w:color w:val="000000"/>
                <w:sz w:val="24"/>
                <w:szCs w:val="24"/>
              </w:rPr>
            </w:pPr>
            <w:r w:rsidRPr="00387D7B">
              <w:rPr>
                <w:rFonts w:asciiTheme="majorHAnsi" w:hAnsiTheme="majorHAnsi" w:cs="˜à»˛"/>
                <w:b/>
                <w:color w:val="C00000"/>
                <w:sz w:val="24"/>
                <w:szCs w:val="24"/>
              </w:rPr>
              <w:t xml:space="preserve">2. </w:t>
            </w:r>
            <w:r w:rsidRPr="00387D7B">
              <w:rPr>
                <w:rFonts w:asciiTheme="majorHAnsi" w:hAnsiTheme="majorHAnsi" w:cs="˜à»˛"/>
                <w:b/>
                <w:color w:val="000000"/>
                <w:sz w:val="24"/>
                <w:szCs w:val="24"/>
              </w:rPr>
              <w:t>(15)</w:t>
            </w:r>
          </w:p>
          <w:p w14:paraId="2204BF3B" w14:textId="4F0E317B" w:rsidR="005A3AB1" w:rsidRPr="00387D7B" w:rsidRDefault="005A3AB1" w:rsidP="0087249A">
            <w:pPr>
              <w:autoSpaceDE w:val="0"/>
              <w:autoSpaceDN w:val="0"/>
              <w:adjustRightInd w:val="0"/>
              <w:rPr>
                <w:rFonts w:asciiTheme="majorHAnsi" w:hAnsiTheme="majorHAnsi" w:cs="˜à»˛"/>
                <w:b/>
                <w:color w:val="000000"/>
                <w:sz w:val="24"/>
                <w:szCs w:val="24"/>
              </w:rPr>
            </w:pPr>
            <w:r w:rsidRPr="00387D7B">
              <w:rPr>
                <w:rFonts w:asciiTheme="majorHAnsi" w:hAnsiTheme="majorHAnsi" w:cs="˜à»˛"/>
                <w:b/>
                <w:color w:val="000000"/>
                <w:sz w:val="24"/>
                <w:szCs w:val="24"/>
              </w:rPr>
              <w:t>a) Prepare an event management plan for a sports event being held at the stadium.</w:t>
            </w:r>
            <w:r w:rsidR="00F4330F">
              <w:rPr>
                <w:rFonts w:asciiTheme="majorHAnsi" w:hAnsiTheme="majorHAnsi" w:cs="˜à»˛"/>
                <w:b/>
                <w:color w:val="000000"/>
                <w:sz w:val="24"/>
                <w:szCs w:val="24"/>
              </w:rPr>
              <w:t xml:space="preserve"> </w:t>
            </w:r>
            <w:r w:rsidRPr="00387D7B">
              <w:rPr>
                <w:rFonts w:asciiTheme="majorHAnsi" w:hAnsiTheme="majorHAnsi" w:cs="˜à»˛"/>
                <w:b/>
                <w:color w:val="000000"/>
                <w:sz w:val="24"/>
                <w:szCs w:val="24"/>
              </w:rPr>
              <w:t>Some 20,000 people are expected to attend.</w:t>
            </w:r>
          </w:p>
          <w:p w14:paraId="2C5A8630" w14:textId="77777777" w:rsidR="00CC15D4" w:rsidRDefault="00CC15D4" w:rsidP="00387D7B">
            <w:pPr>
              <w:pStyle w:val="Heading2"/>
              <w:pBdr>
                <w:bottom w:val="single" w:sz="6" w:space="0" w:color="A2A9B1"/>
              </w:pBdr>
              <w:spacing w:before="240" w:beforeAutospacing="0" w:after="60" w:afterAutospacing="0"/>
              <w:outlineLvl w:val="1"/>
              <w:rPr>
                <w:rStyle w:val="mw-headline"/>
                <w:rFonts w:asciiTheme="majorHAnsi" w:hAnsiTheme="majorHAnsi"/>
                <w:b w:val="0"/>
                <w:bCs w:val="0"/>
                <w:color w:val="FF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2335"/>
              <w:gridCol w:w="2336"/>
              <w:gridCol w:w="2336"/>
            </w:tblGrid>
            <w:tr w:rsidR="00AE4F7F" w14:paraId="262A98B2" w14:textId="77777777" w:rsidTr="009035F4">
              <w:tc>
                <w:tcPr>
                  <w:tcW w:w="2235" w:type="dxa"/>
                  <w:vAlign w:val="center"/>
                </w:tcPr>
                <w:p w14:paraId="42F36AF3" w14:textId="77777777" w:rsidR="00AE4F7F" w:rsidRDefault="00AE4F7F" w:rsidP="009035F4">
                  <w:pPr>
                    <w:spacing w:before="100" w:after="100" w:line="276" w:lineRule="auto"/>
                  </w:pPr>
                  <w:r>
                    <w:t>Name of Event:</w:t>
                  </w:r>
                </w:p>
              </w:tc>
              <w:tc>
                <w:tcPr>
                  <w:tcW w:w="7007" w:type="dxa"/>
                  <w:gridSpan w:val="3"/>
                  <w:tcBorders>
                    <w:bottom w:val="single" w:sz="4" w:space="0" w:color="auto"/>
                  </w:tcBorders>
                  <w:vAlign w:val="center"/>
                </w:tcPr>
                <w:p w14:paraId="0F5AB6FC" w14:textId="497F30B4" w:rsidR="00AE4F7F" w:rsidRDefault="00AE4F7F" w:rsidP="009035F4">
                  <w:pPr>
                    <w:spacing w:before="100" w:after="100" w:line="276" w:lineRule="auto"/>
                  </w:pPr>
                  <w:r>
                    <w:t>FETSIVAL OF SPORTS</w:t>
                  </w:r>
                </w:p>
              </w:tc>
            </w:tr>
            <w:tr w:rsidR="00AE4F7F" w14:paraId="16FC2EA8" w14:textId="77777777" w:rsidTr="009035F4">
              <w:tc>
                <w:tcPr>
                  <w:tcW w:w="2235" w:type="dxa"/>
                  <w:vAlign w:val="center"/>
                </w:tcPr>
                <w:p w14:paraId="4B30B284" w14:textId="77777777" w:rsidR="00AE4F7F" w:rsidRDefault="00AE4F7F" w:rsidP="009035F4">
                  <w:pPr>
                    <w:spacing w:before="100" w:after="100" w:line="276" w:lineRule="auto"/>
                  </w:pPr>
                  <w:r>
                    <w:t>Location of Event:</w:t>
                  </w:r>
                </w:p>
              </w:tc>
              <w:tc>
                <w:tcPr>
                  <w:tcW w:w="7007" w:type="dxa"/>
                  <w:gridSpan w:val="3"/>
                  <w:tcBorders>
                    <w:top w:val="single" w:sz="4" w:space="0" w:color="auto"/>
                    <w:bottom w:val="single" w:sz="4" w:space="0" w:color="auto"/>
                  </w:tcBorders>
                  <w:vAlign w:val="center"/>
                </w:tcPr>
                <w:p w14:paraId="263D413B" w14:textId="2F7C4794" w:rsidR="00AE4F7F" w:rsidRDefault="00AE4F7F" w:rsidP="009035F4">
                  <w:pPr>
                    <w:spacing w:before="100" w:after="100" w:line="276" w:lineRule="auto"/>
                  </w:pPr>
                  <w:r>
                    <w:t>ISTANBUL INONU STADIUM</w:t>
                  </w:r>
                </w:p>
              </w:tc>
            </w:tr>
            <w:tr w:rsidR="00AE4F7F" w14:paraId="42273D66" w14:textId="77777777" w:rsidTr="009035F4">
              <w:tc>
                <w:tcPr>
                  <w:tcW w:w="2235" w:type="dxa"/>
                  <w:vAlign w:val="center"/>
                </w:tcPr>
                <w:p w14:paraId="63969BAD" w14:textId="77777777" w:rsidR="00AE4F7F" w:rsidRDefault="00AE4F7F" w:rsidP="009035F4">
                  <w:pPr>
                    <w:spacing w:before="100" w:after="100" w:line="276" w:lineRule="auto"/>
                  </w:pPr>
                  <w:r>
                    <w:t>Address:</w:t>
                  </w:r>
                </w:p>
              </w:tc>
              <w:tc>
                <w:tcPr>
                  <w:tcW w:w="7007" w:type="dxa"/>
                  <w:gridSpan w:val="3"/>
                  <w:tcBorders>
                    <w:top w:val="single" w:sz="4" w:space="0" w:color="auto"/>
                    <w:bottom w:val="single" w:sz="4" w:space="0" w:color="auto"/>
                  </w:tcBorders>
                  <w:vAlign w:val="center"/>
                </w:tcPr>
                <w:p w14:paraId="23DF21FA" w14:textId="29EE13CA" w:rsidR="00AE4F7F" w:rsidRPr="00AE4F7F" w:rsidRDefault="00AE4F7F" w:rsidP="00AE4F7F">
                  <w:pPr>
                    <w:rPr>
                      <w:rFonts w:ascii="Times New Roman" w:eastAsia="Times New Roman" w:hAnsi="Times New Roman" w:cs="Times New Roman"/>
                      <w:sz w:val="24"/>
                      <w:szCs w:val="24"/>
                    </w:rPr>
                  </w:pPr>
                  <w:proofErr w:type="spellStart"/>
                  <w:r w:rsidRPr="00AE4F7F">
                    <w:rPr>
                      <w:rFonts w:ascii="Arial" w:eastAsia="Times New Roman" w:hAnsi="Arial" w:cs="Arial"/>
                      <w:color w:val="222222"/>
                      <w:sz w:val="24"/>
                      <w:szCs w:val="24"/>
                      <w:shd w:val="clear" w:color="auto" w:fill="FFFFFF"/>
                    </w:rPr>
                    <w:t>Vişnezade</w:t>
                  </w:r>
                  <w:proofErr w:type="spellEnd"/>
                  <w:r w:rsidRPr="00AE4F7F">
                    <w:rPr>
                      <w:rFonts w:ascii="Arial" w:eastAsia="Times New Roman" w:hAnsi="Arial" w:cs="Arial"/>
                      <w:color w:val="222222"/>
                      <w:sz w:val="24"/>
                      <w:szCs w:val="24"/>
                      <w:shd w:val="clear" w:color="auto" w:fill="FFFFFF"/>
                    </w:rPr>
                    <w:t xml:space="preserve"> </w:t>
                  </w:r>
                  <w:proofErr w:type="spellStart"/>
                  <w:r w:rsidRPr="00AE4F7F">
                    <w:rPr>
                      <w:rFonts w:ascii="Arial" w:eastAsia="Times New Roman" w:hAnsi="Arial" w:cs="Arial"/>
                      <w:color w:val="222222"/>
                      <w:sz w:val="24"/>
                      <w:szCs w:val="24"/>
                      <w:shd w:val="clear" w:color="auto" w:fill="FFFFFF"/>
                    </w:rPr>
                    <w:t>Mahallesi</w:t>
                  </w:r>
                  <w:proofErr w:type="spellEnd"/>
                  <w:r w:rsidRPr="00AE4F7F">
                    <w:rPr>
                      <w:rFonts w:ascii="Arial" w:eastAsia="Times New Roman" w:hAnsi="Arial" w:cs="Arial"/>
                      <w:color w:val="222222"/>
                      <w:sz w:val="24"/>
                      <w:szCs w:val="24"/>
                      <w:shd w:val="clear" w:color="auto" w:fill="FFFFFF"/>
                    </w:rPr>
                    <w:t xml:space="preserve">, </w:t>
                  </w:r>
                  <w:proofErr w:type="spellStart"/>
                  <w:r w:rsidRPr="00AE4F7F">
                    <w:rPr>
                      <w:rFonts w:ascii="Arial" w:eastAsia="Times New Roman" w:hAnsi="Arial" w:cs="Arial"/>
                      <w:color w:val="222222"/>
                      <w:sz w:val="24"/>
                      <w:szCs w:val="24"/>
                      <w:shd w:val="clear" w:color="auto" w:fill="FFFFFF"/>
                    </w:rPr>
                    <w:t>Vişnezade</w:t>
                  </w:r>
                  <w:proofErr w:type="spellEnd"/>
                  <w:r w:rsidRPr="00AE4F7F">
                    <w:rPr>
                      <w:rFonts w:ascii="Arial" w:eastAsia="Times New Roman" w:hAnsi="Arial" w:cs="Arial"/>
                      <w:color w:val="222222"/>
                      <w:sz w:val="24"/>
                      <w:szCs w:val="24"/>
                      <w:shd w:val="clear" w:color="auto" w:fill="FFFFFF"/>
                    </w:rPr>
                    <w:t xml:space="preserve"> </w:t>
                  </w:r>
                  <w:proofErr w:type="spellStart"/>
                  <w:r w:rsidRPr="00AE4F7F">
                    <w:rPr>
                      <w:rFonts w:ascii="Arial" w:eastAsia="Times New Roman" w:hAnsi="Arial" w:cs="Arial"/>
                      <w:color w:val="222222"/>
                      <w:sz w:val="24"/>
                      <w:szCs w:val="24"/>
                      <w:shd w:val="clear" w:color="auto" w:fill="FFFFFF"/>
                    </w:rPr>
                    <w:t>Mah</w:t>
                  </w:r>
                  <w:proofErr w:type="spellEnd"/>
                  <w:r w:rsidRPr="00AE4F7F">
                    <w:rPr>
                      <w:rFonts w:ascii="Arial" w:eastAsia="Times New Roman" w:hAnsi="Arial" w:cs="Arial"/>
                      <w:color w:val="222222"/>
                      <w:sz w:val="24"/>
                      <w:szCs w:val="24"/>
                      <w:shd w:val="clear" w:color="auto" w:fill="FFFFFF"/>
                    </w:rPr>
                    <w:t xml:space="preserve">., </w:t>
                  </w:r>
                  <w:proofErr w:type="spellStart"/>
                  <w:r w:rsidRPr="00AE4F7F">
                    <w:rPr>
                      <w:rFonts w:ascii="Arial" w:eastAsia="Times New Roman" w:hAnsi="Arial" w:cs="Arial"/>
                      <w:color w:val="222222"/>
                      <w:sz w:val="24"/>
                      <w:szCs w:val="24"/>
                      <w:shd w:val="clear" w:color="auto" w:fill="FFFFFF"/>
                    </w:rPr>
                    <w:t>Dolmabahçe</w:t>
                  </w:r>
                  <w:proofErr w:type="spellEnd"/>
                  <w:r w:rsidRPr="00AE4F7F">
                    <w:rPr>
                      <w:rFonts w:ascii="Arial" w:eastAsia="Times New Roman" w:hAnsi="Arial" w:cs="Arial"/>
                      <w:color w:val="222222"/>
                      <w:sz w:val="24"/>
                      <w:szCs w:val="24"/>
                      <w:shd w:val="clear" w:color="auto" w:fill="FFFFFF"/>
                    </w:rPr>
                    <w:t xml:space="preserve"> Cad., 34357 </w:t>
                  </w:r>
                  <w:proofErr w:type="spellStart"/>
                  <w:r w:rsidRPr="00AE4F7F">
                    <w:rPr>
                      <w:rFonts w:ascii="Arial" w:eastAsia="Times New Roman" w:hAnsi="Arial" w:cs="Arial"/>
                      <w:color w:val="222222"/>
                      <w:sz w:val="24"/>
                      <w:szCs w:val="24"/>
                      <w:shd w:val="clear" w:color="auto" w:fill="FFFFFF"/>
                    </w:rPr>
                    <w:t>Beşiktaş</w:t>
                  </w:r>
                  <w:proofErr w:type="spellEnd"/>
                  <w:r w:rsidRPr="00AE4F7F">
                    <w:rPr>
                      <w:rFonts w:ascii="Arial" w:eastAsia="Times New Roman" w:hAnsi="Arial" w:cs="Arial"/>
                      <w:color w:val="222222"/>
                      <w:sz w:val="24"/>
                      <w:szCs w:val="24"/>
                      <w:shd w:val="clear" w:color="auto" w:fill="FFFFFF"/>
                    </w:rPr>
                    <w:t>/İstanbul</w:t>
                  </w:r>
                </w:p>
              </w:tc>
            </w:tr>
            <w:tr w:rsidR="00AE4F7F" w14:paraId="7838CBE6" w14:textId="77777777" w:rsidTr="009035F4">
              <w:tc>
                <w:tcPr>
                  <w:tcW w:w="2235" w:type="dxa"/>
                  <w:vAlign w:val="center"/>
                </w:tcPr>
                <w:p w14:paraId="766B5A21" w14:textId="77777777" w:rsidR="00AE4F7F" w:rsidRDefault="00AE4F7F" w:rsidP="009035F4">
                  <w:pPr>
                    <w:spacing w:before="100" w:after="100" w:line="276" w:lineRule="auto"/>
                  </w:pPr>
                  <w:r>
                    <w:t>Venue Owner:</w:t>
                  </w:r>
                </w:p>
              </w:tc>
              <w:tc>
                <w:tcPr>
                  <w:tcW w:w="7007" w:type="dxa"/>
                  <w:gridSpan w:val="3"/>
                  <w:tcBorders>
                    <w:top w:val="single" w:sz="4" w:space="0" w:color="auto"/>
                    <w:bottom w:val="single" w:sz="4" w:space="0" w:color="auto"/>
                  </w:tcBorders>
                  <w:vAlign w:val="center"/>
                </w:tcPr>
                <w:p w14:paraId="0F6D894B" w14:textId="60CC01FC" w:rsidR="00AE4F7F" w:rsidRDefault="00BE6486" w:rsidP="009035F4">
                  <w:pPr>
                    <w:spacing w:before="100" w:after="100" w:line="276" w:lineRule="auto"/>
                  </w:pPr>
                  <w:proofErr w:type="spellStart"/>
                  <w:r>
                    <w:t>Besiktas</w:t>
                  </w:r>
                  <w:proofErr w:type="spellEnd"/>
                  <w:r>
                    <w:t xml:space="preserve"> Football Club</w:t>
                  </w:r>
                </w:p>
              </w:tc>
            </w:tr>
            <w:tr w:rsidR="00AE4F7F" w14:paraId="40FECBF9" w14:textId="77777777" w:rsidTr="009035F4">
              <w:tc>
                <w:tcPr>
                  <w:tcW w:w="2235" w:type="dxa"/>
                  <w:vAlign w:val="center"/>
                </w:tcPr>
                <w:p w14:paraId="35F32599" w14:textId="77777777" w:rsidR="00AE4F7F" w:rsidRDefault="00AE4F7F" w:rsidP="009035F4">
                  <w:pPr>
                    <w:spacing w:before="100" w:after="100"/>
                  </w:pPr>
                  <w:r>
                    <w:t>Venue Contact</w:t>
                  </w:r>
                </w:p>
              </w:tc>
              <w:tc>
                <w:tcPr>
                  <w:tcW w:w="7007" w:type="dxa"/>
                  <w:gridSpan w:val="3"/>
                  <w:tcBorders>
                    <w:top w:val="single" w:sz="4" w:space="0" w:color="auto"/>
                    <w:bottom w:val="single" w:sz="4" w:space="0" w:color="auto"/>
                  </w:tcBorders>
                  <w:vAlign w:val="center"/>
                </w:tcPr>
                <w:p w14:paraId="4BF63FEA" w14:textId="6528943E" w:rsidR="00AE4F7F" w:rsidRDefault="00BE6486" w:rsidP="00BE6486">
                  <w:pPr>
                    <w:spacing w:before="100" w:after="100"/>
                  </w:pPr>
                  <w:proofErr w:type="spellStart"/>
                  <w:r w:rsidRPr="00BE6486">
                    <w:t>Vişnezade</w:t>
                  </w:r>
                  <w:proofErr w:type="spellEnd"/>
                  <w:r w:rsidRPr="00BE6486">
                    <w:t xml:space="preserve"> Neighborhood, </w:t>
                  </w:r>
                  <w:proofErr w:type="spellStart"/>
                  <w:r w:rsidRPr="00BE6486">
                    <w:t>Dolmabahçe</w:t>
                  </w:r>
                  <w:proofErr w:type="spellEnd"/>
                  <w:r w:rsidRPr="00BE6486">
                    <w:t xml:space="preserve"> </w:t>
                  </w:r>
                  <w:r>
                    <w:t xml:space="preserve">Street, 34357 </w:t>
                  </w:r>
                  <w:proofErr w:type="spellStart"/>
                  <w:r>
                    <w:t>Besiktas</w:t>
                  </w:r>
                  <w:proofErr w:type="spellEnd"/>
                  <w:r w:rsidRPr="00BE6486">
                    <w:t>/</w:t>
                  </w:r>
                  <w:r>
                    <w:t>I</w:t>
                  </w:r>
                  <w:r w:rsidRPr="00BE6486">
                    <w:t>stanbul</w:t>
                  </w:r>
                </w:p>
              </w:tc>
            </w:tr>
            <w:tr w:rsidR="00AE4F7F" w14:paraId="08E409FD" w14:textId="77777777" w:rsidTr="009035F4">
              <w:tc>
                <w:tcPr>
                  <w:tcW w:w="9242" w:type="dxa"/>
                  <w:gridSpan w:val="4"/>
                  <w:vAlign w:val="center"/>
                </w:tcPr>
                <w:p w14:paraId="09E3F2BE" w14:textId="77777777" w:rsidR="00AE4F7F" w:rsidRDefault="00AE4F7F" w:rsidP="009035F4">
                  <w:pPr>
                    <w:spacing w:before="100" w:after="100" w:line="276" w:lineRule="auto"/>
                  </w:pPr>
                  <w:r>
                    <w:t>Provide a description of the nature of the event including the type of activities and entertainment:</w:t>
                  </w:r>
                </w:p>
              </w:tc>
            </w:tr>
            <w:tr w:rsidR="00AE4F7F" w14:paraId="0F17A3A3" w14:textId="77777777" w:rsidTr="009035F4">
              <w:tc>
                <w:tcPr>
                  <w:tcW w:w="9242" w:type="dxa"/>
                  <w:gridSpan w:val="4"/>
                  <w:tcBorders>
                    <w:bottom w:val="single" w:sz="4" w:space="0" w:color="auto"/>
                  </w:tcBorders>
                  <w:vAlign w:val="center"/>
                </w:tcPr>
                <w:p w14:paraId="2F5FF3C5" w14:textId="58214EF9" w:rsidR="00AE4F7F" w:rsidRDefault="00BE6486" w:rsidP="00BE6486">
                  <w:pPr>
                    <w:spacing w:before="100" w:after="100" w:line="276" w:lineRule="auto"/>
                  </w:pPr>
                  <w:r>
                    <w:lastRenderedPageBreak/>
                    <w:t>This festival will get all types sports together. Each type of sport will have their own challenge.</w:t>
                  </w:r>
                </w:p>
              </w:tc>
            </w:tr>
            <w:tr w:rsidR="00AE4F7F" w14:paraId="64ABAE93" w14:textId="77777777" w:rsidTr="009035F4">
              <w:tc>
                <w:tcPr>
                  <w:tcW w:w="9242" w:type="dxa"/>
                  <w:gridSpan w:val="4"/>
                  <w:tcBorders>
                    <w:top w:val="single" w:sz="4" w:space="0" w:color="auto"/>
                    <w:bottom w:val="single" w:sz="4" w:space="0" w:color="auto"/>
                  </w:tcBorders>
                  <w:vAlign w:val="center"/>
                </w:tcPr>
                <w:p w14:paraId="18ED5A3E" w14:textId="10DF8F96" w:rsidR="00AE4F7F" w:rsidRDefault="00BE6486" w:rsidP="009035F4">
                  <w:pPr>
                    <w:spacing w:before="100" w:after="100" w:line="276" w:lineRule="auto"/>
                  </w:pPr>
                  <w:r>
                    <w:t>Festival is aiming to teach about different types of sports.</w:t>
                  </w:r>
                </w:p>
              </w:tc>
            </w:tr>
            <w:tr w:rsidR="00AE4F7F" w14:paraId="405DB7BF" w14:textId="77777777" w:rsidTr="009035F4">
              <w:tc>
                <w:tcPr>
                  <w:tcW w:w="2235" w:type="dxa"/>
                  <w:tcBorders>
                    <w:top w:val="single" w:sz="4" w:space="0" w:color="auto"/>
                  </w:tcBorders>
                  <w:vAlign w:val="center"/>
                </w:tcPr>
                <w:p w14:paraId="29552421" w14:textId="77777777" w:rsidR="00AE4F7F" w:rsidRDefault="00AE4F7F" w:rsidP="009035F4">
                  <w:pPr>
                    <w:spacing w:before="100" w:after="100"/>
                  </w:pPr>
                  <w:r>
                    <w:t>Date of event:</w:t>
                  </w:r>
                </w:p>
              </w:tc>
              <w:tc>
                <w:tcPr>
                  <w:tcW w:w="7007" w:type="dxa"/>
                  <w:gridSpan w:val="3"/>
                  <w:tcBorders>
                    <w:top w:val="single" w:sz="4" w:space="0" w:color="auto"/>
                  </w:tcBorders>
                  <w:vAlign w:val="center"/>
                </w:tcPr>
                <w:p w14:paraId="4257E0F4" w14:textId="363A0686" w:rsidR="00AE4F7F" w:rsidRDefault="00BE6486" w:rsidP="009035F4">
                  <w:pPr>
                    <w:spacing w:before="100" w:after="100"/>
                  </w:pPr>
                  <w:r>
                    <w:t>23-24 June 2018</w:t>
                  </w:r>
                </w:p>
              </w:tc>
            </w:tr>
            <w:tr w:rsidR="00AE4F7F" w14:paraId="7B9F6643" w14:textId="77777777" w:rsidTr="009035F4">
              <w:tc>
                <w:tcPr>
                  <w:tcW w:w="2235" w:type="dxa"/>
                  <w:vAlign w:val="center"/>
                </w:tcPr>
                <w:p w14:paraId="665F02AF" w14:textId="77777777" w:rsidR="00AE4F7F" w:rsidRDefault="00AE4F7F" w:rsidP="009035F4">
                  <w:pPr>
                    <w:spacing w:before="100" w:after="100"/>
                  </w:pPr>
                  <w:r>
                    <w:t>Event start time:</w:t>
                  </w:r>
                </w:p>
              </w:tc>
              <w:tc>
                <w:tcPr>
                  <w:tcW w:w="2335" w:type="dxa"/>
                  <w:tcBorders>
                    <w:bottom w:val="single" w:sz="4" w:space="0" w:color="auto"/>
                  </w:tcBorders>
                  <w:vAlign w:val="center"/>
                </w:tcPr>
                <w:p w14:paraId="65F6EDC8" w14:textId="6B191FE3" w:rsidR="00AE4F7F" w:rsidRDefault="00BE6486" w:rsidP="009035F4">
                  <w:pPr>
                    <w:spacing w:before="100" w:after="100"/>
                  </w:pPr>
                  <w:r>
                    <w:t>08:00</w:t>
                  </w:r>
                </w:p>
              </w:tc>
              <w:tc>
                <w:tcPr>
                  <w:tcW w:w="2336" w:type="dxa"/>
                  <w:vAlign w:val="center"/>
                </w:tcPr>
                <w:p w14:paraId="4D0CF54F" w14:textId="77777777" w:rsidR="00AE4F7F" w:rsidRDefault="00AE4F7F" w:rsidP="009035F4">
                  <w:pPr>
                    <w:spacing w:before="100" w:after="100"/>
                  </w:pPr>
                  <w:r>
                    <w:t>Event finish time:</w:t>
                  </w:r>
                </w:p>
              </w:tc>
              <w:tc>
                <w:tcPr>
                  <w:tcW w:w="2336" w:type="dxa"/>
                  <w:tcBorders>
                    <w:bottom w:val="single" w:sz="4" w:space="0" w:color="auto"/>
                  </w:tcBorders>
                  <w:vAlign w:val="center"/>
                </w:tcPr>
                <w:p w14:paraId="052BC7DF" w14:textId="3DE9462B" w:rsidR="00AE4F7F" w:rsidRDefault="00BE6486" w:rsidP="009035F4">
                  <w:pPr>
                    <w:spacing w:before="100" w:after="100"/>
                  </w:pPr>
                  <w:r>
                    <w:t>00:00</w:t>
                  </w:r>
                </w:p>
              </w:tc>
            </w:tr>
            <w:tr w:rsidR="00AE4F7F" w14:paraId="0AEC5A32" w14:textId="77777777" w:rsidTr="009035F4">
              <w:tc>
                <w:tcPr>
                  <w:tcW w:w="2235" w:type="dxa"/>
                  <w:vAlign w:val="center"/>
                </w:tcPr>
                <w:p w14:paraId="2D2317A5" w14:textId="77777777" w:rsidR="00AE4F7F" w:rsidRDefault="00AE4F7F" w:rsidP="009035F4">
                  <w:pPr>
                    <w:spacing w:before="100" w:after="100"/>
                  </w:pPr>
                  <w:r>
                    <w:t>What date/time will set up commence:</w:t>
                  </w:r>
                </w:p>
              </w:tc>
              <w:tc>
                <w:tcPr>
                  <w:tcW w:w="7007" w:type="dxa"/>
                  <w:gridSpan w:val="3"/>
                  <w:tcBorders>
                    <w:bottom w:val="single" w:sz="4" w:space="0" w:color="auto"/>
                  </w:tcBorders>
                  <w:vAlign w:val="center"/>
                </w:tcPr>
                <w:p w14:paraId="364EDFCC" w14:textId="76DD1BEB" w:rsidR="00AE4F7F" w:rsidRDefault="00BE6486" w:rsidP="009035F4">
                  <w:pPr>
                    <w:spacing w:before="100" w:after="100"/>
                  </w:pPr>
                  <w:r>
                    <w:t>20 June 2018 10:00</w:t>
                  </w:r>
                </w:p>
              </w:tc>
            </w:tr>
            <w:tr w:rsidR="00AE4F7F" w14:paraId="082F762F" w14:textId="77777777" w:rsidTr="009035F4">
              <w:tc>
                <w:tcPr>
                  <w:tcW w:w="2235" w:type="dxa"/>
                  <w:vAlign w:val="center"/>
                </w:tcPr>
                <w:p w14:paraId="284CF5C6" w14:textId="77777777" w:rsidR="00AE4F7F" w:rsidRDefault="00AE4F7F" w:rsidP="009035F4">
                  <w:pPr>
                    <w:spacing w:before="100" w:after="100"/>
                  </w:pPr>
                  <w:r>
                    <w:t>What date/time will clean up finish:</w:t>
                  </w:r>
                </w:p>
              </w:tc>
              <w:tc>
                <w:tcPr>
                  <w:tcW w:w="7007" w:type="dxa"/>
                  <w:gridSpan w:val="3"/>
                  <w:tcBorders>
                    <w:top w:val="single" w:sz="4" w:space="0" w:color="auto"/>
                    <w:bottom w:val="single" w:sz="4" w:space="0" w:color="auto"/>
                  </w:tcBorders>
                  <w:vAlign w:val="center"/>
                </w:tcPr>
                <w:p w14:paraId="2B7D7CF4" w14:textId="1B850839" w:rsidR="00AE4F7F" w:rsidRDefault="00BE6486" w:rsidP="009035F4">
                  <w:pPr>
                    <w:spacing w:before="100" w:after="100"/>
                  </w:pPr>
                  <w:r>
                    <w:t>26 June 2018 5:00</w:t>
                  </w:r>
                </w:p>
              </w:tc>
            </w:tr>
            <w:tr w:rsidR="00AE4F7F" w14:paraId="71DA6330" w14:textId="77777777" w:rsidTr="009035F4">
              <w:tc>
                <w:tcPr>
                  <w:tcW w:w="2235" w:type="dxa"/>
                  <w:vAlign w:val="center"/>
                </w:tcPr>
                <w:p w14:paraId="1FD59EE0" w14:textId="77777777" w:rsidR="00AE4F7F" w:rsidRDefault="00AE4F7F" w:rsidP="009035F4">
                  <w:pPr>
                    <w:spacing w:before="100" w:after="100"/>
                  </w:pPr>
                  <w:r>
                    <w:t>Estimated number of attendees:</w:t>
                  </w:r>
                </w:p>
              </w:tc>
              <w:tc>
                <w:tcPr>
                  <w:tcW w:w="7007" w:type="dxa"/>
                  <w:gridSpan w:val="3"/>
                  <w:tcBorders>
                    <w:top w:val="single" w:sz="4" w:space="0" w:color="auto"/>
                    <w:bottom w:val="single" w:sz="4" w:space="0" w:color="auto"/>
                  </w:tcBorders>
                  <w:vAlign w:val="center"/>
                </w:tcPr>
                <w:p w14:paraId="613CBAE2" w14:textId="67DE36C1" w:rsidR="00AE4F7F" w:rsidRDefault="00BE6486" w:rsidP="009035F4">
                  <w:pPr>
                    <w:spacing w:before="100" w:after="100"/>
                  </w:pPr>
                  <w:r>
                    <w:t>20,000</w:t>
                  </w:r>
                </w:p>
              </w:tc>
            </w:tr>
          </w:tbl>
          <w:p w14:paraId="621C28A3" w14:textId="77777777" w:rsidR="00AE4F7F" w:rsidRDefault="00AE4F7F" w:rsidP="00AE4F7F">
            <w:pPr>
              <w:pStyle w:val="Heading2"/>
              <w:ind w:left="576" w:hanging="576"/>
              <w:outlineLvl w:val="1"/>
            </w:pPr>
            <w:bookmarkStart w:id="1" w:name="_Toc462239876"/>
            <w:bookmarkStart w:id="2" w:name="_Toc463878276"/>
          </w:p>
          <w:p w14:paraId="6D4FED53" w14:textId="77777777" w:rsidR="00AE4F7F" w:rsidRDefault="00AE4F7F" w:rsidP="00AE4F7F">
            <w:pPr>
              <w:pStyle w:val="Heading2"/>
              <w:outlineLvl w:val="1"/>
            </w:pPr>
            <w:proofErr w:type="spellStart"/>
            <w:r>
              <w:t>Event</w:t>
            </w:r>
            <w:proofErr w:type="spellEnd"/>
            <w:r>
              <w:t xml:space="preserve"> Management</w:t>
            </w:r>
            <w:bookmarkEnd w:id="1"/>
            <w:r>
              <w:t xml:space="preserve"> </w:t>
            </w:r>
            <w:proofErr w:type="spellStart"/>
            <w:r>
              <w:t>Staff</w:t>
            </w:r>
            <w:bookmarkEnd w:id="2"/>
            <w:proofErr w:type="spellEnd"/>
          </w:p>
          <w:p w14:paraId="2E506983" w14:textId="77777777" w:rsidR="00AE4F7F" w:rsidRDefault="00AE4F7F" w:rsidP="00AE4F7F">
            <w:pPr>
              <w:spacing w:after="120"/>
            </w:pPr>
            <w:r>
              <w:t xml:space="preserve">The Event Coordinator is responsible for the coordination of the overall event. The Event Coordinator should be an individual who is contactable at all times whilst the event is in progress. </w:t>
            </w:r>
          </w:p>
          <w:tbl>
            <w:tblPr>
              <w:tblStyle w:val="TableGrid"/>
              <w:tblW w:w="0" w:type="auto"/>
              <w:tblLook w:val="04A0" w:firstRow="1" w:lastRow="0" w:firstColumn="1" w:lastColumn="0" w:noHBand="0" w:noVBand="1"/>
            </w:tblPr>
            <w:tblGrid>
              <w:gridCol w:w="2830"/>
              <w:gridCol w:w="5960"/>
            </w:tblGrid>
            <w:tr w:rsidR="00AE4F7F" w14:paraId="05EBAFFD" w14:textId="77777777" w:rsidTr="00BE6486">
              <w:tc>
                <w:tcPr>
                  <w:tcW w:w="2830" w:type="dxa"/>
                </w:tcPr>
                <w:p w14:paraId="5DEC90D8" w14:textId="77777777" w:rsidR="00AE4F7F" w:rsidRDefault="00AE4F7F" w:rsidP="009035F4">
                  <w:pPr>
                    <w:spacing w:before="60" w:after="60" w:line="276" w:lineRule="auto"/>
                  </w:pPr>
                  <w:r>
                    <w:t>Event Coordinator:</w:t>
                  </w:r>
                </w:p>
              </w:tc>
              <w:tc>
                <w:tcPr>
                  <w:tcW w:w="5960" w:type="dxa"/>
                </w:tcPr>
                <w:p w14:paraId="577D8888" w14:textId="52E782D2" w:rsidR="00AE4F7F" w:rsidRDefault="00BE6486" w:rsidP="009035F4">
                  <w:proofErr w:type="spellStart"/>
                  <w:r>
                    <w:t>Aslıhan</w:t>
                  </w:r>
                  <w:proofErr w:type="spellEnd"/>
                  <w:r>
                    <w:t xml:space="preserve"> </w:t>
                  </w:r>
                  <w:proofErr w:type="spellStart"/>
                  <w:r>
                    <w:t>Manas</w:t>
                  </w:r>
                  <w:proofErr w:type="spellEnd"/>
                </w:p>
              </w:tc>
            </w:tr>
            <w:tr w:rsidR="00AE4F7F" w14:paraId="3CEAE64D" w14:textId="77777777" w:rsidTr="00BE6486">
              <w:tc>
                <w:tcPr>
                  <w:tcW w:w="2830" w:type="dxa"/>
                </w:tcPr>
                <w:p w14:paraId="3DCB2393" w14:textId="77777777" w:rsidR="00AE4F7F" w:rsidRDefault="00AE4F7F" w:rsidP="009035F4">
                  <w:pPr>
                    <w:spacing w:before="60" w:after="60" w:line="276" w:lineRule="auto"/>
                  </w:pPr>
                  <w:proofErr w:type="spellStart"/>
                  <w:r>
                    <w:t>Organisation</w:t>
                  </w:r>
                  <w:proofErr w:type="spellEnd"/>
                  <w:r>
                    <w:t xml:space="preserve"> or Group:</w:t>
                  </w:r>
                </w:p>
              </w:tc>
              <w:tc>
                <w:tcPr>
                  <w:tcW w:w="5960" w:type="dxa"/>
                </w:tcPr>
                <w:p w14:paraId="35208DC1" w14:textId="7F6B9E3D" w:rsidR="00AE4F7F" w:rsidRDefault="00BE6486" w:rsidP="009035F4">
                  <w:pPr>
                    <w:spacing w:before="60" w:after="60" w:line="276" w:lineRule="auto"/>
                  </w:pPr>
                  <w:r w:rsidRPr="00BE6486">
                    <w:t>MANAS CHARM WEDDINGS &amp; CELEBRATIONS</w:t>
                  </w:r>
                </w:p>
              </w:tc>
            </w:tr>
            <w:tr w:rsidR="00AE4F7F" w14:paraId="73FBC3A7" w14:textId="77777777" w:rsidTr="00BE6486">
              <w:tc>
                <w:tcPr>
                  <w:tcW w:w="2830" w:type="dxa"/>
                </w:tcPr>
                <w:p w14:paraId="1A91F2DD" w14:textId="77777777" w:rsidR="00AE4F7F" w:rsidRDefault="00AE4F7F" w:rsidP="009035F4">
                  <w:pPr>
                    <w:spacing w:before="60" w:after="60" w:line="276" w:lineRule="auto"/>
                  </w:pPr>
                  <w:r>
                    <w:t>Address:</w:t>
                  </w:r>
                </w:p>
              </w:tc>
              <w:tc>
                <w:tcPr>
                  <w:tcW w:w="5960" w:type="dxa"/>
                </w:tcPr>
                <w:p w14:paraId="6C1EC86C" w14:textId="284EC2EC" w:rsidR="00AE4F7F" w:rsidRDefault="00BE6486" w:rsidP="009035F4">
                  <w:pPr>
                    <w:spacing w:before="60" w:after="60" w:line="276" w:lineRule="auto"/>
                  </w:pPr>
                  <w:r w:rsidRPr="00BE6486">
                    <w:t>MANAS CHARM WEDDINGS &amp; CELEBRATIONS</w:t>
                  </w:r>
                  <w:r>
                    <w:t xml:space="preserve"> HQ / Istanbul</w:t>
                  </w:r>
                </w:p>
              </w:tc>
            </w:tr>
            <w:tr w:rsidR="00AE4F7F" w14:paraId="334E8505" w14:textId="77777777" w:rsidTr="00BE6486">
              <w:tc>
                <w:tcPr>
                  <w:tcW w:w="2830" w:type="dxa"/>
                </w:tcPr>
                <w:p w14:paraId="1C8DD794" w14:textId="77777777" w:rsidR="00AE4F7F" w:rsidRDefault="00AE4F7F" w:rsidP="009035F4">
                  <w:pPr>
                    <w:spacing w:before="60" w:after="60" w:line="276" w:lineRule="auto"/>
                  </w:pPr>
                  <w:r>
                    <w:t>Phone:</w:t>
                  </w:r>
                </w:p>
              </w:tc>
              <w:tc>
                <w:tcPr>
                  <w:tcW w:w="5960" w:type="dxa"/>
                </w:tcPr>
                <w:p w14:paraId="089410A0" w14:textId="7098B132" w:rsidR="00AE4F7F" w:rsidRDefault="00BE6486" w:rsidP="009035F4">
                  <w:pPr>
                    <w:spacing w:before="60" w:after="60" w:line="276" w:lineRule="auto"/>
                  </w:pPr>
                  <w:r>
                    <w:t>05 - - -</w:t>
                  </w:r>
                </w:p>
              </w:tc>
            </w:tr>
          </w:tbl>
          <w:p w14:paraId="421B1177" w14:textId="7DE8279B" w:rsidR="00F929D5" w:rsidRDefault="00F929D5" w:rsidP="00F929D5">
            <w:pPr>
              <w:spacing w:after="120"/>
            </w:pPr>
            <w:r>
              <w:t xml:space="preserve"> </w:t>
            </w: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3236"/>
              <w:gridCol w:w="3284"/>
            </w:tblGrid>
            <w:tr w:rsidR="00F929D5" w:rsidRPr="002F16AA" w14:paraId="1B657AC2" w14:textId="77777777" w:rsidTr="009035F4">
              <w:tc>
                <w:tcPr>
                  <w:tcW w:w="2802" w:type="dxa"/>
                  <w:shd w:val="clear" w:color="auto" w:fill="DDD9C3" w:themeFill="background2" w:themeFillShade="E6"/>
                </w:tcPr>
                <w:p w14:paraId="2379D148" w14:textId="77777777" w:rsidR="00F929D5" w:rsidRPr="002F16AA" w:rsidRDefault="00F929D5" w:rsidP="009035F4">
                  <w:pPr>
                    <w:spacing w:before="60" w:after="60"/>
                    <w:rPr>
                      <w:b/>
                    </w:rPr>
                  </w:pPr>
                  <w:r>
                    <w:rPr>
                      <w:b/>
                    </w:rPr>
                    <w:t xml:space="preserve">Position / </w:t>
                  </w:r>
                  <w:proofErr w:type="spellStart"/>
                  <w:r>
                    <w:rPr>
                      <w:b/>
                    </w:rPr>
                    <w:t>Organisation</w:t>
                  </w:r>
                  <w:proofErr w:type="spellEnd"/>
                </w:p>
              </w:tc>
              <w:tc>
                <w:tcPr>
                  <w:tcW w:w="3236" w:type="dxa"/>
                  <w:tcBorders>
                    <w:right w:val="single" w:sz="48" w:space="0" w:color="FFFFFF" w:themeColor="background1"/>
                  </w:tcBorders>
                  <w:shd w:val="clear" w:color="auto" w:fill="DDD9C3" w:themeFill="background2" w:themeFillShade="E6"/>
                  <w:vAlign w:val="center"/>
                </w:tcPr>
                <w:p w14:paraId="135E82D6" w14:textId="77777777" w:rsidR="00F929D5" w:rsidRPr="002F16AA" w:rsidRDefault="00F929D5" w:rsidP="009035F4">
                  <w:pPr>
                    <w:spacing w:before="60" w:after="60"/>
                    <w:jc w:val="center"/>
                    <w:rPr>
                      <w:b/>
                    </w:rPr>
                  </w:pPr>
                  <w:r w:rsidRPr="002F16AA">
                    <w:rPr>
                      <w:b/>
                    </w:rPr>
                    <w:t>Contact</w:t>
                  </w:r>
                </w:p>
              </w:tc>
              <w:tc>
                <w:tcPr>
                  <w:tcW w:w="3284" w:type="dxa"/>
                  <w:tcBorders>
                    <w:left w:val="single" w:sz="48" w:space="0" w:color="FFFFFF" w:themeColor="background1"/>
                  </w:tcBorders>
                  <w:shd w:val="clear" w:color="auto" w:fill="DDD9C3" w:themeFill="background2" w:themeFillShade="E6"/>
                  <w:vAlign w:val="center"/>
                </w:tcPr>
                <w:p w14:paraId="2BCE10C1" w14:textId="77777777" w:rsidR="00F929D5" w:rsidRPr="002F16AA" w:rsidRDefault="00F929D5" w:rsidP="009035F4">
                  <w:pPr>
                    <w:spacing w:before="60" w:after="60"/>
                    <w:jc w:val="center"/>
                    <w:rPr>
                      <w:b/>
                    </w:rPr>
                  </w:pPr>
                  <w:r w:rsidRPr="002F16AA">
                    <w:rPr>
                      <w:b/>
                    </w:rPr>
                    <w:t>Phone</w:t>
                  </w:r>
                </w:p>
              </w:tc>
            </w:tr>
            <w:tr w:rsidR="00F929D5" w14:paraId="100783F5" w14:textId="77777777" w:rsidTr="009035F4">
              <w:tc>
                <w:tcPr>
                  <w:tcW w:w="2802" w:type="dxa"/>
                </w:tcPr>
                <w:p w14:paraId="1F231243" w14:textId="77777777" w:rsidR="00F929D5" w:rsidRDefault="00F929D5" w:rsidP="009035F4">
                  <w:pPr>
                    <w:spacing w:before="120" w:after="120"/>
                  </w:pPr>
                  <w:r>
                    <w:t>Event Coordinator</w:t>
                  </w:r>
                </w:p>
              </w:tc>
              <w:tc>
                <w:tcPr>
                  <w:tcW w:w="3236" w:type="dxa"/>
                  <w:tcBorders>
                    <w:bottom w:val="single" w:sz="4" w:space="0" w:color="auto"/>
                    <w:right w:val="single" w:sz="48" w:space="0" w:color="FFFFFF" w:themeColor="background1"/>
                  </w:tcBorders>
                  <w:vAlign w:val="center"/>
                </w:tcPr>
                <w:p w14:paraId="1F804725" w14:textId="4E445421" w:rsidR="00F929D5" w:rsidRDefault="00F929D5" w:rsidP="009035F4">
                  <w:pPr>
                    <w:spacing w:before="120" w:after="120"/>
                    <w:jc w:val="center"/>
                  </w:pPr>
                  <w:proofErr w:type="spellStart"/>
                  <w:r>
                    <w:t>Aslıhan</w:t>
                  </w:r>
                  <w:proofErr w:type="spellEnd"/>
                  <w:r>
                    <w:t xml:space="preserve"> </w:t>
                  </w:r>
                  <w:proofErr w:type="spellStart"/>
                  <w:r>
                    <w:t>Manas</w:t>
                  </w:r>
                  <w:proofErr w:type="spellEnd"/>
                </w:p>
              </w:tc>
              <w:tc>
                <w:tcPr>
                  <w:tcW w:w="3284" w:type="dxa"/>
                  <w:tcBorders>
                    <w:left w:val="single" w:sz="48" w:space="0" w:color="FFFFFF" w:themeColor="background1"/>
                    <w:bottom w:val="single" w:sz="4" w:space="0" w:color="auto"/>
                  </w:tcBorders>
                  <w:vAlign w:val="center"/>
                </w:tcPr>
                <w:p w14:paraId="17360FC4" w14:textId="2E5C4257" w:rsidR="00F929D5" w:rsidRDefault="00F929D5" w:rsidP="009035F4">
                  <w:pPr>
                    <w:spacing w:before="120" w:after="120"/>
                    <w:jc w:val="center"/>
                  </w:pPr>
                  <w:r>
                    <w:t>05 - - -</w:t>
                  </w:r>
                </w:p>
              </w:tc>
            </w:tr>
            <w:tr w:rsidR="00F929D5" w14:paraId="018E1A45" w14:textId="77777777" w:rsidTr="009035F4">
              <w:tc>
                <w:tcPr>
                  <w:tcW w:w="2802" w:type="dxa"/>
                </w:tcPr>
                <w:p w14:paraId="0B5E18DC" w14:textId="77777777" w:rsidR="00F929D5" w:rsidRDefault="00F929D5" w:rsidP="009035F4">
                  <w:pPr>
                    <w:spacing w:before="120" w:after="120"/>
                  </w:pPr>
                  <w:r>
                    <w:t>Event Safety Officer</w:t>
                  </w:r>
                </w:p>
              </w:tc>
              <w:tc>
                <w:tcPr>
                  <w:tcW w:w="3236" w:type="dxa"/>
                  <w:tcBorders>
                    <w:top w:val="single" w:sz="4" w:space="0" w:color="auto"/>
                    <w:bottom w:val="single" w:sz="4" w:space="0" w:color="auto"/>
                    <w:right w:val="single" w:sz="48" w:space="0" w:color="FFFFFF" w:themeColor="background1"/>
                  </w:tcBorders>
                  <w:vAlign w:val="center"/>
                </w:tcPr>
                <w:p w14:paraId="33EC7502" w14:textId="2469E0F8" w:rsidR="00F929D5" w:rsidRDefault="00F929D5" w:rsidP="009035F4">
                  <w:pPr>
                    <w:spacing w:before="120" w:after="120"/>
                    <w:jc w:val="center"/>
                  </w:pPr>
                  <w:r>
                    <w:t xml:space="preserve">X </w:t>
                  </w:r>
                  <w:proofErr w:type="spellStart"/>
                  <w:r>
                    <w:t>X</w:t>
                  </w:r>
                  <w:proofErr w:type="spellEnd"/>
                </w:p>
              </w:tc>
              <w:tc>
                <w:tcPr>
                  <w:tcW w:w="3284" w:type="dxa"/>
                  <w:tcBorders>
                    <w:top w:val="single" w:sz="4" w:space="0" w:color="auto"/>
                    <w:left w:val="single" w:sz="48" w:space="0" w:color="FFFFFF" w:themeColor="background1"/>
                    <w:bottom w:val="single" w:sz="4" w:space="0" w:color="auto"/>
                  </w:tcBorders>
                  <w:vAlign w:val="center"/>
                </w:tcPr>
                <w:p w14:paraId="11519357" w14:textId="0CE84A03" w:rsidR="00F929D5" w:rsidRDefault="00F929D5" w:rsidP="009035F4">
                  <w:pPr>
                    <w:spacing w:before="120" w:after="120"/>
                    <w:jc w:val="center"/>
                  </w:pPr>
                  <w:r>
                    <w:t xml:space="preserve">05 - - - </w:t>
                  </w:r>
                </w:p>
              </w:tc>
            </w:tr>
            <w:tr w:rsidR="00F929D5" w14:paraId="386DCDB8" w14:textId="77777777" w:rsidTr="009035F4">
              <w:tc>
                <w:tcPr>
                  <w:tcW w:w="2802" w:type="dxa"/>
                </w:tcPr>
                <w:p w14:paraId="43927C3E" w14:textId="77777777" w:rsidR="00F929D5" w:rsidRDefault="00F929D5" w:rsidP="009035F4">
                  <w:pPr>
                    <w:spacing w:before="120" w:after="120"/>
                  </w:pPr>
                  <w:r>
                    <w:t>Chief Warden</w:t>
                  </w:r>
                </w:p>
              </w:tc>
              <w:tc>
                <w:tcPr>
                  <w:tcW w:w="3236" w:type="dxa"/>
                  <w:tcBorders>
                    <w:top w:val="single" w:sz="4" w:space="0" w:color="auto"/>
                    <w:bottom w:val="single" w:sz="4" w:space="0" w:color="auto"/>
                    <w:right w:val="single" w:sz="48" w:space="0" w:color="FFFFFF" w:themeColor="background1"/>
                  </w:tcBorders>
                  <w:vAlign w:val="center"/>
                </w:tcPr>
                <w:p w14:paraId="65B532AF" w14:textId="5EB1C376" w:rsidR="00F929D5" w:rsidRDefault="00F929D5" w:rsidP="009035F4">
                  <w:pPr>
                    <w:spacing w:before="120" w:after="120"/>
                    <w:jc w:val="center"/>
                  </w:pPr>
                  <w:r>
                    <w:t xml:space="preserve">X </w:t>
                  </w:r>
                  <w:proofErr w:type="spellStart"/>
                  <w:r>
                    <w:t>X</w:t>
                  </w:r>
                  <w:proofErr w:type="spellEnd"/>
                </w:p>
              </w:tc>
              <w:tc>
                <w:tcPr>
                  <w:tcW w:w="3284" w:type="dxa"/>
                  <w:tcBorders>
                    <w:top w:val="single" w:sz="4" w:space="0" w:color="auto"/>
                    <w:left w:val="single" w:sz="48" w:space="0" w:color="FFFFFF" w:themeColor="background1"/>
                    <w:bottom w:val="single" w:sz="4" w:space="0" w:color="auto"/>
                  </w:tcBorders>
                  <w:vAlign w:val="center"/>
                </w:tcPr>
                <w:p w14:paraId="736658E9" w14:textId="3938585C" w:rsidR="00F929D5" w:rsidRDefault="00F929D5" w:rsidP="009035F4">
                  <w:pPr>
                    <w:spacing w:before="120" w:after="120"/>
                    <w:jc w:val="center"/>
                  </w:pPr>
                  <w:r>
                    <w:t>05 - - -</w:t>
                  </w:r>
                </w:p>
              </w:tc>
            </w:tr>
            <w:tr w:rsidR="00F929D5" w14:paraId="3E0EE301" w14:textId="77777777" w:rsidTr="009035F4">
              <w:tc>
                <w:tcPr>
                  <w:tcW w:w="2802" w:type="dxa"/>
                </w:tcPr>
                <w:p w14:paraId="6779D50C" w14:textId="77777777" w:rsidR="00F929D5" w:rsidRDefault="00F929D5" w:rsidP="009035F4">
                  <w:pPr>
                    <w:spacing w:before="120" w:after="120"/>
                  </w:pPr>
                  <w:proofErr w:type="spellStart"/>
                  <w:r>
                    <w:t>Edendale</w:t>
                  </w:r>
                  <w:proofErr w:type="spellEnd"/>
                  <w:r>
                    <w:t xml:space="preserve"> Contact</w:t>
                  </w:r>
                </w:p>
              </w:tc>
              <w:tc>
                <w:tcPr>
                  <w:tcW w:w="3236" w:type="dxa"/>
                  <w:tcBorders>
                    <w:top w:val="single" w:sz="4" w:space="0" w:color="auto"/>
                    <w:bottom w:val="single" w:sz="4" w:space="0" w:color="auto"/>
                    <w:right w:val="single" w:sz="48" w:space="0" w:color="FFFFFF" w:themeColor="background1"/>
                  </w:tcBorders>
                  <w:vAlign w:val="center"/>
                </w:tcPr>
                <w:p w14:paraId="47EF18F5" w14:textId="64A479C8" w:rsidR="00F929D5" w:rsidRDefault="00F929D5" w:rsidP="009035F4">
                  <w:pPr>
                    <w:spacing w:before="120" w:after="120"/>
                    <w:jc w:val="center"/>
                  </w:pPr>
                  <w:r>
                    <w:t xml:space="preserve">X </w:t>
                  </w:r>
                  <w:proofErr w:type="spellStart"/>
                  <w:r>
                    <w:t>X</w:t>
                  </w:r>
                  <w:proofErr w:type="spellEnd"/>
                </w:p>
              </w:tc>
              <w:tc>
                <w:tcPr>
                  <w:tcW w:w="3284" w:type="dxa"/>
                  <w:tcBorders>
                    <w:top w:val="single" w:sz="4" w:space="0" w:color="auto"/>
                    <w:left w:val="single" w:sz="48" w:space="0" w:color="FFFFFF" w:themeColor="background1"/>
                    <w:bottom w:val="single" w:sz="4" w:space="0" w:color="auto"/>
                  </w:tcBorders>
                  <w:vAlign w:val="center"/>
                </w:tcPr>
                <w:p w14:paraId="3A9D428D" w14:textId="41A2811C" w:rsidR="00F929D5" w:rsidRDefault="00F929D5" w:rsidP="009035F4">
                  <w:pPr>
                    <w:spacing w:before="120" w:after="120"/>
                    <w:jc w:val="center"/>
                  </w:pPr>
                  <w:r>
                    <w:t>05 - - -</w:t>
                  </w:r>
                </w:p>
              </w:tc>
            </w:tr>
            <w:tr w:rsidR="00F929D5" w14:paraId="4DF4E594" w14:textId="77777777" w:rsidTr="009035F4">
              <w:tc>
                <w:tcPr>
                  <w:tcW w:w="2802" w:type="dxa"/>
                </w:tcPr>
                <w:p w14:paraId="45CA783C" w14:textId="5DC403F8" w:rsidR="00F929D5" w:rsidRDefault="00F929D5" w:rsidP="009035F4">
                  <w:pPr>
                    <w:spacing w:before="120" w:after="120"/>
                  </w:pPr>
                  <w:r>
                    <w:t>Istanbul Police Station</w:t>
                  </w:r>
                </w:p>
              </w:tc>
              <w:tc>
                <w:tcPr>
                  <w:tcW w:w="3236" w:type="dxa"/>
                  <w:tcBorders>
                    <w:top w:val="single" w:sz="4" w:space="0" w:color="auto"/>
                    <w:bottom w:val="single" w:sz="4" w:space="0" w:color="auto"/>
                    <w:right w:val="single" w:sz="48" w:space="0" w:color="FFFFFF" w:themeColor="background1"/>
                  </w:tcBorders>
                  <w:vAlign w:val="center"/>
                </w:tcPr>
                <w:p w14:paraId="03737B7B" w14:textId="0E4F44F1" w:rsidR="00F929D5" w:rsidRDefault="00F929D5" w:rsidP="009035F4">
                  <w:pPr>
                    <w:spacing w:before="120" w:after="120"/>
                    <w:jc w:val="center"/>
                  </w:pPr>
                  <w:r>
                    <w:t xml:space="preserve">X </w:t>
                  </w:r>
                  <w:proofErr w:type="spellStart"/>
                  <w:r>
                    <w:t>X</w:t>
                  </w:r>
                  <w:proofErr w:type="spellEnd"/>
                </w:p>
              </w:tc>
              <w:tc>
                <w:tcPr>
                  <w:tcW w:w="3284" w:type="dxa"/>
                  <w:tcBorders>
                    <w:top w:val="single" w:sz="4" w:space="0" w:color="auto"/>
                    <w:left w:val="single" w:sz="48" w:space="0" w:color="FFFFFF" w:themeColor="background1"/>
                    <w:bottom w:val="single" w:sz="4" w:space="0" w:color="auto"/>
                  </w:tcBorders>
                  <w:vAlign w:val="center"/>
                </w:tcPr>
                <w:p w14:paraId="0054BD75" w14:textId="03961533" w:rsidR="00F929D5" w:rsidRDefault="00F929D5" w:rsidP="009035F4">
                  <w:pPr>
                    <w:spacing w:before="120" w:after="120"/>
                    <w:jc w:val="center"/>
                  </w:pPr>
                  <w:r>
                    <w:t>155</w:t>
                  </w:r>
                </w:p>
              </w:tc>
            </w:tr>
            <w:tr w:rsidR="00F929D5" w14:paraId="5C1A6293" w14:textId="77777777" w:rsidTr="009035F4">
              <w:tc>
                <w:tcPr>
                  <w:tcW w:w="2802" w:type="dxa"/>
                </w:tcPr>
                <w:p w14:paraId="471841D2" w14:textId="77777777" w:rsidR="00F929D5" w:rsidRDefault="00F929D5" w:rsidP="009035F4">
                  <w:pPr>
                    <w:spacing w:before="120" w:after="120"/>
                  </w:pPr>
                  <w:r>
                    <w:t>Ambulance</w:t>
                  </w:r>
                </w:p>
              </w:tc>
              <w:tc>
                <w:tcPr>
                  <w:tcW w:w="3236" w:type="dxa"/>
                  <w:tcBorders>
                    <w:top w:val="single" w:sz="4" w:space="0" w:color="auto"/>
                    <w:bottom w:val="single" w:sz="4" w:space="0" w:color="auto"/>
                    <w:right w:val="single" w:sz="48" w:space="0" w:color="FFFFFF" w:themeColor="background1"/>
                  </w:tcBorders>
                  <w:vAlign w:val="center"/>
                </w:tcPr>
                <w:p w14:paraId="08A20277" w14:textId="121488B3" w:rsidR="00F929D5" w:rsidRDefault="00F929D5" w:rsidP="009035F4">
                  <w:pPr>
                    <w:spacing w:before="120" w:after="120"/>
                    <w:jc w:val="center"/>
                  </w:pPr>
                  <w:r>
                    <w:t xml:space="preserve">X </w:t>
                  </w:r>
                  <w:proofErr w:type="spellStart"/>
                  <w:r>
                    <w:t>X</w:t>
                  </w:r>
                  <w:proofErr w:type="spellEnd"/>
                </w:p>
              </w:tc>
              <w:tc>
                <w:tcPr>
                  <w:tcW w:w="3284" w:type="dxa"/>
                  <w:tcBorders>
                    <w:top w:val="single" w:sz="4" w:space="0" w:color="auto"/>
                    <w:left w:val="single" w:sz="48" w:space="0" w:color="FFFFFF" w:themeColor="background1"/>
                    <w:bottom w:val="single" w:sz="4" w:space="0" w:color="auto"/>
                  </w:tcBorders>
                  <w:vAlign w:val="center"/>
                </w:tcPr>
                <w:p w14:paraId="4A45354B" w14:textId="6B27699E" w:rsidR="00F929D5" w:rsidRDefault="00F929D5" w:rsidP="009035F4">
                  <w:pPr>
                    <w:spacing w:before="120" w:after="120"/>
                    <w:jc w:val="center"/>
                  </w:pPr>
                  <w:r>
                    <w:t>112</w:t>
                  </w:r>
                </w:p>
              </w:tc>
            </w:tr>
            <w:tr w:rsidR="00F929D5" w14:paraId="79CE689A" w14:textId="77777777" w:rsidTr="009035F4">
              <w:tc>
                <w:tcPr>
                  <w:tcW w:w="2802" w:type="dxa"/>
                </w:tcPr>
                <w:p w14:paraId="7596AA29" w14:textId="77777777" w:rsidR="00F929D5" w:rsidRDefault="00F929D5" w:rsidP="009035F4">
                  <w:pPr>
                    <w:spacing w:before="120" w:after="120"/>
                  </w:pPr>
                  <w:r>
                    <w:t>First Aid</w:t>
                  </w:r>
                </w:p>
              </w:tc>
              <w:tc>
                <w:tcPr>
                  <w:tcW w:w="3236" w:type="dxa"/>
                  <w:tcBorders>
                    <w:top w:val="single" w:sz="4" w:space="0" w:color="auto"/>
                    <w:bottom w:val="single" w:sz="4" w:space="0" w:color="auto"/>
                    <w:right w:val="single" w:sz="48" w:space="0" w:color="FFFFFF" w:themeColor="background1"/>
                  </w:tcBorders>
                  <w:vAlign w:val="center"/>
                </w:tcPr>
                <w:p w14:paraId="300AE839" w14:textId="38CD08E1" w:rsidR="00F929D5" w:rsidRDefault="00F929D5" w:rsidP="009035F4">
                  <w:pPr>
                    <w:spacing w:before="120" w:after="120"/>
                    <w:jc w:val="center"/>
                  </w:pPr>
                  <w:r>
                    <w:t xml:space="preserve">X </w:t>
                  </w:r>
                  <w:proofErr w:type="spellStart"/>
                  <w:r>
                    <w:t>X</w:t>
                  </w:r>
                  <w:proofErr w:type="spellEnd"/>
                </w:p>
              </w:tc>
              <w:tc>
                <w:tcPr>
                  <w:tcW w:w="3284" w:type="dxa"/>
                  <w:tcBorders>
                    <w:top w:val="single" w:sz="4" w:space="0" w:color="auto"/>
                    <w:left w:val="single" w:sz="48" w:space="0" w:color="FFFFFF" w:themeColor="background1"/>
                    <w:bottom w:val="single" w:sz="4" w:space="0" w:color="auto"/>
                  </w:tcBorders>
                  <w:vAlign w:val="center"/>
                </w:tcPr>
                <w:p w14:paraId="2D7B99F7" w14:textId="43D93190" w:rsidR="00F929D5" w:rsidRDefault="00F929D5" w:rsidP="009035F4">
                  <w:pPr>
                    <w:spacing w:before="120" w:after="120"/>
                    <w:jc w:val="center"/>
                  </w:pPr>
                  <w:r>
                    <w:t>05 - - -</w:t>
                  </w:r>
                </w:p>
              </w:tc>
            </w:tr>
            <w:tr w:rsidR="00F929D5" w14:paraId="1A228E33" w14:textId="77777777" w:rsidTr="009035F4">
              <w:tc>
                <w:tcPr>
                  <w:tcW w:w="2802" w:type="dxa"/>
                </w:tcPr>
                <w:p w14:paraId="0884E305" w14:textId="77777777" w:rsidR="00F929D5" w:rsidRDefault="00F929D5" w:rsidP="009035F4">
                  <w:pPr>
                    <w:spacing w:before="120" w:after="120"/>
                  </w:pPr>
                  <w:r>
                    <w:t>Taxi</w:t>
                  </w:r>
                </w:p>
              </w:tc>
              <w:tc>
                <w:tcPr>
                  <w:tcW w:w="3236" w:type="dxa"/>
                  <w:tcBorders>
                    <w:top w:val="single" w:sz="4" w:space="0" w:color="auto"/>
                    <w:bottom w:val="single" w:sz="4" w:space="0" w:color="auto"/>
                    <w:right w:val="single" w:sz="48" w:space="0" w:color="FFFFFF" w:themeColor="background1"/>
                  </w:tcBorders>
                  <w:vAlign w:val="center"/>
                </w:tcPr>
                <w:p w14:paraId="6D05F036" w14:textId="11791795" w:rsidR="00F929D5" w:rsidRDefault="00F929D5" w:rsidP="009035F4">
                  <w:pPr>
                    <w:spacing w:before="120" w:after="120"/>
                    <w:jc w:val="center"/>
                  </w:pPr>
                  <w:proofErr w:type="spellStart"/>
                  <w:r>
                    <w:t>Basiktas</w:t>
                  </w:r>
                  <w:proofErr w:type="spellEnd"/>
                  <w:r>
                    <w:t xml:space="preserve"> Taxi Company</w:t>
                  </w:r>
                </w:p>
              </w:tc>
              <w:tc>
                <w:tcPr>
                  <w:tcW w:w="3284" w:type="dxa"/>
                  <w:tcBorders>
                    <w:top w:val="single" w:sz="4" w:space="0" w:color="auto"/>
                    <w:left w:val="single" w:sz="48" w:space="0" w:color="FFFFFF" w:themeColor="background1"/>
                    <w:bottom w:val="single" w:sz="4" w:space="0" w:color="auto"/>
                  </w:tcBorders>
                  <w:vAlign w:val="center"/>
                </w:tcPr>
                <w:p w14:paraId="17DD26B4" w14:textId="7E4F2D70" w:rsidR="00F929D5" w:rsidRDefault="00F929D5" w:rsidP="009035F4">
                  <w:pPr>
                    <w:spacing w:before="120" w:after="120"/>
                    <w:jc w:val="center"/>
                  </w:pPr>
                  <w:r>
                    <w:t>05 - - -</w:t>
                  </w:r>
                </w:p>
              </w:tc>
            </w:tr>
            <w:tr w:rsidR="00F929D5" w14:paraId="2974A09F" w14:textId="77777777" w:rsidTr="009035F4">
              <w:tc>
                <w:tcPr>
                  <w:tcW w:w="2802" w:type="dxa"/>
                </w:tcPr>
                <w:p w14:paraId="397BEA22" w14:textId="77777777" w:rsidR="00F929D5" w:rsidRDefault="00F929D5" w:rsidP="009035F4">
                  <w:pPr>
                    <w:spacing w:before="120" w:after="120"/>
                  </w:pPr>
                  <w:r>
                    <w:t>Security</w:t>
                  </w:r>
                </w:p>
              </w:tc>
              <w:tc>
                <w:tcPr>
                  <w:tcW w:w="3236" w:type="dxa"/>
                  <w:tcBorders>
                    <w:top w:val="single" w:sz="4" w:space="0" w:color="auto"/>
                    <w:bottom w:val="single" w:sz="4" w:space="0" w:color="auto"/>
                    <w:right w:val="single" w:sz="48" w:space="0" w:color="FFFFFF" w:themeColor="background1"/>
                  </w:tcBorders>
                  <w:vAlign w:val="center"/>
                </w:tcPr>
                <w:p w14:paraId="61D1E38E" w14:textId="2CDA6F04" w:rsidR="00F929D5" w:rsidRDefault="00F929D5" w:rsidP="009035F4">
                  <w:pPr>
                    <w:spacing w:before="120" w:after="120"/>
                    <w:jc w:val="center"/>
                  </w:pPr>
                  <w:r>
                    <w:t xml:space="preserve">X </w:t>
                  </w:r>
                  <w:proofErr w:type="spellStart"/>
                  <w:r>
                    <w:t>X</w:t>
                  </w:r>
                  <w:proofErr w:type="spellEnd"/>
                </w:p>
              </w:tc>
              <w:tc>
                <w:tcPr>
                  <w:tcW w:w="3284" w:type="dxa"/>
                  <w:tcBorders>
                    <w:top w:val="single" w:sz="4" w:space="0" w:color="auto"/>
                    <w:left w:val="single" w:sz="48" w:space="0" w:color="FFFFFF" w:themeColor="background1"/>
                    <w:bottom w:val="single" w:sz="4" w:space="0" w:color="auto"/>
                  </w:tcBorders>
                  <w:vAlign w:val="center"/>
                </w:tcPr>
                <w:p w14:paraId="4C13AA2F" w14:textId="3E8F1082" w:rsidR="00F929D5" w:rsidRDefault="00F929D5" w:rsidP="009035F4">
                  <w:pPr>
                    <w:spacing w:before="120" w:after="120"/>
                    <w:jc w:val="center"/>
                  </w:pPr>
                  <w:r>
                    <w:t>05 - - -</w:t>
                  </w:r>
                </w:p>
              </w:tc>
            </w:tr>
            <w:tr w:rsidR="00F929D5" w14:paraId="60106C53" w14:textId="77777777" w:rsidTr="009035F4">
              <w:tc>
                <w:tcPr>
                  <w:tcW w:w="2802" w:type="dxa"/>
                </w:tcPr>
                <w:p w14:paraId="38B81D07" w14:textId="77777777" w:rsidR="00F929D5" w:rsidRDefault="00F929D5" w:rsidP="009035F4">
                  <w:pPr>
                    <w:spacing w:before="120" w:after="120"/>
                  </w:pPr>
                  <w:r>
                    <w:lastRenderedPageBreak/>
                    <w:t>Other</w:t>
                  </w:r>
                </w:p>
              </w:tc>
              <w:tc>
                <w:tcPr>
                  <w:tcW w:w="3236" w:type="dxa"/>
                  <w:tcBorders>
                    <w:top w:val="single" w:sz="4" w:space="0" w:color="auto"/>
                    <w:bottom w:val="single" w:sz="4" w:space="0" w:color="auto"/>
                    <w:right w:val="single" w:sz="48" w:space="0" w:color="FFFFFF" w:themeColor="background1"/>
                  </w:tcBorders>
                  <w:vAlign w:val="center"/>
                </w:tcPr>
                <w:p w14:paraId="0A3E5F47" w14:textId="3F4F8902" w:rsidR="00F929D5" w:rsidRDefault="00F929D5" w:rsidP="009035F4">
                  <w:pPr>
                    <w:spacing w:before="120" w:after="120"/>
                    <w:jc w:val="center"/>
                  </w:pPr>
                  <w:r>
                    <w:t xml:space="preserve">Special Sports Doctor for injuries during the events. X </w:t>
                  </w:r>
                  <w:proofErr w:type="spellStart"/>
                  <w:r>
                    <w:t>X</w:t>
                  </w:r>
                  <w:proofErr w:type="spellEnd"/>
                </w:p>
              </w:tc>
              <w:tc>
                <w:tcPr>
                  <w:tcW w:w="3284" w:type="dxa"/>
                  <w:tcBorders>
                    <w:top w:val="single" w:sz="4" w:space="0" w:color="auto"/>
                    <w:left w:val="single" w:sz="48" w:space="0" w:color="FFFFFF" w:themeColor="background1"/>
                    <w:bottom w:val="single" w:sz="4" w:space="0" w:color="auto"/>
                  </w:tcBorders>
                  <w:vAlign w:val="center"/>
                </w:tcPr>
                <w:p w14:paraId="15D9D015" w14:textId="5B857D7F" w:rsidR="00F929D5" w:rsidRDefault="00F929D5" w:rsidP="009035F4">
                  <w:pPr>
                    <w:spacing w:before="120" w:after="120"/>
                    <w:jc w:val="center"/>
                  </w:pPr>
                  <w:r>
                    <w:t>05 - - -</w:t>
                  </w:r>
                </w:p>
              </w:tc>
            </w:tr>
          </w:tbl>
          <w:p w14:paraId="15295573" w14:textId="43CCE66C" w:rsidR="00F929D5" w:rsidRDefault="00F929D5" w:rsidP="00F929D5">
            <w:pPr>
              <w:pStyle w:val="Heading1"/>
              <w:outlineLvl w:val="0"/>
            </w:pPr>
            <w:bookmarkStart w:id="3" w:name="_Toc462239878"/>
            <w:bookmarkStart w:id="4" w:name="_Toc463878278"/>
            <w:proofErr w:type="spellStart"/>
            <w:r>
              <w:t>Vendor</w:t>
            </w:r>
            <w:proofErr w:type="spellEnd"/>
            <w:r>
              <w:t>/</w:t>
            </w:r>
            <w:proofErr w:type="spellStart"/>
            <w:r>
              <w:t>Performer</w:t>
            </w:r>
            <w:proofErr w:type="spellEnd"/>
            <w:r>
              <w:t xml:space="preserve"> </w:t>
            </w:r>
            <w:proofErr w:type="spellStart"/>
            <w:r>
              <w:t>Contact</w:t>
            </w:r>
            <w:proofErr w:type="spellEnd"/>
            <w:r>
              <w:t xml:space="preserve"> </w:t>
            </w:r>
            <w:proofErr w:type="spellStart"/>
            <w:r>
              <w:t>List</w:t>
            </w:r>
            <w:bookmarkEnd w:id="3"/>
            <w:bookmarkEnd w:id="4"/>
            <w:proofErr w:type="spellEnd"/>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2222"/>
              <w:gridCol w:w="2381"/>
              <w:gridCol w:w="2627"/>
            </w:tblGrid>
            <w:tr w:rsidR="00F929D5" w:rsidRPr="003403FD" w14:paraId="5C92ED9A" w14:textId="77777777" w:rsidTr="009035F4">
              <w:tc>
                <w:tcPr>
                  <w:tcW w:w="2376" w:type="dxa"/>
                  <w:shd w:val="clear" w:color="auto" w:fill="DDD9C3" w:themeFill="background2" w:themeFillShade="E6"/>
                </w:tcPr>
                <w:p w14:paraId="6DBFD426" w14:textId="77777777" w:rsidR="00F929D5" w:rsidRPr="003403FD" w:rsidRDefault="00F929D5" w:rsidP="009035F4">
                  <w:pPr>
                    <w:spacing w:before="60" w:after="60"/>
                    <w:jc w:val="center"/>
                    <w:rPr>
                      <w:b/>
                    </w:rPr>
                  </w:pPr>
                  <w:r w:rsidRPr="003403FD">
                    <w:rPr>
                      <w:b/>
                    </w:rPr>
                    <w:t>Name</w:t>
                  </w:r>
                </w:p>
              </w:tc>
              <w:tc>
                <w:tcPr>
                  <w:tcW w:w="2222" w:type="dxa"/>
                  <w:shd w:val="clear" w:color="auto" w:fill="DDD9C3" w:themeFill="background2" w:themeFillShade="E6"/>
                </w:tcPr>
                <w:p w14:paraId="733A988F" w14:textId="77777777" w:rsidR="00F929D5" w:rsidRPr="003403FD" w:rsidRDefault="00F929D5" w:rsidP="009035F4">
                  <w:pPr>
                    <w:spacing w:before="60" w:after="60"/>
                    <w:jc w:val="center"/>
                    <w:rPr>
                      <w:b/>
                    </w:rPr>
                  </w:pPr>
                  <w:r w:rsidRPr="003403FD">
                    <w:rPr>
                      <w:b/>
                    </w:rPr>
                    <w:t>Contact</w:t>
                  </w:r>
                </w:p>
              </w:tc>
              <w:tc>
                <w:tcPr>
                  <w:tcW w:w="2381" w:type="dxa"/>
                  <w:shd w:val="clear" w:color="auto" w:fill="DDD9C3" w:themeFill="background2" w:themeFillShade="E6"/>
                </w:tcPr>
                <w:p w14:paraId="29FB8F60" w14:textId="77777777" w:rsidR="00F929D5" w:rsidRPr="003403FD" w:rsidRDefault="00F929D5" w:rsidP="009035F4">
                  <w:pPr>
                    <w:spacing w:before="60" w:after="60"/>
                    <w:jc w:val="center"/>
                    <w:rPr>
                      <w:b/>
                    </w:rPr>
                  </w:pPr>
                  <w:r w:rsidRPr="003403FD">
                    <w:rPr>
                      <w:b/>
                    </w:rPr>
                    <w:t>Phone</w:t>
                  </w:r>
                </w:p>
              </w:tc>
              <w:tc>
                <w:tcPr>
                  <w:tcW w:w="2627" w:type="dxa"/>
                  <w:shd w:val="clear" w:color="auto" w:fill="DDD9C3" w:themeFill="background2" w:themeFillShade="E6"/>
                </w:tcPr>
                <w:p w14:paraId="32B81F3B" w14:textId="77777777" w:rsidR="00F929D5" w:rsidRPr="003403FD" w:rsidRDefault="00F929D5" w:rsidP="009035F4">
                  <w:pPr>
                    <w:spacing w:before="60" w:after="60"/>
                    <w:jc w:val="center"/>
                    <w:rPr>
                      <w:b/>
                    </w:rPr>
                  </w:pPr>
                  <w:r w:rsidRPr="003403FD">
                    <w:rPr>
                      <w:b/>
                    </w:rPr>
                    <w:t>Activity</w:t>
                  </w:r>
                </w:p>
              </w:tc>
            </w:tr>
            <w:tr w:rsidR="00F929D5" w14:paraId="1ED23F4A" w14:textId="77777777" w:rsidTr="009035F4">
              <w:tc>
                <w:tcPr>
                  <w:tcW w:w="2376" w:type="dxa"/>
                  <w:tcBorders>
                    <w:bottom w:val="single" w:sz="4" w:space="0" w:color="auto"/>
                    <w:right w:val="single" w:sz="48" w:space="0" w:color="FFFFFF" w:themeColor="background1"/>
                  </w:tcBorders>
                </w:tcPr>
                <w:p w14:paraId="0BB21E9D" w14:textId="26B085C4" w:rsidR="00F929D5" w:rsidRPr="003403FD" w:rsidRDefault="00F929D5" w:rsidP="009035F4">
                  <w:pPr>
                    <w:spacing w:before="120" w:after="120" w:line="276" w:lineRule="auto"/>
                    <w:rPr>
                      <w:rFonts w:cs="Arial"/>
                    </w:rPr>
                  </w:pPr>
                  <w:r>
                    <w:rPr>
                      <w:rFonts w:cs="Arial"/>
                    </w:rPr>
                    <w:t>Nike</w:t>
                  </w:r>
                </w:p>
              </w:tc>
              <w:tc>
                <w:tcPr>
                  <w:tcW w:w="2222" w:type="dxa"/>
                  <w:tcBorders>
                    <w:left w:val="single" w:sz="48" w:space="0" w:color="FFFFFF" w:themeColor="background1"/>
                    <w:bottom w:val="single" w:sz="4" w:space="0" w:color="auto"/>
                    <w:right w:val="single" w:sz="48" w:space="0" w:color="FFFFFF" w:themeColor="background1"/>
                  </w:tcBorders>
                </w:tcPr>
                <w:p w14:paraId="4B4D3591" w14:textId="5D088372" w:rsidR="00F929D5" w:rsidRPr="003403FD" w:rsidRDefault="00F929D5" w:rsidP="009035F4">
                  <w:pPr>
                    <w:spacing w:before="120" w:after="120" w:line="276" w:lineRule="auto"/>
                    <w:rPr>
                      <w:rFonts w:cs="Arial"/>
                    </w:rPr>
                  </w:pPr>
                  <w:r>
                    <w:rPr>
                      <w:rFonts w:cs="Arial"/>
                    </w:rPr>
                    <w:t xml:space="preserve">X </w:t>
                  </w:r>
                  <w:proofErr w:type="spellStart"/>
                  <w:r>
                    <w:rPr>
                      <w:rFonts w:cs="Arial"/>
                    </w:rPr>
                    <w:t>X</w:t>
                  </w:r>
                  <w:proofErr w:type="spellEnd"/>
                </w:p>
              </w:tc>
              <w:tc>
                <w:tcPr>
                  <w:tcW w:w="2381" w:type="dxa"/>
                  <w:tcBorders>
                    <w:left w:val="single" w:sz="48" w:space="0" w:color="FFFFFF" w:themeColor="background1"/>
                    <w:bottom w:val="single" w:sz="4" w:space="0" w:color="auto"/>
                    <w:right w:val="single" w:sz="48" w:space="0" w:color="FFFFFF" w:themeColor="background1"/>
                  </w:tcBorders>
                </w:tcPr>
                <w:p w14:paraId="6C0CCEEB" w14:textId="2AA7A50D" w:rsidR="00F929D5" w:rsidRPr="003403FD" w:rsidRDefault="00F929D5" w:rsidP="009035F4">
                  <w:pPr>
                    <w:spacing w:before="120" w:after="120" w:line="276" w:lineRule="auto"/>
                    <w:rPr>
                      <w:rFonts w:cs="Arial"/>
                    </w:rPr>
                  </w:pPr>
                  <w:r>
                    <w:rPr>
                      <w:rFonts w:cs="Arial"/>
                    </w:rPr>
                    <w:t xml:space="preserve">05 - - - </w:t>
                  </w:r>
                </w:p>
              </w:tc>
              <w:tc>
                <w:tcPr>
                  <w:tcW w:w="2627" w:type="dxa"/>
                  <w:tcBorders>
                    <w:left w:val="single" w:sz="48" w:space="0" w:color="FFFFFF" w:themeColor="background1"/>
                    <w:bottom w:val="single" w:sz="4" w:space="0" w:color="auto"/>
                  </w:tcBorders>
                </w:tcPr>
                <w:p w14:paraId="426B0601" w14:textId="0EFFFF9A" w:rsidR="00F929D5" w:rsidRPr="003403FD" w:rsidRDefault="00F929D5" w:rsidP="009035F4">
                  <w:pPr>
                    <w:spacing w:before="120" w:after="120" w:line="276" w:lineRule="auto"/>
                    <w:rPr>
                      <w:rFonts w:cs="Arial"/>
                    </w:rPr>
                  </w:pPr>
                  <w:r>
                    <w:rPr>
                      <w:rFonts w:cs="Arial"/>
                    </w:rPr>
                    <w:t>Advertising own products</w:t>
                  </w:r>
                </w:p>
              </w:tc>
            </w:tr>
            <w:tr w:rsidR="00F929D5" w14:paraId="59BCFA1C" w14:textId="77777777" w:rsidTr="009035F4">
              <w:tc>
                <w:tcPr>
                  <w:tcW w:w="2376" w:type="dxa"/>
                  <w:tcBorders>
                    <w:top w:val="single" w:sz="4" w:space="0" w:color="auto"/>
                    <w:bottom w:val="single" w:sz="4" w:space="0" w:color="auto"/>
                    <w:right w:val="single" w:sz="48" w:space="0" w:color="FFFFFF" w:themeColor="background1"/>
                  </w:tcBorders>
                </w:tcPr>
                <w:p w14:paraId="02D2B515" w14:textId="37F2C735" w:rsidR="00F929D5" w:rsidRPr="003403FD" w:rsidRDefault="00F929D5" w:rsidP="009035F4">
                  <w:pPr>
                    <w:spacing w:before="120" w:after="120" w:line="276" w:lineRule="auto"/>
                    <w:rPr>
                      <w:rFonts w:cs="Arial"/>
                    </w:rPr>
                  </w:pPr>
                  <w:r>
                    <w:rPr>
                      <w:rFonts w:cs="Arial"/>
                    </w:rPr>
                    <w:t>Sport Drinks CO.</w:t>
                  </w:r>
                </w:p>
              </w:tc>
              <w:tc>
                <w:tcPr>
                  <w:tcW w:w="2222" w:type="dxa"/>
                  <w:tcBorders>
                    <w:top w:val="single" w:sz="4" w:space="0" w:color="auto"/>
                    <w:left w:val="single" w:sz="48" w:space="0" w:color="FFFFFF" w:themeColor="background1"/>
                    <w:bottom w:val="single" w:sz="4" w:space="0" w:color="auto"/>
                    <w:right w:val="single" w:sz="48" w:space="0" w:color="FFFFFF" w:themeColor="background1"/>
                  </w:tcBorders>
                </w:tcPr>
                <w:p w14:paraId="687986C5" w14:textId="519A385B" w:rsidR="00F929D5" w:rsidRPr="003403FD" w:rsidRDefault="00F929D5" w:rsidP="009035F4">
                  <w:pPr>
                    <w:spacing w:before="120" w:after="120" w:line="276" w:lineRule="auto"/>
                    <w:rPr>
                      <w:rFonts w:cs="Arial"/>
                    </w:rPr>
                  </w:pPr>
                  <w:r>
                    <w:rPr>
                      <w:rFonts w:cs="Arial"/>
                    </w:rPr>
                    <w:t xml:space="preserve">X </w:t>
                  </w:r>
                  <w:proofErr w:type="spellStart"/>
                  <w:r>
                    <w:rPr>
                      <w:rFonts w:cs="Arial"/>
                    </w:rPr>
                    <w:t>X</w:t>
                  </w:r>
                  <w:proofErr w:type="spellEnd"/>
                </w:p>
              </w:tc>
              <w:tc>
                <w:tcPr>
                  <w:tcW w:w="2381" w:type="dxa"/>
                  <w:tcBorders>
                    <w:top w:val="single" w:sz="4" w:space="0" w:color="auto"/>
                    <w:left w:val="single" w:sz="48" w:space="0" w:color="FFFFFF" w:themeColor="background1"/>
                    <w:bottom w:val="single" w:sz="4" w:space="0" w:color="auto"/>
                    <w:right w:val="single" w:sz="48" w:space="0" w:color="FFFFFF" w:themeColor="background1"/>
                  </w:tcBorders>
                </w:tcPr>
                <w:p w14:paraId="193430DA" w14:textId="2470EDB3" w:rsidR="00F929D5" w:rsidRPr="003403FD" w:rsidRDefault="00F929D5" w:rsidP="009035F4">
                  <w:pPr>
                    <w:spacing w:before="120" w:after="120" w:line="276" w:lineRule="auto"/>
                    <w:rPr>
                      <w:rFonts w:cs="Arial"/>
                    </w:rPr>
                  </w:pPr>
                  <w:r>
                    <w:rPr>
                      <w:rFonts w:cs="Arial"/>
                    </w:rPr>
                    <w:t>05 - - -</w:t>
                  </w:r>
                </w:p>
              </w:tc>
              <w:tc>
                <w:tcPr>
                  <w:tcW w:w="2627" w:type="dxa"/>
                  <w:tcBorders>
                    <w:top w:val="single" w:sz="4" w:space="0" w:color="auto"/>
                    <w:left w:val="single" w:sz="48" w:space="0" w:color="FFFFFF" w:themeColor="background1"/>
                    <w:bottom w:val="single" w:sz="4" w:space="0" w:color="auto"/>
                  </w:tcBorders>
                </w:tcPr>
                <w:p w14:paraId="0242DA4A" w14:textId="1B5BC26C" w:rsidR="00F929D5" w:rsidRPr="003403FD" w:rsidRDefault="00F929D5" w:rsidP="009035F4">
                  <w:pPr>
                    <w:spacing w:before="120" w:after="120" w:line="276" w:lineRule="auto"/>
                    <w:rPr>
                      <w:rFonts w:cs="Arial"/>
                    </w:rPr>
                  </w:pPr>
                  <w:r>
                    <w:rPr>
                      <w:rFonts w:cs="Arial"/>
                    </w:rPr>
                    <w:t>Advertising own products</w:t>
                  </w:r>
                </w:p>
              </w:tc>
            </w:tr>
            <w:tr w:rsidR="00F929D5" w14:paraId="15B85D1B" w14:textId="77777777" w:rsidTr="009035F4">
              <w:tc>
                <w:tcPr>
                  <w:tcW w:w="2376" w:type="dxa"/>
                  <w:tcBorders>
                    <w:top w:val="single" w:sz="4" w:space="0" w:color="auto"/>
                    <w:bottom w:val="single" w:sz="4" w:space="0" w:color="auto"/>
                    <w:right w:val="single" w:sz="48" w:space="0" w:color="FFFFFF" w:themeColor="background1"/>
                  </w:tcBorders>
                </w:tcPr>
                <w:p w14:paraId="41D3EAFA" w14:textId="77D11F9B" w:rsidR="00F929D5" w:rsidRPr="003403FD" w:rsidRDefault="00F929D5" w:rsidP="009035F4">
                  <w:pPr>
                    <w:spacing w:before="120" w:after="120" w:line="276" w:lineRule="auto"/>
                    <w:rPr>
                      <w:rFonts w:cs="Arial"/>
                    </w:rPr>
                  </w:pPr>
                  <w:proofErr w:type="spellStart"/>
                  <w:r>
                    <w:rPr>
                      <w:rFonts w:cs="Arial"/>
                    </w:rPr>
                    <w:t>Healty</w:t>
                  </w:r>
                  <w:proofErr w:type="spellEnd"/>
                  <w:r>
                    <w:rPr>
                      <w:rFonts w:cs="Arial"/>
                    </w:rPr>
                    <w:t xml:space="preserve"> Way CO.</w:t>
                  </w:r>
                </w:p>
              </w:tc>
              <w:tc>
                <w:tcPr>
                  <w:tcW w:w="2222" w:type="dxa"/>
                  <w:tcBorders>
                    <w:top w:val="single" w:sz="4" w:space="0" w:color="auto"/>
                    <w:left w:val="single" w:sz="48" w:space="0" w:color="FFFFFF" w:themeColor="background1"/>
                    <w:bottom w:val="single" w:sz="4" w:space="0" w:color="auto"/>
                    <w:right w:val="single" w:sz="48" w:space="0" w:color="FFFFFF" w:themeColor="background1"/>
                  </w:tcBorders>
                </w:tcPr>
                <w:p w14:paraId="79EA4B63" w14:textId="2CB677F8" w:rsidR="00F929D5" w:rsidRPr="003403FD" w:rsidRDefault="00F929D5" w:rsidP="009035F4">
                  <w:pPr>
                    <w:spacing w:before="120" w:after="120" w:line="276" w:lineRule="auto"/>
                    <w:rPr>
                      <w:rFonts w:cs="Arial"/>
                    </w:rPr>
                  </w:pPr>
                  <w:r>
                    <w:rPr>
                      <w:rFonts w:cs="Arial"/>
                    </w:rPr>
                    <w:t xml:space="preserve">X </w:t>
                  </w:r>
                  <w:proofErr w:type="spellStart"/>
                  <w:r>
                    <w:rPr>
                      <w:rFonts w:cs="Arial"/>
                    </w:rPr>
                    <w:t>X</w:t>
                  </w:r>
                  <w:proofErr w:type="spellEnd"/>
                  <w:r>
                    <w:rPr>
                      <w:rFonts w:cs="Arial"/>
                    </w:rPr>
                    <w:t xml:space="preserve"> </w:t>
                  </w:r>
                </w:p>
              </w:tc>
              <w:tc>
                <w:tcPr>
                  <w:tcW w:w="2381" w:type="dxa"/>
                  <w:tcBorders>
                    <w:top w:val="single" w:sz="4" w:space="0" w:color="auto"/>
                    <w:left w:val="single" w:sz="48" w:space="0" w:color="FFFFFF" w:themeColor="background1"/>
                    <w:bottom w:val="single" w:sz="4" w:space="0" w:color="auto"/>
                    <w:right w:val="single" w:sz="48" w:space="0" w:color="FFFFFF" w:themeColor="background1"/>
                  </w:tcBorders>
                </w:tcPr>
                <w:p w14:paraId="2C5B1B9D" w14:textId="6F2525E7" w:rsidR="00F929D5" w:rsidRPr="003403FD" w:rsidRDefault="00F929D5" w:rsidP="009035F4">
                  <w:pPr>
                    <w:spacing w:before="120" w:after="120" w:line="276" w:lineRule="auto"/>
                    <w:rPr>
                      <w:rFonts w:cs="Arial"/>
                    </w:rPr>
                  </w:pPr>
                  <w:r>
                    <w:rPr>
                      <w:rFonts w:cs="Arial"/>
                    </w:rPr>
                    <w:t>05 - - -</w:t>
                  </w:r>
                </w:p>
              </w:tc>
              <w:tc>
                <w:tcPr>
                  <w:tcW w:w="2627" w:type="dxa"/>
                  <w:tcBorders>
                    <w:top w:val="single" w:sz="4" w:space="0" w:color="auto"/>
                    <w:left w:val="single" w:sz="48" w:space="0" w:color="FFFFFF" w:themeColor="background1"/>
                    <w:bottom w:val="single" w:sz="4" w:space="0" w:color="auto"/>
                  </w:tcBorders>
                </w:tcPr>
                <w:p w14:paraId="3E3F193F" w14:textId="7F2C13B0" w:rsidR="00F929D5" w:rsidRPr="003403FD" w:rsidRDefault="00F929D5" w:rsidP="009035F4">
                  <w:pPr>
                    <w:spacing w:before="120" w:after="120" w:line="276" w:lineRule="auto"/>
                    <w:rPr>
                      <w:rFonts w:cs="Arial"/>
                    </w:rPr>
                  </w:pPr>
                  <w:r>
                    <w:rPr>
                      <w:rFonts w:cs="Arial"/>
                    </w:rPr>
                    <w:t>Advertising own products</w:t>
                  </w:r>
                </w:p>
              </w:tc>
            </w:tr>
          </w:tbl>
          <w:p w14:paraId="2E9C2A00" w14:textId="77777777" w:rsidR="00F929D5" w:rsidRPr="00F929D5" w:rsidRDefault="00F929D5" w:rsidP="00F929D5">
            <w:pPr>
              <w:spacing w:after="120"/>
              <w:rPr>
                <w:b/>
              </w:rPr>
            </w:pPr>
          </w:p>
          <w:p w14:paraId="5ACE85EB" w14:textId="27DAB887" w:rsidR="00387D7B" w:rsidRPr="00387D7B" w:rsidRDefault="00387D7B" w:rsidP="0087249A">
            <w:pPr>
              <w:autoSpaceDE w:val="0"/>
              <w:autoSpaceDN w:val="0"/>
              <w:adjustRightInd w:val="0"/>
              <w:rPr>
                <w:rFonts w:asciiTheme="majorHAnsi" w:hAnsiTheme="majorHAnsi" w:cs="˜à»˛"/>
                <w:b/>
                <w:color w:val="000000"/>
                <w:sz w:val="24"/>
                <w:szCs w:val="24"/>
              </w:rPr>
            </w:pPr>
          </w:p>
          <w:p w14:paraId="49277E61" w14:textId="44E4D046" w:rsidR="005A3AB1" w:rsidRPr="00F4330F" w:rsidRDefault="005A3AB1" w:rsidP="00F4330F">
            <w:pPr>
              <w:pStyle w:val="ListParagraph"/>
              <w:numPr>
                <w:ilvl w:val="0"/>
                <w:numId w:val="12"/>
              </w:numPr>
              <w:autoSpaceDE w:val="0"/>
              <w:autoSpaceDN w:val="0"/>
              <w:adjustRightInd w:val="0"/>
              <w:rPr>
                <w:rFonts w:asciiTheme="majorHAnsi" w:hAnsiTheme="majorHAnsi" w:cs="˜à»˛"/>
                <w:b/>
                <w:color w:val="000000"/>
                <w:sz w:val="24"/>
                <w:szCs w:val="24"/>
              </w:rPr>
            </w:pPr>
            <w:r w:rsidRPr="00F4330F">
              <w:rPr>
                <w:rFonts w:asciiTheme="majorHAnsi" w:hAnsiTheme="majorHAnsi" w:cs="˜à»˛"/>
                <w:b/>
                <w:color w:val="000000"/>
                <w:sz w:val="24"/>
                <w:szCs w:val="24"/>
              </w:rPr>
              <w:t>Produce a site design showing temporary site entrances and exits, parking, food</w:t>
            </w:r>
            <w:r w:rsidR="00F4330F" w:rsidRPr="00F4330F">
              <w:rPr>
                <w:rFonts w:asciiTheme="majorHAnsi" w:hAnsiTheme="majorHAnsi" w:cs="˜à»˛"/>
                <w:b/>
                <w:color w:val="000000"/>
                <w:sz w:val="24"/>
                <w:szCs w:val="24"/>
              </w:rPr>
              <w:t xml:space="preserve"> </w:t>
            </w:r>
            <w:r w:rsidRPr="00F4330F">
              <w:rPr>
                <w:rFonts w:asciiTheme="majorHAnsi" w:hAnsiTheme="majorHAnsi" w:cs="˜à»˛"/>
                <w:b/>
                <w:color w:val="000000"/>
                <w:sz w:val="24"/>
                <w:szCs w:val="24"/>
              </w:rPr>
              <w:t xml:space="preserve">stalls (adjutant to the stadium), information </w:t>
            </w:r>
            <w:proofErr w:type="spellStart"/>
            <w:r w:rsidRPr="00F4330F">
              <w:rPr>
                <w:rFonts w:asciiTheme="majorHAnsi" w:hAnsiTheme="majorHAnsi" w:cs="˜à»˛"/>
                <w:b/>
                <w:color w:val="000000"/>
                <w:sz w:val="24"/>
                <w:szCs w:val="24"/>
              </w:rPr>
              <w:t>centre</w:t>
            </w:r>
            <w:proofErr w:type="spellEnd"/>
            <w:r w:rsidRPr="00F4330F">
              <w:rPr>
                <w:rFonts w:asciiTheme="majorHAnsi" w:hAnsiTheme="majorHAnsi" w:cs="˜à»˛"/>
                <w:b/>
                <w:color w:val="000000"/>
                <w:sz w:val="24"/>
                <w:szCs w:val="24"/>
              </w:rPr>
              <w:t>, first aid posts, and toilets for</w:t>
            </w:r>
            <w:r w:rsidR="00F4330F" w:rsidRPr="00F4330F">
              <w:rPr>
                <w:rFonts w:asciiTheme="majorHAnsi" w:hAnsiTheme="majorHAnsi" w:cs="˜à»˛"/>
                <w:b/>
                <w:color w:val="000000"/>
                <w:sz w:val="24"/>
                <w:szCs w:val="24"/>
              </w:rPr>
              <w:t xml:space="preserve"> </w:t>
            </w:r>
            <w:r w:rsidRPr="00F4330F">
              <w:rPr>
                <w:rFonts w:asciiTheme="majorHAnsi" w:hAnsiTheme="majorHAnsi" w:cs="˜à»˛"/>
                <w:b/>
                <w:color w:val="000000"/>
                <w:sz w:val="24"/>
                <w:szCs w:val="24"/>
              </w:rPr>
              <w:t>the above event.</w:t>
            </w:r>
          </w:p>
          <w:p w14:paraId="0A1AE58C" w14:textId="4F3F16AF" w:rsidR="00F4330F" w:rsidRDefault="00512C7C" w:rsidP="00F4330F">
            <w:pPr>
              <w:pStyle w:val="ListParagraph"/>
              <w:autoSpaceDE w:val="0"/>
              <w:autoSpaceDN w:val="0"/>
              <w:adjustRightInd w:val="0"/>
              <w:rPr>
                <w:rFonts w:asciiTheme="majorHAnsi" w:hAnsiTheme="majorHAnsi" w:cs="˜à»˛"/>
                <w:b/>
                <w:color w:val="000000"/>
                <w:sz w:val="24"/>
                <w:szCs w:val="24"/>
              </w:rPr>
            </w:pPr>
            <w:r>
              <w:rPr>
                <w:rFonts w:asciiTheme="majorHAnsi" w:hAnsiTheme="majorHAnsi" w:cs="˜à»˛"/>
                <w:b/>
                <w:color w:val="000000"/>
                <w:sz w:val="24"/>
                <w:szCs w:val="24"/>
              </w:rPr>
              <w:t xml:space="preserve">   </w:t>
            </w:r>
            <w:bookmarkStart w:id="5" w:name="_GoBack"/>
            <w:bookmarkEnd w:id="5"/>
            <w:r w:rsidR="00202490">
              <w:rPr>
                <w:rFonts w:asciiTheme="majorHAnsi" w:hAnsiTheme="majorHAnsi" w:cs="˜à»˛"/>
                <w:b/>
                <w:noProof/>
                <w:color w:val="000000"/>
                <w:sz w:val="24"/>
                <w:szCs w:val="24"/>
              </w:rPr>
              <w:drawing>
                <wp:inline distT="0" distB="0" distL="0" distR="0" wp14:anchorId="41BD13CF" wp14:editId="72C32B18">
                  <wp:extent cx="5016840" cy="5324244"/>
                  <wp:effectExtent l="0" t="0" r="0" b="10160"/>
                  <wp:docPr id="3" name="Picture 3" descr="/Users/ilkedikmen/Desktop/site-de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ilkedikmen/Desktop/site-desig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60639" cy="5370727"/>
                          </a:xfrm>
                          <a:prstGeom prst="rect">
                            <a:avLst/>
                          </a:prstGeom>
                          <a:noFill/>
                          <a:ln>
                            <a:noFill/>
                          </a:ln>
                        </pic:spPr>
                      </pic:pic>
                    </a:graphicData>
                  </a:graphic>
                </wp:inline>
              </w:drawing>
            </w:r>
          </w:p>
          <w:p w14:paraId="58FC420B" w14:textId="77777777" w:rsidR="00F929D5" w:rsidRDefault="00F929D5" w:rsidP="00F4330F">
            <w:pPr>
              <w:pStyle w:val="ListParagraph"/>
              <w:autoSpaceDE w:val="0"/>
              <w:autoSpaceDN w:val="0"/>
              <w:adjustRightInd w:val="0"/>
              <w:rPr>
                <w:rFonts w:asciiTheme="majorHAnsi" w:hAnsiTheme="majorHAnsi" w:cs="˜à»˛"/>
                <w:b/>
                <w:color w:val="000000"/>
                <w:sz w:val="24"/>
                <w:szCs w:val="24"/>
              </w:rPr>
            </w:pPr>
          </w:p>
          <w:p w14:paraId="607E8A9E" w14:textId="77777777" w:rsidR="00F929D5" w:rsidRPr="00F4330F" w:rsidRDefault="00F929D5" w:rsidP="00F4330F">
            <w:pPr>
              <w:pStyle w:val="ListParagraph"/>
              <w:autoSpaceDE w:val="0"/>
              <w:autoSpaceDN w:val="0"/>
              <w:adjustRightInd w:val="0"/>
              <w:rPr>
                <w:rFonts w:asciiTheme="majorHAnsi" w:hAnsiTheme="majorHAnsi" w:cs="˜à»˛"/>
                <w:b/>
                <w:color w:val="000000"/>
                <w:sz w:val="24"/>
                <w:szCs w:val="24"/>
              </w:rPr>
            </w:pPr>
          </w:p>
          <w:p w14:paraId="0B2836F1" w14:textId="77777777" w:rsidR="00CC2FB3" w:rsidRPr="00387D7B" w:rsidRDefault="00CC2FB3" w:rsidP="0087249A">
            <w:pPr>
              <w:rPr>
                <w:rFonts w:asciiTheme="majorHAnsi" w:hAnsiTheme="majorHAnsi"/>
                <w:b/>
                <w:sz w:val="24"/>
                <w:szCs w:val="24"/>
              </w:rPr>
            </w:pPr>
          </w:p>
        </w:tc>
      </w:tr>
    </w:tbl>
    <w:p w14:paraId="797F1759" w14:textId="77777777" w:rsidR="00503D7E" w:rsidRPr="00387D7B" w:rsidRDefault="00503D7E" w:rsidP="0087249A">
      <w:pPr>
        <w:autoSpaceDE w:val="0"/>
        <w:autoSpaceDN w:val="0"/>
        <w:adjustRightInd w:val="0"/>
        <w:spacing w:after="0" w:line="240" w:lineRule="auto"/>
        <w:rPr>
          <w:rFonts w:asciiTheme="majorHAnsi" w:hAnsiTheme="majorHAnsi" w:cs="CalvertMT-Bold"/>
          <w:b/>
          <w:bCs/>
          <w:color w:val="002060"/>
          <w:sz w:val="24"/>
          <w:szCs w:val="24"/>
          <w:lang w:val="en-US"/>
        </w:rPr>
      </w:pPr>
    </w:p>
    <w:p w14:paraId="1BAF9E81" w14:textId="77777777" w:rsidR="00A851DA" w:rsidRPr="00387D7B" w:rsidRDefault="00AE1481" w:rsidP="0087249A">
      <w:pPr>
        <w:autoSpaceDE w:val="0"/>
        <w:autoSpaceDN w:val="0"/>
        <w:adjustRightInd w:val="0"/>
        <w:spacing w:after="0" w:line="240" w:lineRule="auto"/>
        <w:rPr>
          <w:rFonts w:asciiTheme="majorHAnsi" w:hAnsiTheme="majorHAnsi" w:cs="CalvertMT-Bold"/>
          <w:b/>
          <w:bCs/>
          <w:color w:val="002060"/>
          <w:sz w:val="24"/>
          <w:szCs w:val="24"/>
          <w:lang w:val="en-US"/>
        </w:rPr>
      </w:pPr>
      <w:r w:rsidRPr="00387D7B">
        <w:rPr>
          <w:rFonts w:asciiTheme="majorHAnsi" w:hAnsiTheme="majorHAnsi" w:cs="CalvertMT-Bold"/>
          <w:b/>
          <w:bCs/>
          <w:color w:val="002060"/>
          <w:sz w:val="24"/>
          <w:szCs w:val="24"/>
          <w:lang w:val="en-US"/>
        </w:rPr>
        <w:t>Student</w:t>
      </w:r>
      <w:r w:rsidR="00A851DA" w:rsidRPr="00387D7B">
        <w:rPr>
          <w:rFonts w:asciiTheme="majorHAnsi" w:hAnsiTheme="majorHAnsi" w:cs="CalvertMT-Bold"/>
          <w:b/>
          <w:bCs/>
          <w:color w:val="002060"/>
          <w:sz w:val="24"/>
          <w:szCs w:val="24"/>
          <w:lang w:val="en-US"/>
        </w:rPr>
        <w:t xml:space="preserve"> Statement:</w:t>
      </w:r>
    </w:p>
    <w:p w14:paraId="3B60875E" w14:textId="77777777" w:rsidR="00A851DA" w:rsidRPr="00387D7B" w:rsidRDefault="00A851DA" w:rsidP="0087249A">
      <w:pPr>
        <w:autoSpaceDE w:val="0"/>
        <w:autoSpaceDN w:val="0"/>
        <w:adjustRightInd w:val="0"/>
        <w:spacing w:after="0" w:line="240" w:lineRule="auto"/>
        <w:rPr>
          <w:rFonts w:asciiTheme="majorHAnsi" w:hAnsiTheme="majorHAnsi" w:cs="CalvertMT-Bold"/>
          <w:b/>
          <w:bCs/>
          <w:color w:val="001AE6"/>
          <w:sz w:val="24"/>
          <w:szCs w:val="24"/>
          <w:lang w:val="en-US"/>
        </w:rPr>
      </w:pPr>
    </w:p>
    <w:p w14:paraId="0135E616" w14:textId="77777777" w:rsidR="00A851DA" w:rsidRPr="00387D7B" w:rsidRDefault="00405895" w:rsidP="0087249A">
      <w:pPr>
        <w:autoSpaceDE w:val="0"/>
        <w:autoSpaceDN w:val="0"/>
        <w:adjustRightInd w:val="0"/>
        <w:spacing w:after="0" w:line="240" w:lineRule="auto"/>
        <w:rPr>
          <w:rFonts w:asciiTheme="majorHAnsi" w:hAnsiTheme="majorHAnsi" w:cs="Bliss-Regular"/>
          <w:color w:val="000000"/>
          <w:sz w:val="24"/>
          <w:szCs w:val="24"/>
          <w:lang w:val="en-US"/>
        </w:rPr>
      </w:pPr>
      <w:r w:rsidRPr="00387D7B">
        <w:rPr>
          <w:rFonts w:asciiTheme="majorHAnsi" w:hAnsiTheme="majorHAnsi" w:cs="Bliss-Regular"/>
          <w:color w:val="000000"/>
          <w:sz w:val="24"/>
          <w:szCs w:val="24"/>
          <w:lang w:val="en-US"/>
        </w:rPr>
        <w:t>By submitting this assignment, I confirm that this is my own work.</w:t>
      </w:r>
    </w:p>
    <w:p w14:paraId="2888FF07" w14:textId="32217425" w:rsidR="00503D7E" w:rsidRPr="00387D7B" w:rsidRDefault="00503D7E" w:rsidP="0087249A">
      <w:pPr>
        <w:autoSpaceDE w:val="0"/>
        <w:autoSpaceDN w:val="0"/>
        <w:adjustRightInd w:val="0"/>
        <w:spacing w:after="0" w:line="240" w:lineRule="auto"/>
        <w:rPr>
          <w:rFonts w:asciiTheme="majorHAnsi" w:hAnsiTheme="majorHAnsi" w:cs="Bliss-Regular"/>
          <w:color w:val="000000"/>
          <w:sz w:val="24"/>
          <w:szCs w:val="24"/>
          <w:lang w:val="en-US"/>
        </w:rPr>
      </w:pPr>
    </w:p>
    <w:p w14:paraId="2AAC6D79" w14:textId="77777777" w:rsidR="00A851DA" w:rsidRPr="00387D7B" w:rsidRDefault="00A851DA" w:rsidP="0087249A">
      <w:pPr>
        <w:autoSpaceDE w:val="0"/>
        <w:autoSpaceDN w:val="0"/>
        <w:adjustRightInd w:val="0"/>
        <w:spacing w:after="0" w:line="240" w:lineRule="auto"/>
        <w:rPr>
          <w:rFonts w:asciiTheme="majorHAnsi" w:hAnsiTheme="majorHAnsi" w:cs="Bliss-Regular"/>
          <w:color w:val="000000"/>
          <w:sz w:val="24"/>
          <w:szCs w:val="24"/>
          <w:lang w:val="en-US"/>
        </w:rPr>
      </w:pPr>
    </w:p>
    <w:tbl>
      <w:tblPr>
        <w:tblStyle w:val="TableGrid"/>
        <w:tblW w:w="0" w:type="auto"/>
        <w:tblLook w:val="04A0" w:firstRow="1" w:lastRow="0" w:firstColumn="1" w:lastColumn="0" w:noHBand="0" w:noVBand="1"/>
      </w:tblPr>
      <w:tblGrid>
        <w:gridCol w:w="2262"/>
        <w:gridCol w:w="3904"/>
        <w:gridCol w:w="1251"/>
        <w:gridCol w:w="1599"/>
      </w:tblGrid>
      <w:tr w:rsidR="00405895" w:rsidRPr="00387D7B" w14:paraId="7DCAC21E" w14:textId="77777777" w:rsidTr="00405895">
        <w:tc>
          <w:tcPr>
            <w:tcW w:w="2310" w:type="dxa"/>
            <w:shd w:val="clear" w:color="auto" w:fill="D9D9D9" w:themeFill="background1" w:themeFillShade="D9"/>
          </w:tcPr>
          <w:p w14:paraId="33F08673" w14:textId="77777777" w:rsidR="00405895" w:rsidRPr="00387D7B" w:rsidRDefault="00405895" w:rsidP="0087249A">
            <w:pPr>
              <w:rPr>
                <w:rFonts w:asciiTheme="majorHAnsi" w:hAnsiTheme="majorHAnsi" w:cs="Bliss-Regular"/>
                <w:color w:val="000000"/>
                <w:sz w:val="24"/>
                <w:szCs w:val="24"/>
              </w:rPr>
            </w:pPr>
            <w:r w:rsidRPr="00387D7B">
              <w:rPr>
                <w:rFonts w:asciiTheme="majorHAnsi" w:hAnsiTheme="majorHAnsi" w:cs="Bliss-Regular"/>
                <w:color w:val="000000"/>
                <w:sz w:val="24"/>
                <w:szCs w:val="24"/>
              </w:rPr>
              <w:t>Student Signature</w:t>
            </w:r>
          </w:p>
        </w:tc>
        <w:tc>
          <w:tcPr>
            <w:tcW w:w="4035" w:type="dxa"/>
          </w:tcPr>
          <w:p w14:paraId="2D62B08C" w14:textId="7D0D0E4A" w:rsidR="00405895" w:rsidRPr="00387D7B" w:rsidRDefault="00F4330F" w:rsidP="0087249A">
            <w:pPr>
              <w:rPr>
                <w:rFonts w:asciiTheme="majorHAnsi" w:hAnsiTheme="majorHAnsi" w:cs="Bliss-Regular"/>
                <w:color w:val="000000"/>
                <w:sz w:val="24"/>
                <w:szCs w:val="24"/>
              </w:rPr>
            </w:pPr>
            <w:r>
              <w:rPr>
                <w:rFonts w:asciiTheme="majorHAnsi" w:hAnsiTheme="majorHAnsi" w:cs="Bliss-Regular"/>
                <w:color w:val="000000"/>
                <w:sz w:val="24"/>
                <w:szCs w:val="24"/>
              </w:rPr>
              <w:t>Aslihan MANAS</w:t>
            </w:r>
          </w:p>
        </w:tc>
        <w:tc>
          <w:tcPr>
            <w:tcW w:w="1276" w:type="dxa"/>
            <w:shd w:val="clear" w:color="auto" w:fill="D9D9D9" w:themeFill="background1" w:themeFillShade="D9"/>
          </w:tcPr>
          <w:p w14:paraId="3E1BC6FC" w14:textId="77777777" w:rsidR="00405895" w:rsidRPr="00387D7B" w:rsidRDefault="00405895" w:rsidP="0087249A">
            <w:pPr>
              <w:rPr>
                <w:rFonts w:asciiTheme="majorHAnsi" w:hAnsiTheme="majorHAnsi" w:cs="Bliss-Regular"/>
                <w:color w:val="000000"/>
                <w:sz w:val="24"/>
                <w:szCs w:val="24"/>
              </w:rPr>
            </w:pPr>
            <w:r w:rsidRPr="00387D7B">
              <w:rPr>
                <w:rFonts w:asciiTheme="majorHAnsi" w:hAnsiTheme="majorHAnsi" w:cs="Bliss-Regular"/>
                <w:color w:val="000000"/>
                <w:sz w:val="24"/>
                <w:szCs w:val="24"/>
              </w:rPr>
              <w:t>Date</w:t>
            </w:r>
          </w:p>
        </w:tc>
        <w:tc>
          <w:tcPr>
            <w:tcW w:w="1621" w:type="dxa"/>
          </w:tcPr>
          <w:p w14:paraId="4AAD84C1" w14:textId="196142DA" w:rsidR="00405895" w:rsidRPr="00387D7B" w:rsidRDefault="00F4330F" w:rsidP="0087249A">
            <w:pPr>
              <w:rPr>
                <w:rFonts w:asciiTheme="majorHAnsi" w:hAnsiTheme="majorHAnsi" w:cs="Bliss-Regular"/>
                <w:color w:val="000000"/>
                <w:sz w:val="24"/>
                <w:szCs w:val="24"/>
              </w:rPr>
            </w:pPr>
            <w:r>
              <w:rPr>
                <w:rFonts w:asciiTheme="majorHAnsi" w:hAnsiTheme="majorHAnsi" w:cs="Bliss-Regular"/>
                <w:color w:val="000000"/>
                <w:sz w:val="24"/>
                <w:szCs w:val="24"/>
              </w:rPr>
              <w:t>5.6.2018</w:t>
            </w:r>
          </w:p>
        </w:tc>
      </w:tr>
    </w:tbl>
    <w:p w14:paraId="3A50C79C" w14:textId="487181A3" w:rsidR="00A851DA" w:rsidRPr="00387D7B" w:rsidRDefault="00A851DA" w:rsidP="0087249A">
      <w:pPr>
        <w:rPr>
          <w:rFonts w:asciiTheme="majorHAnsi" w:hAnsiTheme="majorHAnsi" w:cs="Bliss-Regular"/>
          <w:color w:val="000000"/>
          <w:sz w:val="24"/>
          <w:szCs w:val="24"/>
          <w:lang w:val="en-US"/>
        </w:rPr>
      </w:pPr>
    </w:p>
    <w:p w14:paraId="48068356" w14:textId="77777777" w:rsidR="00A851DA" w:rsidRPr="00387D7B" w:rsidRDefault="00503D7E" w:rsidP="0087249A">
      <w:pPr>
        <w:shd w:val="clear" w:color="auto" w:fill="D9D9D9" w:themeFill="background1" w:themeFillShade="D9"/>
        <w:rPr>
          <w:rFonts w:asciiTheme="majorHAnsi" w:hAnsiTheme="majorHAnsi"/>
          <w:b/>
          <w:sz w:val="24"/>
          <w:szCs w:val="24"/>
          <w:lang w:val="en-US"/>
        </w:rPr>
      </w:pPr>
      <w:r w:rsidRPr="00387D7B">
        <w:rPr>
          <w:rFonts w:asciiTheme="majorHAnsi" w:hAnsiTheme="majorHAnsi"/>
          <w:b/>
          <w:sz w:val="24"/>
          <w:szCs w:val="24"/>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387D7B" w14:paraId="25F01948" w14:textId="77777777" w:rsidTr="00B0415E">
        <w:trPr>
          <w:trHeight w:val="249"/>
        </w:trPr>
        <w:tc>
          <w:tcPr>
            <w:tcW w:w="4621" w:type="dxa"/>
            <w:shd w:val="clear" w:color="auto" w:fill="D9D9D9" w:themeFill="background1" w:themeFillShade="D9"/>
          </w:tcPr>
          <w:p w14:paraId="3CE96803" w14:textId="77777777" w:rsidR="00503D7E" w:rsidRPr="00387D7B" w:rsidRDefault="00503D7E" w:rsidP="0087249A">
            <w:pPr>
              <w:rPr>
                <w:rFonts w:asciiTheme="majorHAnsi" w:hAnsiTheme="majorHAnsi"/>
                <w:b/>
                <w:color w:val="002060"/>
                <w:sz w:val="24"/>
                <w:szCs w:val="24"/>
              </w:rPr>
            </w:pPr>
            <w:r w:rsidRPr="00387D7B">
              <w:rPr>
                <w:rFonts w:asciiTheme="majorHAnsi" w:hAnsiTheme="majorHAnsi"/>
                <w:b/>
                <w:color w:val="002060"/>
                <w:sz w:val="24"/>
                <w:szCs w:val="24"/>
              </w:rPr>
              <w:t>Total Marks</w:t>
            </w:r>
          </w:p>
        </w:tc>
        <w:tc>
          <w:tcPr>
            <w:tcW w:w="4621" w:type="dxa"/>
          </w:tcPr>
          <w:p w14:paraId="614818E6" w14:textId="77777777" w:rsidR="00503D7E" w:rsidRPr="00387D7B" w:rsidRDefault="00503D7E" w:rsidP="0087249A">
            <w:pPr>
              <w:rPr>
                <w:rFonts w:asciiTheme="majorHAnsi" w:hAnsiTheme="majorHAnsi" w:cs="Times New Roman"/>
                <w:sz w:val="24"/>
                <w:szCs w:val="24"/>
              </w:rPr>
            </w:pPr>
          </w:p>
        </w:tc>
      </w:tr>
      <w:tr w:rsidR="00503D7E" w:rsidRPr="00387D7B" w14:paraId="50A5BD8F" w14:textId="77777777" w:rsidTr="00B0415E">
        <w:tc>
          <w:tcPr>
            <w:tcW w:w="4621" w:type="dxa"/>
            <w:shd w:val="clear" w:color="auto" w:fill="D9D9D9" w:themeFill="background1" w:themeFillShade="D9"/>
          </w:tcPr>
          <w:p w14:paraId="07069DF3" w14:textId="77777777" w:rsidR="00503D7E" w:rsidRPr="00387D7B" w:rsidRDefault="00503D7E" w:rsidP="0087249A">
            <w:pPr>
              <w:rPr>
                <w:rFonts w:asciiTheme="majorHAnsi" w:hAnsiTheme="majorHAnsi"/>
                <w:b/>
                <w:color w:val="002060"/>
                <w:sz w:val="24"/>
                <w:szCs w:val="24"/>
              </w:rPr>
            </w:pPr>
            <w:r w:rsidRPr="00387D7B">
              <w:rPr>
                <w:rFonts w:asciiTheme="majorHAnsi" w:hAnsiTheme="majorHAnsi"/>
                <w:b/>
                <w:color w:val="002060"/>
                <w:sz w:val="24"/>
                <w:szCs w:val="24"/>
              </w:rPr>
              <w:t>Marks Obtained</w:t>
            </w:r>
          </w:p>
        </w:tc>
        <w:tc>
          <w:tcPr>
            <w:tcW w:w="4621" w:type="dxa"/>
          </w:tcPr>
          <w:p w14:paraId="23E62EFF" w14:textId="77777777" w:rsidR="00503D7E" w:rsidRPr="00387D7B" w:rsidRDefault="00503D7E" w:rsidP="0087249A">
            <w:pPr>
              <w:rPr>
                <w:rFonts w:asciiTheme="majorHAnsi" w:hAnsiTheme="majorHAnsi" w:cs="Times New Roman"/>
                <w:sz w:val="24"/>
                <w:szCs w:val="24"/>
              </w:rPr>
            </w:pPr>
          </w:p>
        </w:tc>
      </w:tr>
      <w:tr w:rsidR="00503D7E" w:rsidRPr="00387D7B" w14:paraId="328E23DB" w14:textId="77777777" w:rsidTr="00B0415E">
        <w:tc>
          <w:tcPr>
            <w:tcW w:w="4621" w:type="dxa"/>
            <w:shd w:val="clear" w:color="auto" w:fill="D9D9D9" w:themeFill="background1" w:themeFillShade="D9"/>
          </w:tcPr>
          <w:p w14:paraId="0165F763" w14:textId="77777777" w:rsidR="00503D7E" w:rsidRPr="00387D7B" w:rsidRDefault="00B0415E" w:rsidP="0087249A">
            <w:pPr>
              <w:rPr>
                <w:rFonts w:asciiTheme="majorHAnsi" w:hAnsiTheme="majorHAnsi"/>
                <w:b/>
                <w:color w:val="002060"/>
                <w:sz w:val="24"/>
                <w:szCs w:val="24"/>
              </w:rPr>
            </w:pPr>
            <w:r w:rsidRPr="00387D7B">
              <w:rPr>
                <w:rFonts w:asciiTheme="majorHAnsi" w:hAnsiTheme="majorHAnsi"/>
                <w:b/>
                <w:color w:val="002060"/>
                <w:sz w:val="24"/>
                <w:szCs w:val="24"/>
              </w:rPr>
              <w:t>Percentage / Grade</w:t>
            </w:r>
          </w:p>
        </w:tc>
        <w:tc>
          <w:tcPr>
            <w:tcW w:w="4621" w:type="dxa"/>
          </w:tcPr>
          <w:p w14:paraId="3FD03BAD" w14:textId="77777777" w:rsidR="00503D7E" w:rsidRPr="00387D7B" w:rsidRDefault="00503D7E" w:rsidP="0087249A">
            <w:pPr>
              <w:rPr>
                <w:rFonts w:asciiTheme="majorHAnsi" w:hAnsiTheme="majorHAnsi" w:cs="Times New Roman"/>
                <w:sz w:val="24"/>
                <w:szCs w:val="24"/>
              </w:rPr>
            </w:pPr>
          </w:p>
        </w:tc>
      </w:tr>
    </w:tbl>
    <w:p w14:paraId="12025CDB" w14:textId="77777777" w:rsidR="00A851DA" w:rsidRPr="00387D7B" w:rsidRDefault="00A851DA" w:rsidP="0087249A">
      <w:pPr>
        <w:rPr>
          <w:rFonts w:asciiTheme="majorHAnsi" w:hAnsiTheme="majorHAnsi" w:cs="Times New Roman"/>
          <w:sz w:val="24"/>
          <w:szCs w:val="24"/>
        </w:rPr>
      </w:pPr>
    </w:p>
    <w:p w14:paraId="7FB0FE4B" w14:textId="77777777" w:rsidR="00607874" w:rsidRPr="00387D7B" w:rsidRDefault="00607874" w:rsidP="0087249A">
      <w:pPr>
        <w:rPr>
          <w:rFonts w:asciiTheme="majorHAnsi" w:hAnsiTheme="majorHAnsi" w:cs="Times New Roman"/>
          <w:sz w:val="24"/>
          <w:szCs w:val="24"/>
        </w:rPr>
      </w:pPr>
    </w:p>
    <w:p w14:paraId="4418810D" w14:textId="77777777" w:rsidR="00607874" w:rsidRPr="00387D7B" w:rsidRDefault="00607874" w:rsidP="0087249A">
      <w:pPr>
        <w:rPr>
          <w:rFonts w:asciiTheme="majorHAnsi" w:hAnsiTheme="majorHAnsi" w:cs="Times New Roman"/>
          <w:sz w:val="24"/>
          <w:szCs w:val="24"/>
        </w:rPr>
      </w:pPr>
    </w:p>
    <w:p w14:paraId="7B1BA8A9" w14:textId="77777777" w:rsidR="00607874" w:rsidRPr="00387D7B" w:rsidRDefault="00607874" w:rsidP="0087249A">
      <w:pPr>
        <w:rPr>
          <w:rFonts w:asciiTheme="majorHAnsi" w:hAnsiTheme="majorHAnsi" w:cs="Times New Roman"/>
          <w:sz w:val="24"/>
          <w:szCs w:val="24"/>
        </w:rPr>
      </w:pPr>
    </w:p>
    <w:p w14:paraId="6F224C89" w14:textId="77777777" w:rsidR="00607874" w:rsidRPr="00387D7B" w:rsidRDefault="00607874" w:rsidP="0087249A">
      <w:pPr>
        <w:rPr>
          <w:rFonts w:asciiTheme="majorHAnsi" w:hAnsiTheme="majorHAnsi" w:cs="Times New Roman"/>
          <w:sz w:val="24"/>
          <w:szCs w:val="24"/>
        </w:rPr>
      </w:pPr>
    </w:p>
    <w:p w14:paraId="11DF0867" w14:textId="77777777" w:rsidR="00607874" w:rsidRPr="00387D7B" w:rsidRDefault="00607874" w:rsidP="0087249A">
      <w:pPr>
        <w:rPr>
          <w:rFonts w:asciiTheme="majorHAnsi" w:hAnsiTheme="majorHAnsi" w:cs="Times New Roman"/>
          <w:sz w:val="24"/>
          <w:szCs w:val="24"/>
        </w:rPr>
      </w:pPr>
    </w:p>
    <w:p w14:paraId="345208CC" w14:textId="77777777" w:rsidR="00607874" w:rsidRPr="00387D7B" w:rsidRDefault="00607874" w:rsidP="0087249A">
      <w:pPr>
        <w:rPr>
          <w:rFonts w:asciiTheme="majorHAnsi" w:hAnsiTheme="majorHAnsi" w:cs="Times New Roman"/>
          <w:sz w:val="24"/>
          <w:szCs w:val="24"/>
        </w:rPr>
      </w:pPr>
    </w:p>
    <w:p w14:paraId="4A28487C" w14:textId="77777777" w:rsidR="00607874" w:rsidRPr="00387D7B" w:rsidRDefault="00607874" w:rsidP="0087249A">
      <w:pPr>
        <w:rPr>
          <w:rFonts w:asciiTheme="majorHAnsi" w:hAnsiTheme="majorHAnsi" w:cs="Times New Roman"/>
          <w:sz w:val="24"/>
          <w:szCs w:val="24"/>
        </w:rPr>
      </w:pPr>
    </w:p>
    <w:p w14:paraId="067196BD" w14:textId="77777777" w:rsidR="00EA30AB" w:rsidRPr="00387D7B" w:rsidRDefault="00EA30AB" w:rsidP="0087249A">
      <w:pPr>
        <w:rPr>
          <w:rFonts w:asciiTheme="majorHAnsi" w:hAnsiTheme="majorHAnsi" w:cs="Times New Roman"/>
          <w:sz w:val="24"/>
          <w:szCs w:val="24"/>
        </w:rPr>
      </w:pPr>
    </w:p>
    <w:p w14:paraId="4EB09465" w14:textId="77777777" w:rsidR="00EA30AB" w:rsidRPr="00387D7B" w:rsidRDefault="00EA30AB" w:rsidP="0087249A">
      <w:pPr>
        <w:rPr>
          <w:rFonts w:asciiTheme="majorHAnsi" w:hAnsiTheme="majorHAnsi" w:cs="Times New Roman"/>
          <w:sz w:val="24"/>
          <w:szCs w:val="24"/>
        </w:rPr>
      </w:pPr>
    </w:p>
    <w:p w14:paraId="6739C852" w14:textId="77777777" w:rsidR="00EA30AB" w:rsidRPr="00387D7B" w:rsidRDefault="00EA30AB" w:rsidP="0087249A">
      <w:pPr>
        <w:rPr>
          <w:rFonts w:asciiTheme="majorHAnsi" w:hAnsiTheme="majorHAnsi" w:cs="Times New Roman"/>
          <w:sz w:val="24"/>
          <w:szCs w:val="24"/>
        </w:rPr>
      </w:pPr>
    </w:p>
    <w:sectPr w:rsidR="00EA30AB" w:rsidRPr="00387D7B" w:rsidSect="00187EB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slihan Manas" w:date="2018-06-04T15:12:00Z" w:initials="AM">
    <w:p w14:paraId="50E5EECD" w14:textId="77777777" w:rsidR="0087249A" w:rsidRDefault="0087249A">
      <w:pPr>
        <w:pStyle w:val="CommentText"/>
      </w:pPr>
      <w:r>
        <w:rPr>
          <w:rStyle w:val="CommentReference"/>
        </w:rPr>
        <w:annotationRef/>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0E5EEC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0E5EECD" w16cid:durableId="1EBFD564"/>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6EDDDD" w14:textId="77777777" w:rsidR="002A322E" w:rsidRDefault="002A322E" w:rsidP="00CB4D0A">
      <w:pPr>
        <w:spacing w:after="0" w:line="240" w:lineRule="auto"/>
      </w:pPr>
      <w:r>
        <w:separator/>
      </w:r>
    </w:p>
  </w:endnote>
  <w:endnote w:type="continuationSeparator" w:id="0">
    <w:p w14:paraId="4346AF9F" w14:textId="77777777" w:rsidR="002A322E" w:rsidRDefault="002A322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à»˛">
    <w:altName w:val="Calibri"/>
    <w:charset w:val="4D"/>
    <w:family w:val="auto"/>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E22288" w14:textId="77777777" w:rsidR="002A322E" w:rsidRDefault="002A322E" w:rsidP="00CB4D0A">
      <w:pPr>
        <w:spacing w:after="0" w:line="240" w:lineRule="auto"/>
      </w:pPr>
      <w:r>
        <w:separator/>
      </w:r>
    </w:p>
  </w:footnote>
  <w:footnote w:type="continuationSeparator" w:id="0">
    <w:p w14:paraId="3B578F20" w14:textId="77777777" w:rsidR="002A322E" w:rsidRDefault="002A322E"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657FE"/>
    <w:multiLevelType w:val="hybridMultilevel"/>
    <w:tmpl w:val="8B98E69C"/>
    <w:lvl w:ilvl="0" w:tplc="486A83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81238"/>
    <w:multiLevelType w:val="hybridMultilevel"/>
    <w:tmpl w:val="9110883A"/>
    <w:lvl w:ilvl="0" w:tplc="FFAAC59C">
      <w:start w:val="1"/>
      <w:numFmt w:val="decimal"/>
      <w:lvlText w:val="%1."/>
      <w:lvlJc w:val="left"/>
      <w:pPr>
        <w:ind w:left="72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394DC0"/>
    <w:multiLevelType w:val="multilevel"/>
    <w:tmpl w:val="2E107356"/>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31140E"/>
    <w:multiLevelType w:val="multilevel"/>
    <w:tmpl w:val="2E107356"/>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577887"/>
    <w:multiLevelType w:val="hybridMultilevel"/>
    <w:tmpl w:val="2548BD5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E54439"/>
    <w:multiLevelType w:val="multilevel"/>
    <w:tmpl w:val="064CF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CC2087E"/>
    <w:multiLevelType w:val="multilevel"/>
    <w:tmpl w:val="2E107356"/>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5A313B3"/>
    <w:multiLevelType w:val="multilevel"/>
    <w:tmpl w:val="2E107356"/>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6AD6D41"/>
    <w:multiLevelType w:val="hybridMultilevel"/>
    <w:tmpl w:val="3D381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6F5358"/>
    <w:multiLevelType w:val="hybridMultilevel"/>
    <w:tmpl w:val="47502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FC479B"/>
    <w:multiLevelType w:val="multilevel"/>
    <w:tmpl w:val="2E107356"/>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20A2935"/>
    <w:multiLevelType w:val="hybridMultilevel"/>
    <w:tmpl w:val="2B76D7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56278F3"/>
    <w:multiLevelType w:val="hybridMultilevel"/>
    <w:tmpl w:val="0CAC6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8AC3F1F"/>
    <w:multiLevelType w:val="multilevel"/>
    <w:tmpl w:val="2E107356"/>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8FE711B"/>
    <w:multiLevelType w:val="multilevel"/>
    <w:tmpl w:val="2E107356"/>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97A131F"/>
    <w:multiLevelType w:val="hybridMultilevel"/>
    <w:tmpl w:val="9C3ACEC4"/>
    <w:lvl w:ilvl="0" w:tplc="DC4846B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0A1E40"/>
    <w:multiLevelType w:val="hybridMultilevel"/>
    <w:tmpl w:val="0E68E8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325DB1"/>
    <w:multiLevelType w:val="multilevel"/>
    <w:tmpl w:val="2E107356"/>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57F118F"/>
    <w:multiLevelType w:val="hybridMultilevel"/>
    <w:tmpl w:val="AE4C3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5E37B3B"/>
    <w:multiLevelType w:val="hybridMultilevel"/>
    <w:tmpl w:val="EF0A1A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B29567C"/>
    <w:multiLevelType w:val="multilevel"/>
    <w:tmpl w:val="2E107356"/>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1"/>
  </w:num>
  <w:num w:numId="3">
    <w:abstractNumId w:val="0"/>
  </w:num>
  <w:num w:numId="4">
    <w:abstractNumId w:val="4"/>
  </w:num>
  <w:num w:numId="5">
    <w:abstractNumId w:val="11"/>
  </w:num>
  <w:num w:numId="6">
    <w:abstractNumId w:val="12"/>
  </w:num>
  <w:num w:numId="7">
    <w:abstractNumId w:val="9"/>
  </w:num>
  <w:num w:numId="8">
    <w:abstractNumId w:val="19"/>
  </w:num>
  <w:num w:numId="9">
    <w:abstractNumId w:val="8"/>
  </w:num>
  <w:num w:numId="10">
    <w:abstractNumId w:val="15"/>
  </w:num>
  <w:num w:numId="11">
    <w:abstractNumId w:val="20"/>
  </w:num>
  <w:num w:numId="12">
    <w:abstractNumId w:val="16"/>
  </w:num>
  <w:num w:numId="13">
    <w:abstractNumId w:val="7"/>
  </w:num>
  <w:num w:numId="14">
    <w:abstractNumId w:val="6"/>
  </w:num>
  <w:num w:numId="15">
    <w:abstractNumId w:val="10"/>
  </w:num>
  <w:num w:numId="16">
    <w:abstractNumId w:val="5"/>
  </w:num>
  <w:num w:numId="17">
    <w:abstractNumId w:val="3"/>
  </w:num>
  <w:num w:numId="18">
    <w:abstractNumId w:val="2"/>
  </w:num>
  <w:num w:numId="19">
    <w:abstractNumId w:val="18"/>
  </w:num>
  <w:num w:numId="20">
    <w:abstractNumId w:val="13"/>
  </w:num>
  <w:num w:numId="21">
    <w:abstractNumId w:val="14"/>
  </w:num>
  <w:num w:numId="22">
    <w:abstractNumId w:val="21"/>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slihan Manas">
    <w15:presenceInfo w15:providerId="Windows Live" w15:userId="52a5c802-03cf-4e74-9991-d5e0b425d2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A1FA0"/>
    <w:rsid w:val="001F0481"/>
    <w:rsid w:val="00200C92"/>
    <w:rsid w:val="00202490"/>
    <w:rsid w:val="0020451E"/>
    <w:rsid w:val="00206B9D"/>
    <w:rsid w:val="0023259C"/>
    <w:rsid w:val="00252E40"/>
    <w:rsid w:val="002A322E"/>
    <w:rsid w:val="002B0BD7"/>
    <w:rsid w:val="002B573D"/>
    <w:rsid w:val="002C5CB2"/>
    <w:rsid w:val="002D1526"/>
    <w:rsid w:val="002F779F"/>
    <w:rsid w:val="00371885"/>
    <w:rsid w:val="00382BB4"/>
    <w:rsid w:val="00387D7B"/>
    <w:rsid w:val="003A34CB"/>
    <w:rsid w:val="003E2B87"/>
    <w:rsid w:val="00402786"/>
    <w:rsid w:val="00405895"/>
    <w:rsid w:val="004058DF"/>
    <w:rsid w:val="00443E6F"/>
    <w:rsid w:val="00486F1A"/>
    <w:rsid w:val="00490CB9"/>
    <w:rsid w:val="004A2CE2"/>
    <w:rsid w:val="004A7E11"/>
    <w:rsid w:val="004E3CDA"/>
    <w:rsid w:val="004F4B4D"/>
    <w:rsid w:val="0050216D"/>
    <w:rsid w:val="00503D7E"/>
    <w:rsid w:val="0050778F"/>
    <w:rsid w:val="00512C7C"/>
    <w:rsid w:val="00527C11"/>
    <w:rsid w:val="00535F31"/>
    <w:rsid w:val="00574D64"/>
    <w:rsid w:val="00591365"/>
    <w:rsid w:val="005A04D5"/>
    <w:rsid w:val="005A3AB1"/>
    <w:rsid w:val="005B31E4"/>
    <w:rsid w:val="005F4E01"/>
    <w:rsid w:val="006034F6"/>
    <w:rsid w:val="00607874"/>
    <w:rsid w:val="00607E77"/>
    <w:rsid w:val="00617BB3"/>
    <w:rsid w:val="00645CDD"/>
    <w:rsid w:val="0066430B"/>
    <w:rsid w:val="006823A7"/>
    <w:rsid w:val="00687EE8"/>
    <w:rsid w:val="0070347F"/>
    <w:rsid w:val="0070678E"/>
    <w:rsid w:val="007A68B0"/>
    <w:rsid w:val="00831C11"/>
    <w:rsid w:val="0084156F"/>
    <w:rsid w:val="00855713"/>
    <w:rsid w:val="0087249A"/>
    <w:rsid w:val="008A60B4"/>
    <w:rsid w:val="008B3C31"/>
    <w:rsid w:val="008B64FE"/>
    <w:rsid w:val="00935BF7"/>
    <w:rsid w:val="0095442C"/>
    <w:rsid w:val="009706FE"/>
    <w:rsid w:val="00983942"/>
    <w:rsid w:val="009C37E0"/>
    <w:rsid w:val="009E05F0"/>
    <w:rsid w:val="009E41F4"/>
    <w:rsid w:val="00A14B66"/>
    <w:rsid w:val="00A65CF7"/>
    <w:rsid w:val="00A81AB4"/>
    <w:rsid w:val="00A851DA"/>
    <w:rsid w:val="00AC7D5B"/>
    <w:rsid w:val="00AE1481"/>
    <w:rsid w:val="00AE4F7F"/>
    <w:rsid w:val="00B0415E"/>
    <w:rsid w:val="00B04678"/>
    <w:rsid w:val="00BC46DF"/>
    <w:rsid w:val="00BE6486"/>
    <w:rsid w:val="00C03577"/>
    <w:rsid w:val="00C53029"/>
    <w:rsid w:val="00C65FEA"/>
    <w:rsid w:val="00CA0AC2"/>
    <w:rsid w:val="00CA4FB6"/>
    <w:rsid w:val="00CB4D0A"/>
    <w:rsid w:val="00CC15D4"/>
    <w:rsid w:val="00CC2FB3"/>
    <w:rsid w:val="00CC575A"/>
    <w:rsid w:val="00CF123B"/>
    <w:rsid w:val="00D039AC"/>
    <w:rsid w:val="00D427DE"/>
    <w:rsid w:val="00D5587D"/>
    <w:rsid w:val="00D707CC"/>
    <w:rsid w:val="00D821FE"/>
    <w:rsid w:val="00DB0793"/>
    <w:rsid w:val="00E00821"/>
    <w:rsid w:val="00E028D3"/>
    <w:rsid w:val="00E04DB4"/>
    <w:rsid w:val="00E30679"/>
    <w:rsid w:val="00E4597D"/>
    <w:rsid w:val="00E54832"/>
    <w:rsid w:val="00E56A90"/>
    <w:rsid w:val="00E641CC"/>
    <w:rsid w:val="00EA30AB"/>
    <w:rsid w:val="00EB3925"/>
    <w:rsid w:val="00EE7E96"/>
    <w:rsid w:val="00F15EDE"/>
    <w:rsid w:val="00F4330F"/>
    <w:rsid w:val="00F929D5"/>
    <w:rsid w:val="00F9573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41636F"/>
  <w15:docId w15:val="{5067384D-D515-9741-BB0C-9157E0D62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paragraph" w:styleId="Heading1">
    <w:name w:val="heading 1"/>
    <w:basedOn w:val="Normal"/>
    <w:link w:val="Heading1Char"/>
    <w:uiPriority w:val="9"/>
    <w:qFormat/>
    <w:rsid w:val="0087249A"/>
    <w:pPr>
      <w:spacing w:before="100" w:beforeAutospacing="1" w:after="100" w:afterAutospacing="1" w:line="240" w:lineRule="auto"/>
      <w:outlineLvl w:val="0"/>
    </w:pPr>
    <w:rPr>
      <w:rFonts w:ascii="Times New Roman" w:eastAsia="Times New Roman" w:hAnsi="Times New Roman" w:cs="Times New Roman"/>
      <w:b/>
      <w:bCs/>
      <w:kern w:val="36"/>
      <w:sz w:val="48"/>
      <w:szCs w:val="48"/>
      <w:lang w:val="tr-TR"/>
    </w:rPr>
  </w:style>
  <w:style w:type="paragraph" w:styleId="Heading2">
    <w:name w:val="heading 2"/>
    <w:basedOn w:val="Normal"/>
    <w:link w:val="Heading2Char"/>
    <w:uiPriority w:val="9"/>
    <w:qFormat/>
    <w:rsid w:val="0087249A"/>
    <w:pPr>
      <w:spacing w:before="100" w:beforeAutospacing="1" w:after="100" w:afterAutospacing="1" w:line="240" w:lineRule="auto"/>
      <w:outlineLvl w:val="1"/>
    </w:pPr>
    <w:rPr>
      <w:rFonts w:ascii="Times New Roman" w:eastAsia="Times New Roman" w:hAnsi="Times New Roman" w:cs="Times New Roman"/>
      <w:b/>
      <w:bCs/>
      <w:sz w:val="36"/>
      <w:szCs w:val="36"/>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87249A"/>
    <w:rPr>
      <w:rFonts w:ascii="Times New Roman" w:eastAsia="Times New Roman" w:hAnsi="Times New Roman" w:cs="Times New Roman"/>
      <w:b/>
      <w:bCs/>
      <w:kern w:val="36"/>
      <w:sz w:val="48"/>
      <w:szCs w:val="48"/>
      <w:lang w:val="tr-TR"/>
    </w:rPr>
  </w:style>
  <w:style w:type="character" w:customStyle="1" w:styleId="Heading2Char">
    <w:name w:val="Heading 2 Char"/>
    <w:basedOn w:val="DefaultParagraphFont"/>
    <w:link w:val="Heading2"/>
    <w:uiPriority w:val="9"/>
    <w:rsid w:val="0087249A"/>
    <w:rPr>
      <w:rFonts w:ascii="Times New Roman" w:eastAsia="Times New Roman" w:hAnsi="Times New Roman" w:cs="Times New Roman"/>
      <w:b/>
      <w:bCs/>
      <w:sz w:val="36"/>
      <w:szCs w:val="36"/>
      <w:lang w:val="tr-TR"/>
    </w:rPr>
  </w:style>
  <w:style w:type="paragraph" w:styleId="NormalWeb">
    <w:name w:val="Normal (Web)"/>
    <w:basedOn w:val="Normal"/>
    <w:uiPriority w:val="99"/>
    <w:semiHidden/>
    <w:unhideWhenUsed/>
    <w:rsid w:val="0087249A"/>
    <w:pPr>
      <w:spacing w:before="100" w:beforeAutospacing="1" w:after="100" w:afterAutospacing="1" w:line="240" w:lineRule="auto"/>
    </w:pPr>
    <w:rPr>
      <w:rFonts w:ascii="Times New Roman" w:eastAsia="Times New Roman" w:hAnsi="Times New Roman" w:cs="Times New Roman"/>
      <w:sz w:val="24"/>
      <w:szCs w:val="24"/>
      <w:lang w:val="tr-TR"/>
    </w:rPr>
  </w:style>
  <w:style w:type="character" w:customStyle="1" w:styleId="s1">
    <w:name w:val="s1"/>
    <w:basedOn w:val="DefaultParagraphFont"/>
    <w:rsid w:val="0087249A"/>
  </w:style>
  <w:style w:type="character" w:customStyle="1" w:styleId="apple-converted-space">
    <w:name w:val="apple-converted-space"/>
    <w:basedOn w:val="DefaultParagraphFont"/>
    <w:rsid w:val="0087249A"/>
  </w:style>
  <w:style w:type="character" w:styleId="CommentReference">
    <w:name w:val="annotation reference"/>
    <w:basedOn w:val="DefaultParagraphFont"/>
    <w:uiPriority w:val="99"/>
    <w:semiHidden/>
    <w:unhideWhenUsed/>
    <w:rsid w:val="0087249A"/>
    <w:rPr>
      <w:sz w:val="16"/>
      <w:szCs w:val="16"/>
    </w:rPr>
  </w:style>
  <w:style w:type="paragraph" w:styleId="CommentText">
    <w:name w:val="annotation text"/>
    <w:basedOn w:val="Normal"/>
    <w:link w:val="CommentTextChar"/>
    <w:uiPriority w:val="99"/>
    <w:semiHidden/>
    <w:unhideWhenUsed/>
    <w:rsid w:val="0087249A"/>
    <w:pPr>
      <w:spacing w:line="240" w:lineRule="auto"/>
    </w:pPr>
    <w:rPr>
      <w:sz w:val="20"/>
      <w:szCs w:val="20"/>
    </w:rPr>
  </w:style>
  <w:style w:type="character" w:customStyle="1" w:styleId="CommentTextChar">
    <w:name w:val="Comment Text Char"/>
    <w:basedOn w:val="DefaultParagraphFont"/>
    <w:link w:val="CommentText"/>
    <w:uiPriority w:val="99"/>
    <w:semiHidden/>
    <w:rsid w:val="0087249A"/>
    <w:rPr>
      <w:sz w:val="20"/>
      <w:szCs w:val="20"/>
    </w:rPr>
  </w:style>
  <w:style w:type="paragraph" w:styleId="CommentSubject">
    <w:name w:val="annotation subject"/>
    <w:basedOn w:val="CommentText"/>
    <w:next w:val="CommentText"/>
    <w:link w:val="CommentSubjectChar"/>
    <w:uiPriority w:val="99"/>
    <w:semiHidden/>
    <w:unhideWhenUsed/>
    <w:rsid w:val="0087249A"/>
    <w:rPr>
      <w:b/>
      <w:bCs/>
    </w:rPr>
  </w:style>
  <w:style w:type="character" w:customStyle="1" w:styleId="CommentSubjectChar">
    <w:name w:val="Comment Subject Char"/>
    <w:basedOn w:val="CommentTextChar"/>
    <w:link w:val="CommentSubject"/>
    <w:uiPriority w:val="99"/>
    <w:semiHidden/>
    <w:rsid w:val="0087249A"/>
    <w:rPr>
      <w:b/>
      <w:bCs/>
      <w:sz w:val="20"/>
      <w:szCs w:val="20"/>
    </w:rPr>
  </w:style>
  <w:style w:type="character" w:customStyle="1" w:styleId="mw-headline">
    <w:name w:val="mw-headline"/>
    <w:basedOn w:val="DefaultParagraphFont"/>
    <w:rsid w:val="00387D7B"/>
  </w:style>
  <w:style w:type="character" w:customStyle="1" w:styleId="mw-editsection">
    <w:name w:val="mw-editsection"/>
    <w:basedOn w:val="DefaultParagraphFont"/>
    <w:rsid w:val="00387D7B"/>
  </w:style>
  <w:style w:type="character" w:customStyle="1" w:styleId="mw-editsection-bracket">
    <w:name w:val="mw-editsection-bracket"/>
    <w:basedOn w:val="DefaultParagraphFont"/>
    <w:rsid w:val="00387D7B"/>
  </w:style>
  <w:style w:type="character" w:styleId="Hyperlink">
    <w:name w:val="Hyperlink"/>
    <w:basedOn w:val="DefaultParagraphFont"/>
    <w:uiPriority w:val="99"/>
    <w:semiHidden/>
    <w:unhideWhenUsed/>
    <w:rsid w:val="00387D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3602774">
      <w:bodyDiv w:val="1"/>
      <w:marLeft w:val="0"/>
      <w:marRight w:val="0"/>
      <w:marTop w:val="0"/>
      <w:marBottom w:val="0"/>
      <w:divBdr>
        <w:top w:val="none" w:sz="0" w:space="0" w:color="auto"/>
        <w:left w:val="none" w:sz="0" w:space="0" w:color="auto"/>
        <w:bottom w:val="none" w:sz="0" w:space="0" w:color="auto"/>
        <w:right w:val="none" w:sz="0" w:space="0" w:color="auto"/>
      </w:divBdr>
    </w:div>
    <w:div w:id="429351315">
      <w:bodyDiv w:val="1"/>
      <w:marLeft w:val="0"/>
      <w:marRight w:val="0"/>
      <w:marTop w:val="0"/>
      <w:marBottom w:val="0"/>
      <w:divBdr>
        <w:top w:val="none" w:sz="0" w:space="0" w:color="auto"/>
        <w:left w:val="none" w:sz="0" w:space="0" w:color="auto"/>
        <w:bottom w:val="none" w:sz="0" w:space="0" w:color="auto"/>
        <w:right w:val="none" w:sz="0" w:space="0" w:color="auto"/>
      </w:divBdr>
    </w:div>
    <w:div w:id="693074535">
      <w:bodyDiv w:val="1"/>
      <w:marLeft w:val="0"/>
      <w:marRight w:val="0"/>
      <w:marTop w:val="0"/>
      <w:marBottom w:val="0"/>
      <w:divBdr>
        <w:top w:val="none" w:sz="0" w:space="0" w:color="auto"/>
        <w:left w:val="none" w:sz="0" w:space="0" w:color="auto"/>
        <w:bottom w:val="none" w:sz="0" w:space="0" w:color="auto"/>
        <w:right w:val="none" w:sz="0" w:space="0" w:color="auto"/>
      </w:divBdr>
    </w:div>
    <w:div w:id="722411228">
      <w:bodyDiv w:val="1"/>
      <w:marLeft w:val="0"/>
      <w:marRight w:val="0"/>
      <w:marTop w:val="0"/>
      <w:marBottom w:val="0"/>
      <w:divBdr>
        <w:top w:val="none" w:sz="0" w:space="0" w:color="auto"/>
        <w:left w:val="none" w:sz="0" w:space="0" w:color="auto"/>
        <w:bottom w:val="none" w:sz="0" w:space="0" w:color="auto"/>
        <w:right w:val="none" w:sz="0" w:space="0" w:color="auto"/>
      </w:divBdr>
    </w:div>
    <w:div w:id="759057971">
      <w:bodyDiv w:val="1"/>
      <w:marLeft w:val="0"/>
      <w:marRight w:val="0"/>
      <w:marTop w:val="0"/>
      <w:marBottom w:val="0"/>
      <w:divBdr>
        <w:top w:val="none" w:sz="0" w:space="0" w:color="auto"/>
        <w:left w:val="none" w:sz="0" w:space="0" w:color="auto"/>
        <w:bottom w:val="none" w:sz="0" w:space="0" w:color="auto"/>
        <w:right w:val="none" w:sz="0" w:space="0" w:color="auto"/>
      </w:divBdr>
    </w:div>
    <w:div w:id="985620019">
      <w:bodyDiv w:val="1"/>
      <w:marLeft w:val="0"/>
      <w:marRight w:val="0"/>
      <w:marTop w:val="0"/>
      <w:marBottom w:val="0"/>
      <w:divBdr>
        <w:top w:val="none" w:sz="0" w:space="0" w:color="auto"/>
        <w:left w:val="none" w:sz="0" w:space="0" w:color="auto"/>
        <w:bottom w:val="none" w:sz="0" w:space="0" w:color="auto"/>
        <w:right w:val="none" w:sz="0" w:space="0" w:color="auto"/>
      </w:divBdr>
    </w:div>
    <w:div w:id="1028995137">
      <w:bodyDiv w:val="1"/>
      <w:marLeft w:val="0"/>
      <w:marRight w:val="0"/>
      <w:marTop w:val="0"/>
      <w:marBottom w:val="0"/>
      <w:divBdr>
        <w:top w:val="none" w:sz="0" w:space="0" w:color="auto"/>
        <w:left w:val="none" w:sz="0" w:space="0" w:color="auto"/>
        <w:bottom w:val="none" w:sz="0" w:space="0" w:color="auto"/>
        <w:right w:val="none" w:sz="0" w:space="0" w:color="auto"/>
      </w:divBdr>
    </w:div>
    <w:div w:id="1136991292">
      <w:bodyDiv w:val="1"/>
      <w:marLeft w:val="0"/>
      <w:marRight w:val="0"/>
      <w:marTop w:val="0"/>
      <w:marBottom w:val="0"/>
      <w:divBdr>
        <w:top w:val="none" w:sz="0" w:space="0" w:color="auto"/>
        <w:left w:val="none" w:sz="0" w:space="0" w:color="auto"/>
        <w:bottom w:val="none" w:sz="0" w:space="0" w:color="auto"/>
        <w:right w:val="none" w:sz="0" w:space="0" w:color="auto"/>
      </w:divBdr>
      <w:divsChild>
        <w:div w:id="1988825897">
          <w:marLeft w:val="0"/>
          <w:marRight w:val="0"/>
          <w:marTop w:val="450"/>
          <w:marBottom w:val="750"/>
          <w:divBdr>
            <w:top w:val="none" w:sz="0" w:space="0" w:color="auto"/>
            <w:left w:val="none" w:sz="0" w:space="0" w:color="auto"/>
            <w:bottom w:val="none" w:sz="0" w:space="0" w:color="auto"/>
            <w:right w:val="none" w:sz="0" w:space="0" w:color="auto"/>
          </w:divBdr>
        </w:div>
        <w:div w:id="400493170">
          <w:marLeft w:val="0"/>
          <w:marRight w:val="150"/>
          <w:marTop w:val="171"/>
          <w:marBottom w:val="171"/>
          <w:divBdr>
            <w:top w:val="none" w:sz="0" w:space="0" w:color="auto"/>
            <w:left w:val="none" w:sz="0" w:space="0" w:color="auto"/>
            <w:bottom w:val="none" w:sz="0" w:space="0" w:color="auto"/>
            <w:right w:val="none" w:sz="0" w:space="0" w:color="auto"/>
          </w:divBdr>
        </w:div>
      </w:divsChild>
    </w:div>
    <w:div w:id="1139690192">
      <w:bodyDiv w:val="1"/>
      <w:marLeft w:val="0"/>
      <w:marRight w:val="0"/>
      <w:marTop w:val="0"/>
      <w:marBottom w:val="0"/>
      <w:divBdr>
        <w:top w:val="none" w:sz="0" w:space="0" w:color="auto"/>
        <w:left w:val="none" w:sz="0" w:space="0" w:color="auto"/>
        <w:bottom w:val="none" w:sz="0" w:space="0" w:color="auto"/>
        <w:right w:val="none" w:sz="0" w:space="0" w:color="auto"/>
      </w:divBdr>
    </w:div>
    <w:div w:id="1158377764">
      <w:bodyDiv w:val="1"/>
      <w:marLeft w:val="0"/>
      <w:marRight w:val="0"/>
      <w:marTop w:val="0"/>
      <w:marBottom w:val="0"/>
      <w:divBdr>
        <w:top w:val="none" w:sz="0" w:space="0" w:color="auto"/>
        <w:left w:val="none" w:sz="0" w:space="0" w:color="auto"/>
        <w:bottom w:val="none" w:sz="0" w:space="0" w:color="auto"/>
        <w:right w:val="none" w:sz="0" w:space="0" w:color="auto"/>
      </w:divBdr>
    </w:div>
    <w:div w:id="1324045024">
      <w:bodyDiv w:val="1"/>
      <w:marLeft w:val="0"/>
      <w:marRight w:val="0"/>
      <w:marTop w:val="0"/>
      <w:marBottom w:val="0"/>
      <w:divBdr>
        <w:top w:val="none" w:sz="0" w:space="0" w:color="auto"/>
        <w:left w:val="none" w:sz="0" w:space="0" w:color="auto"/>
        <w:bottom w:val="none" w:sz="0" w:space="0" w:color="auto"/>
        <w:right w:val="none" w:sz="0" w:space="0" w:color="auto"/>
      </w:divBdr>
    </w:div>
    <w:div w:id="1332022993">
      <w:bodyDiv w:val="1"/>
      <w:marLeft w:val="0"/>
      <w:marRight w:val="0"/>
      <w:marTop w:val="0"/>
      <w:marBottom w:val="0"/>
      <w:divBdr>
        <w:top w:val="none" w:sz="0" w:space="0" w:color="auto"/>
        <w:left w:val="none" w:sz="0" w:space="0" w:color="auto"/>
        <w:bottom w:val="none" w:sz="0" w:space="0" w:color="auto"/>
        <w:right w:val="none" w:sz="0" w:space="0" w:color="auto"/>
      </w:divBdr>
    </w:div>
    <w:div w:id="1694529592">
      <w:bodyDiv w:val="1"/>
      <w:marLeft w:val="0"/>
      <w:marRight w:val="0"/>
      <w:marTop w:val="0"/>
      <w:marBottom w:val="0"/>
      <w:divBdr>
        <w:top w:val="none" w:sz="0" w:space="0" w:color="auto"/>
        <w:left w:val="none" w:sz="0" w:space="0" w:color="auto"/>
        <w:bottom w:val="none" w:sz="0" w:space="0" w:color="auto"/>
        <w:right w:val="none" w:sz="0" w:space="0" w:color="auto"/>
      </w:divBdr>
    </w:div>
    <w:div w:id="2042197397">
      <w:bodyDiv w:val="1"/>
      <w:marLeft w:val="0"/>
      <w:marRight w:val="0"/>
      <w:marTop w:val="0"/>
      <w:marBottom w:val="0"/>
      <w:divBdr>
        <w:top w:val="none" w:sz="0" w:space="0" w:color="auto"/>
        <w:left w:val="none" w:sz="0" w:space="0" w:color="auto"/>
        <w:bottom w:val="none" w:sz="0" w:space="0" w:color="auto"/>
        <w:right w:val="none" w:sz="0" w:space="0" w:color="auto"/>
      </w:divBdr>
    </w:div>
    <w:div w:id="206860173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fontTable" Target="fontTable.xml"/><Relationship Id="rId13" Type="http://schemas.microsoft.com/office/2011/relationships/people" Target="people.xml"/><Relationship Id="rId14" Type="http://schemas.openxmlformats.org/officeDocument/2006/relationships/theme" Target="theme/theme1.xml"/><Relationship Id="rId15"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comments" Target="comments.xml"/><Relationship Id="rId10"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FF6C4-0399-8846-9E09-67346523E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8</Pages>
  <Words>1996</Words>
  <Characters>11383</Characters>
  <Application>Microsoft Macintosh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Ilke Dikmen</cp:lastModifiedBy>
  <cp:revision>8</cp:revision>
  <dcterms:created xsi:type="dcterms:W3CDTF">2018-06-04T12:17:00Z</dcterms:created>
  <dcterms:modified xsi:type="dcterms:W3CDTF">2018-06-05T10:36:00Z</dcterms:modified>
</cp:coreProperties>
</file>