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CBDD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5E192A2" wp14:editId="69C338E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52C88FF" w14:textId="77777777" w:rsidR="00607874" w:rsidRDefault="008948E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BC17B" wp14:editId="1DEA35F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34D6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3D455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BC1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" stroked="f">
                <v:path arrowok="t"/>
                <v:textbox>
                  <w:txbxContent>
                    <w:p w14:paraId="2B834D6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3D455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89083F0" w14:textId="77777777" w:rsidR="00607874" w:rsidRDefault="00607874" w:rsidP="00A851DA">
      <w:pPr>
        <w:rPr>
          <w:lang w:val="en-US"/>
        </w:rPr>
      </w:pPr>
    </w:p>
    <w:p w14:paraId="3B227E35" w14:textId="77777777" w:rsidR="00607874" w:rsidRDefault="00607874" w:rsidP="00A851DA">
      <w:pPr>
        <w:rPr>
          <w:lang w:val="en-US"/>
        </w:rPr>
      </w:pPr>
    </w:p>
    <w:p w14:paraId="35507FE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159F12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48D5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77C2" w14:textId="0E355FBF" w:rsidR="00A851DA" w:rsidRPr="00B0415E" w:rsidRDefault="008948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Liam </w:t>
            </w:r>
            <w:proofErr w:type="spellStart"/>
            <w:r>
              <w:rPr>
                <w:rFonts w:asciiTheme="minorHAnsi" w:hAnsiTheme="minorHAnsi"/>
              </w:rPr>
              <w:t>mcdowell</w:t>
            </w:r>
            <w:proofErr w:type="spellEnd"/>
          </w:p>
        </w:tc>
      </w:tr>
      <w:tr w:rsidR="00A851DA" w:rsidRPr="00B0415E" w14:paraId="3E7CD03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9AC3C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EA6" w14:textId="1293E6B9" w:rsidR="00A851DA" w:rsidRPr="00B0415E" w:rsidRDefault="008948EE" w:rsidP="008948EE">
            <w:r>
              <w:rPr>
                <w:rFonts w:ascii="Helvetica" w:hAnsi="Helvetica"/>
                <w:color w:val="666666"/>
                <w:sz w:val="18"/>
                <w:szCs w:val="18"/>
                <w:shd w:val="clear" w:color="auto" w:fill="FFFFFF"/>
              </w:rPr>
              <w:t>29663</w:t>
            </w:r>
          </w:p>
        </w:tc>
      </w:tr>
      <w:tr w:rsidR="00A851DA" w:rsidRPr="00B0415E" w14:paraId="5F05848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4CCCF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B4D0" w14:textId="2C9087D5" w:rsidR="00A851DA" w:rsidRPr="00B0415E" w:rsidRDefault="008948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project management diploma level 4.</w:t>
            </w:r>
          </w:p>
        </w:tc>
      </w:tr>
      <w:tr w:rsidR="00A851DA" w:rsidRPr="00B0415E" w14:paraId="37B595E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9F75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F60A" w14:textId="49A55D55" w:rsidR="00A851DA" w:rsidRPr="00B0415E" w:rsidRDefault="008948EE">
            <w:r>
              <w:t>1</w:t>
            </w:r>
            <w:r w:rsidR="00334407">
              <w:t>2</w:t>
            </w:r>
          </w:p>
        </w:tc>
      </w:tr>
    </w:tbl>
    <w:p w14:paraId="4C44A891" w14:textId="77777777" w:rsidR="00CC2FB3" w:rsidRDefault="00CC2FB3" w:rsidP="00A851DA">
      <w:pPr>
        <w:rPr>
          <w:b/>
          <w:lang w:val="en-US"/>
        </w:rPr>
      </w:pPr>
    </w:p>
    <w:p w14:paraId="0103A0D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33EFE2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2A7E22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9679C15" w14:textId="77777777" w:rsidTr="00CC2FB3">
        <w:tc>
          <w:tcPr>
            <w:tcW w:w="9242" w:type="dxa"/>
          </w:tcPr>
          <w:p w14:paraId="1D9CA171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CEA2303" w14:textId="3287A152" w:rsidR="00CC2FB3" w:rsidRDefault="008948EE" w:rsidP="00A851D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D4DF9B3" w14:textId="77777777" w:rsidR="00CC2FB3" w:rsidRDefault="00CC2FB3" w:rsidP="00A851DA">
            <w:pPr>
              <w:rPr>
                <w:b/>
              </w:rPr>
            </w:pPr>
          </w:p>
          <w:p w14:paraId="05D961E1" w14:textId="0FDDA8DC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334407">
              <w:rPr>
                <w:rFonts w:asciiTheme="minorHAnsi" w:hAnsiTheme="minorHAnsi" w:cstheme="minorHAnsi"/>
              </w:rPr>
              <w:t xml:space="preserve">When it comes to business and running a company HR management is very important, </w:t>
            </w:r>
            <w:r w:rsidRPr="00334407">
              <w:rPr>
                <w:rFonts w:ascii="Calibri" w:hAnsi="Calibri" w:cs="Calibri"/>
              </w:rPr>
              <w:t xml:space="preserve">Human resource management involves managing all issues relating to manpower to bring out the very best performance in employees in order to </w:t>
            </w:r>
            <w:r w:rsidRPr="00334407">
              <w:rPr>
                <w:rFonts w:ascii="Calibri" w:hAnsi="Calibri" w:cs="Calibri"/>
              </w:rPr>
              <w:t>maximize</w:t>
            </w:r>
            <w:r w:rsidRPr="00334407">
              <w:rPr>
                <w:rFonts w:ascii="Calibri" w:hAnsi="Calibri" w:cs="Calibri"/>
              </w:rPr>
              <w:t xml:space="preserve"> productivity and promote the growth of the company. The human resource team of an </w:t>
            </w:r>
            <w:r w:rsidRPr="00334407">
              <w:rPr>
                <w:rFonts w:ascii="Calibri" w:hAnsi="Calibri" w:cs="Calibri"/>
              </w:rPr>
              <w:t>organization</w:t>
            </w:r>
            <w:r w:rsidRPr="00334407">
              <w:rPr>
                <w:rFonts w:ascii="Calibri" w:hAnsi="Calibri" w:cs="Calibri"/>
              </w:rPr>
              <w:t xml:space="preserve"> is tasked with the responsibility of managing the human resources of the </w:t>
            </w:r>
            <w:r w:rsidRPr="00334407">
              <w:rPr>
                <w:rFonts w:ascii="Calibri" w:hAnsi="Calibri" w:cs="Calibri"/>
              </w:rPr>
              <w:t>organization</w:t>
            </w:r>
            <w:r w:rsidRPr="00334407">
              <w:rPr>
                <w:rFonts w:ascii="Calibri" w:hAnsi="Calibri" w:cs="Calibri"/>
              </w:rPr>
              <w:t xml:space="preserve">, making it possible for managers to focus their attention on their key areas of </w:t>
            </w:r>
            <w:r w:rsidRPr="00334407">
              <w:rPr>
                <w:rFonts w:ascii="Calibri" w:hAnsi="Calibri" w:cs="Calibri"/>
              </w:rPr>
              <w:t>specialization</w:t>
            </w:r>
            <w:r w:rsidRPr="00334407">
              <w:rPr>
                <w:rFonts w:ascii="Calibri" w:hAnsi="Calibri" w:cs="Calibri"/>
              </w:rPr>
              <w:t xml:space="preserve">. </w:t>
            </w:r>
          </w:p>
          <w:p w14:paraId="4B1E78EE" w14:textId="6FF66BCC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Style w:val="e24kjd"/>
                <w:rFonts w:asciiTheme="minorHAnsi" w:hAnsiTheme="minorHAnsi" w:cstheme="minorHAnsi"/>
              </w:rPr>
            </w:pPr>
            <w:r w:rsidRPr="00334407">
              <w:rPr>
                <w:rFonts w:asciiTheme="minorHAnsi" w:hAnsiTheme="minorHAnsi" w:cstheme="minorHAnsi"/>
                <w:color w:val="222222"/>
              </w:rPr>
              <w:t>Key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Fonts w:asciiTheme="minorHAnsi" w:hAnsiTheme="minorHAnsi" w:cstheme="minorHAnsi"/>
                <w:b/>
                <w:bCs/>
                <w:color w:val="222222"/>
              </w:rPr>
              <w:t>difference between HRD and HRM</w:t>
            </w:r>
            <w:r>
              <w:rPr>
                <w:rFonts w:asciiTheme="minorHAnsi" w:hAnsiTheme="minorHAnsi" w:cstheme="minorHAnsi"/>
                <w:b/>
                <w:bCs/>
                <w:color w:val="222222"/>
              </w:rPr>
              <w:t>-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HRM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is a reactive management function, while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HRD</w:t>
            </w:r>
            <w:r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 xml:space="preserve"> 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stands for proactive tasks that are a subset of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HRM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.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HRM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aims to fulfil the various demands that keep on arising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in an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organization, while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b/>
                <w:bCs/>
                <w:color w:val="222222"/>
              </w:rPr>
              <w:t>HRD</w:t>
            </w:r>
            <w:r w:rsidRPr="00334407">
              <w:rPr>
                <w:rStyle w:val="apple-converted-space"/>
                <w:rFonts w:asciiTheme="minorHAnsi" w:hAnsiTheme="minorHAnsi" w:cstheme="minorHAnsi"/>
                <w:color w:val="222222"/>
              </w:rPr>
              <w:t> </w:t>
            </w:r>
            <w:r w:rsidRPr="00334407">
              <w:rPr>
                <w:rStyle w:val="e24kjd"/>
                <w:rFonts w:asciiTheme="minorHAnsi" w:hAnsiTheme="minorHAnsi" w:cstheme="minorHAnsi"/>
                <w:color w:val="222222"/>
              </w:rPr>
              <w:t>meets up with the ever-changing needs of employees by anticipating them beforehand.</w:t>
            </w:r>
          </w:p>
          <w:p w14:paraId="4F048555" w14:textId="4AEB6C30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334407">
              <w:rPr>
                <w:rFonts w:ascii="Arial" w:hAnsi="Arial" w:cs="Arial"/>
                <w:color w:val="222222"/>
              </w:rPr>
              <w:t>Compensation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management is a strategic matter.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Compensation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would include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rewards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 xml:space="preserve">when you offer monetary payment such as incentives, various bonuses and performance bonus. </w:t>
            </w:r>
            <w:proofErr w:type="spellStart"/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Organisations</w:t>
            </w:r>
            <w:proofErr w:type="spellEnd"/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reward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their staff when they attain the goals or targets that they have jointly set with the employees.</w:t>
            </w:r>
          </w:p>
          <w:p w14:paraId="29B88A68" w14:textId="46D9C869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334407">
              <w:rPr>
                <w:rFonts w:ascii="Arial" w:hAnsi="Arial" w:cs="Arial"/>
                <w:color w:val="222222"/>
              </w:rPr>
              <w:t>Discipline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is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important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as it binds the employees and also motivates them to respect their organization. Punctuality ensures employees attend office daily and also complete their working hours.</w:t>
            </w:r>
          </w:p>
          <w:p w14:paraId="5547D94E" w14:textId="65AA317D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334407">
              <w:rPr>
                <w:rFonts w:ascii="Arial" w:hAnsi="Arial" w:cs="Arial"/>
                <w:color w:val="222222"/>
              </w:rPr>
              <w:t>Voluntary</w:t>
            </w:r>
            <w:r w:rsidRPr="00334407">
              <w:rPr>
                <w:rFonts w:ascii="Arial" w:hAnsi="Arial" w:cs="Arial"/>
                <w:b/>
                <w:bCs/>
                <w:color w:val="222222"/>
              </w:rPr>
              <w:t xml:space="preserve"> </w:t>
            </w:r>
            <w:r w:rsidRPr="00334407">
              <w:rPr>
                <w:rFonts w:ascii="Arial" w:hAnsi="Arial" w:cs="Arial"/>
                <w:color w:val="222222"/>
              </w:rPr>
              <w:t>separation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refers to the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separation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of employees on their own request, while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involuntary</w:t>
            </w:r>
            <w:r w:rsidRPr="00334407">
              <w:rPr>
                <w:rFonts w:ascii="Arial" w:hAnsi="Arial" w:cs="Arial"/>
                <w:b/>
                <w:bCs/>
                <w:color w:val="222222"/>
              </w:rPr>
              <w:t xml:space="preserve"> </w:t>
            </w:r>
            <w:r w:rsidRPr="00334407">
              <w:rPr>
                <w:rFonts w:ascii="Arial" w:hAnsi="Arial" w:cs="Arial"/>
                <w:color w:val="222222"/>
              </w:rPr>
              <w:t>separation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means the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separation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 xml:space="preserve">of 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>employees for organizational reasons which are beyond the control of the employees.</w:t>
            </w:r>
          </w:p>
          <w:p w14:paraId="21D2833D" w14:textId="65C829B6" w:rsidR="00334407" w:rsidRPr="00334407" w:rsidRDefault="00334407" w:rsidP="00334407">
            <w:pPr>
              <w:pStyle w:val="NormalWeb"/>
              <w:numPr>
                <w:ilvl w:val="0"/>
                <w:numId w:val="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334407">
              <w:rPr>
                <w:rFonts w:ascii="Arial" w:hAnsi="Arial" w:cs="Arial"/>
                <w:color w:val="222222"/>
              </w:rPr>
              <w:t>Difference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Between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Recruitment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and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Selection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.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Recruitment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is a process of searching out the potential applicants and inspiring them to apply for the actual or anticipated vacancy. On the other hand,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Selection</w:t>
            </w:r>
            <w:r w:rsidRPr="00334407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>is a process of hiring employees among the shortlisted candidates and providing them a job in the organization.</w:t>
            </w:r>
          </w:p>
          <w:p w14:paraId="362D1215" w14:textId="72F8F3C9" w:rsidR="00334407" w:rsidRPr="00334407" w:rsidRDefault="00334407" w:rsidP="00334407">
            <w:pPr>
              <w:rPr>
                <w:rFonts w:ascii="Arial" w:hAnsi="Arial" w:cs="Arial"/>
                <w:color w:val="222222"/>
              </w:rPr>
            </w:pPr>
            <w:r w:rsidRPr="00334407">
              <w:rPr>
                <w:rFonts w:ascii="Arial" w:hAnsi="Arial" w:cs="Arial"/>
                <w:color w:val="222222"/>
                <w:shd w:val="clear" w:color="auto" w:fill="FFFFFF"/>
              </w:rPr>
              <w:t xml:space="preserve">2. Below are various </w:t>
            </w:r>
            <w:r w:rsidRPr="00334407">
              <w:rPr>
                <w:rFonts w:ascii="Arial" w:hAnsi="Arial" w:cs="Arial"/>
                <w:color w:val="222222"/>
              </w:rPr>
              <w:t>Techniques of Manpower Planning:</w:t>
            </w:r>
          </w:p>
          <w:p w14:paraId="7A1B8AD0" w14:textId="3620572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Forecasting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Manpower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color w:val="222222"/>
              </w:rPr>
              <w:t>Needs (Demand):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 w:rsidRPr="00334407">
              <w:rPr>
                <w:rFonts w:ascii="Arial" w:hAnsi="Arial" w:cs="Arial"/>
                <w:color w:val="222222"/>
              </w:rPr>
              <w:t>Manpower</w:t>
            </w:r>
            <w:r>
              <w:rPr>
                <w:rFonts w:ascii="Arial" w:hAnsi="Arial" w:cs="Arial"/>
                <w:b/>
                <w:bCs/>
                <w:color w:val="222222"/>
              </w:rPr>
              <w:t xml:space="preserve"> </w:t>
            </w:r>
            <w:r>
              <w:rPr>
                <w:rFonts w:ascii="Arial" w:hAnsi="Arial" w:cs="Arial"/>
                <w:color w:val="222222"/>
              </w:rPr>
              <w:t>demand refers the total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</w:rPr>
              <w:t>human resource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color w:val="222222"/>
              </w:rPr>
              <w:t xml:space="preserve">needs of an </w:t>
            </w:r>
            <w:r>
              <w:rPr>
                <w:rFonts w:ascii="Arial" w:hAnsi="Arial" w:cs="Arial"/>
                <w:color w:val="222222"/>
              </w:rPr>
              <w:t>organization</w:t>
            </w:r>
            <w:bookmarkStart w:id="0" w:name="_GoBack"/>
            <w:bookmarkEnd w:id="0"/>
            <w:r>
              <w:rPr>
                <w:rFonts w:ascii="Arial" w:hAnsi="Arial" w:cs="Arial"/>
                <w:color w:val="222222"/>
              </w:rPr>
              <w:t xml:space="preserve"> for a given time period. ...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</w:p>
          <w:p w14:paraId="0DA94FF1" w14:textId="7777777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Short-term Forecasting: ...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</w:p>
          <w:p w14:paraId="336C8620" w14:textId="7777777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Long-term Forecasting: ...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</w:p>
          <w:p w14:paraId="65624E97" w14:textId="7777777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Linear Regression: ...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</w:p>
          <w:p w14:paraId="076DF650" w14:textId="7777777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Forecasting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</w:rPr>
              <w:t>Manpower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color w:val="222222"/>
              </w:rPr>
              <w:t>Supply: ...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</w:p>
          <w:p w14:paraId="208F0D6B" w14:textId="77777777" w:rsidR="00334407" w:rsidRDefault="00334407" w:rsidP="00334407">
            <w:pPr>
              <w:pStyle w:val="trt0xe"/>
              <w:numPr>
                <w:ilvl w:val="0"/>
                <w:numId w:val="9"/>
              </w:numPr>
              <w:spacing w:before="0" w:beforeAutospacing="0" w:after="60" w:afterAutospacing="0"/>
              <w:ind w:left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Balancing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</w:rPr>
              <w:t>Manpower</w:t>
            </w:r>
            <w:r>
              <w:rPr>
                <w:rStyle w:val="apple-converted-space"/>
                <w:rFonts w:ascii="Arial" w:hAnsi="Arial" w:cs="Arial"/>
                <w:color w:val="222222"/>
              </w:rPr>
              <w:t> </w:t>
            </w:r>
            <w:r>
              <w:rPr>
                <w:rFonts w:ascii="Arial" w:hAnsi="Arial" w:cs="Arial"/>
                <w:color w:val="222222"/>
              </w:rPr>
              <w:t>Supply and Demand:</w:t>
            </w:r>
          </w:p>
          <w:p w14:paraId="4AF5093A" w14:textId="2B0277BF" w:rsidR="00334407" w:rsidRPr="00334407" w:rsidRDefault="00334407" w:rsidP="00334407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41A1A0FC" w14:textId="77777777" w:rsidR="00334407" w:rsidRPr="00334407" w:rsidRDefault="00334407" w:rsidP="00334407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35448DB2" w14:textId="77777777" w:rsidR="00334407" w:rsidRPr="00334407" w:rsidRDefault="00334407" w:rsidP="00334407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338AE8B6" w14:textId="77777777" w:rsidR="00334407" w:rsidRPr="00334407" w:rsidRDefault="00334407" w:rsidP="00334407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0FAED481" w14:textId="77777777" w:rsidR="00334407" w:rsidRPr="00334407" w:rsidRDefault="00334407" w:rsidP="00334407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61F8C050" w14:textId="7F8C9FF8" w:rsidR="008948EE" w:rsidRDefault="008948EE" w:rsidP="00334407">
            <w:pPr>
              <w:pStyle w:val="NormalWeb"/>
              <w:shd w:val="clear" w:color="auto" w:fill="FFFFFF"/>
              <w:ind w:left="720"/>
              <w:rPr>
                <w:rFonts w:asciiTheme="minorHAnsi" w:hAnsiTheme="minorHAnsi" w:cstheme="minorHAnsi"/>
              </w:rPr>
            </w:pPr>
          </w:p>
          <w:p w14:paraId="792F7DBC" w14:textId="77777777" w:rsidR="008948EE" w:rsidRPr="008948EE" w:rsidRDefault="008948EE" w:rsidP="008948EE">
            <w:pPr>
              <w:pStyle w:val="NormalWeb"/>
              <w:shd w:val="clear" w:color="auto" w:fill="FFFFFF"/>
              <w:ind w:left="720"/>
              <w:rPr>
                <w:rFonts w:asciiTheme="minorHAnsi" w:hAnsiTheme="minorHAnsi" w:cstheme="minorHAnsi"/>
              </w:rPr>
            </w:pPr>
          </w:p>
          <w:p w14:paraId="646473E4" w14:textId="1FEFECAC" w:rsidR="008948EE" w:rsidRPr="008948EE" w:rsidRDefault="008948EE" w:rsidP="008948EE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02F77C85" w14:textId="700F38C3" w:rsidR="008948EE" w:rsidRPr="008948EE" w:rsidRDefault="008948EE" w:rsidP="008948EE">
            <w:pPr>
              <w:pStyle w:val="NormalWeb"/>
              <w:shd w:val="clear" w:color="auto" w:fill="FFFFFF"/>
              <w:ind w:left="1440"/>
              <w:rPr>
                <w:rFonts w:asciiTheme="minorHAnsi" w:hAnsiTheme="minorHAnsi" w:cstheme="minorHAnsi"/>
              </w:rPr>
            </w:pPr>
          </w:p>
          <w:p w14:paraId="2C4F5998" w14:textId="77777777" w:rsidR="008948EE" w:rsidRPr="008948EE" w:rsidRDefault="008948EE" w:rsidP="008948EE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307DCB35" w14:textId="349A0058" w:rsidR="008948EE" w:rsidRPr="008948EE" w:rsidRDefault="008948EE" w:rsidP="008948EE">
            <w:pPr>
              <w:pStyle w:val="NormalWeb"/>
              <w:shd w:val="clear" w:color="auto" w:fill="FFFFFF"/>
              <w:ind w:left="1440"/>
              <w:rPr>
                <w:rFonts w:asciiTheme="minorHAnsi" w:hAnsiTheme="minorHAnsi" w:cstheme="minorHAnsi"/>
              </w:rPr>
            </w:pPr>
          </w:p>
          <w:p w14:paraId="7902E2A0" w14:textId="77777777" w:rsidR="00CC2FB3" w:rsidRPr="008948EE" w:rsidRDefault="00CC2FB3" w:rsidP="00A851DA">
            <w:pPr>
              <w:rPr>
                <w:bCs/>
              </w:rPr>
            </w:pPr>
          </w:p>
          <w:p w14:paraId="7EBD0BA2" w14:textId="77777777" w:rsidR="00CC2FB3" w:rsidRPr="008948EE" w:rsidRDefault="00CC2FB3" w:rsidP="00A851DA">
            <w:pPr>
              <w:rPr>
                <w:bCs/>
              </w:rPr>
            </w:pPr>
          </w:p>
          <w:p w14:paraId="35743B44" w14:textId="77777777" w:rsidR="00CC2FB3" w:rsidRDefault="00CC2FB3" w:rsidP="00A851DA">
            <w:pPr>
              <w:rPr>
                <w:b/>
              </w:rPr>
            </w:pPr>
          </w:p>
          <w:p w14:paraId="47126B75" w14:textId="77777777" w:rsidR="00CC2FB3" w:rsidRDefault="00CC2FB3" w:rsidP="00A851DA">
            <w:pPr>
              <w:rPr>
                <w:b/>
              </w:rPr>
            </w:pPr>
          </w:p>
          <w:p w14:paraId="28B1337C" w14:textId="77777777" w:rsidR="00CC2FB3" w:rsidRDefault="00CC2FB3" w:rsidP="00A851DA">
            <w:pPr>
              <w:rPr>
                <w:b/>
              </w:rPr>
            </w:pPr>
          </w:p>
          <w:p w14:paraId="3110D691" w14:textId="77777777" w:rsidR="00CC2FB3" w:rsidRDefault="00CC2FB3" w:rsidP="00A851DA">
            <w:pPr>
              <w:rPr>
                <w:b/>
              </w:rPr>
            </w:pPr>
          </w:p>
          <w:p w14:paraId="6E044D31" w14:textId="77777777" w:rsidR="00CC2FB3" w:rsidRDefault="00CC2FB3" w:rsidP="00A851DA">
            <w:pPr>
              <w:rPr>
                <w:b/>
              </w:rPr>
            </w:pPr>
          </w:p>
          <w:p w14:paraId="36124CCF" w14:textId="77777777" w:rsidR="00CC2FB3" w:rsidRDefault="00CC2FB3" w:rsidP="00A851DA">
            <w:pPr>
              <w:rPr>
                <w:b/>
              </w:rPr>
            </w:pPr>
          </w:p>
          <w:p w14:paraId="77196C59" w14:textId="77777777" w:rsidR="00CC2FB3" w:rsidRDefault="00CC2FB3" w:rsidP="00A851DA">
            <w:pPr>
              <w:rPr>
                <w:b/>
              </w:rPr>
            </w:pPr>
          </w:p>
          <w:p w14:paraId="255E99A8" w14:textId="77777777" w:rsidR="00CC2FB3" w:rsidRDefault="00CC2FB3" w:rsidP="00A851DA">
            <w:pPr>
              <w:rPr>
                <w:b/>
              </w:rPr>
            </w:pPr>
          </w:p>
          <w:p w14:paraId="3939774E" w14:textId="77777777" w:rsidR="00CC2FB3" w:rsidRDefault="00CC2FB3" w:rsidP="00A851DA">
            <w:pPr>
              <w:rPr>
                <w:b/>
              </w:rPr>
            </w:pPr>
          </w:p>
          <w:p w14:paraId="6CA2CACB" w14:textId="77777777" w:rsidR="00CC2FB3" w:rsidRDefault="00CC2FB3" w:rsidP="00A851DA">
            <w:pPr>
              <w:rPr>
                <w:b/>
              </w:rPr>
            </w:pPr>
          </w:p>
          <w:p w14:paraId="3C4AB752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6DB9C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211E60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3B175D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A02FC9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FA1293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B7D0B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ACEE83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5973ED6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EAFDA8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B60391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57C5BA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ED556E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4F68653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2FF90B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5EF2D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9E40AA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29673B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0E26FB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E6DC82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C79A6B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FCE86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005B0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4A3AA1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5C0802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9B15B6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40D922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ABEFE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1F4AA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80E64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0F0F4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CAF1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938DB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B05FB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954350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83806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15597" w14:textId="77777777" w:rsidR="00161A98" w:rsidRDefault="00161A98" w:rsidP="00CB4D0A">
      <w:pPr>
        <w:spacing w:after="0" w:line="240" w:lineRule="auto"/>
      </w:pPr>
      <w:r>
        <w:separator/>
      </w:r>
    </w:p>
  </w:endnote>
  <w:endnote w:type="continuationSeparator" w:id="0">
    <w:p w14:paraId="0E9C9AAD" w14:textId="77777777" w:rsidR="00161A98" w:rsidRDefault="00161A9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6C6FD" w14:textId="77777777" w:rsidR="00161A98" w:rsidRDefault="00161A98" w:rsidP="00CB4D0A">
      <w:pPr>
        <w:spacing w:after="0" w:line="240" w:lineRule="auto"/>
      </w:pPr>
      <w:r>
        <w:separator/>
      </w:r>
    </w:p>
  </w:footnote>
  <w:footnote w:type="continuationSeparator" w:id="0">
    <w:p w14:paraId="5380396E" w14:textId="77777777" w:rsidR="00161A98" w:rsidRDefault="00161A9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95A0A"/>
    <w:multiLevelType w:val="hybridMultilevel"/>
    <w:tmpl w:val="158C06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3D36"/>
    <w:multiLevelType w:val="multilevel"/>
    <w:tmpl w:val="08BC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20DDD"/>
    <w:multiLevelType w:val="multilevel"/>
    <w:tmpl w:val="01FEB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5601E"/>
    <w:multiLevelType w:val="hybridMultilevel"/>
    <w:tmpl w:val="70C6CAAA"/>
    <w:lvl w:ilvl="0" w:tplc="3C0E6D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7EEF"/>
    <w:multiLevelType w:val="hybridMultilevel"/>
    <w:tmpl w:val="F55C8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85933"/>
    <w:multiLevelType w:val="hybridMultilevel"/>
    <w:tmpl w:val="B1F6E042"/>
    <w:lvl w:ilvl="0" w:tplc="1B1096C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1A5735"/>
    <w:multiLevelType w:val="hybridMultilevel"/>
    <w:tmpl w:val="9B0A6A5A"/>
    <w:lvl w:ilvl="0" w:tplc="FCCE1AE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F002F6"/>
    <w:multiLevelType w:val="hybridMultilevel"/>
    <w:tmpl w:val="43FA437E"/>
    <w:lvl w:ilvl="0" w:tplc="24D2E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1A9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440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948E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15B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0272B6"/>
  <w15:docId w15:val="{87590B61-0055-1648-8335-C8EE12C7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4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 w:bidi="th-TH"/>
    </w:rPr>
  </w:style>
  <w:style w:type="character" w:customStyle="1" w:styleId="apple-converted-space">
    <w:name w:val="apple-converted-space"/>
    <w:basedOn w:val="DefaultParagraphFont"/>
    <w:rsid w:val="00334407"/>
  </w:style>
  <w:style w:type="character" w:customStyle="1" w:styleId="e24kjd">
    <w:name w:val="e24kjd"/>
    <w:basedOn w:val="DefaultParagraphFont"/>
    <w:rsid w:val="00334407"/>
  </w:style>
  <w:style w:type="paragraph" w:customStyle="1" w:styleId="trt0xe">
    <w:name w:val="trt0xe"/>
    <w:basedOn w:val="Normal"/>
    <w:rsid w:val="00334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55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6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0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0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32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2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4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7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8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A8CC8-C52A-134D-A8E2-8DD7308FE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Liam SVM Construction Services Ltd.</cp:lastModifiedBy>
  <cp:revision>2</cp:revision>
  <dcterms:created xsi:type="dcterms:W3CDTF">2020-02-25T08:53:00Z</dcterms:created>
  <dcterms:modified xsi:type="dcterms:W3CDTF">2020-02-25T08:53:00Z</dcterms:modified>
</cp:coreProperties>
</file>