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Courtney Murray</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10101"/>
                <w:spacing w:val="0"/>
                <w:kern w:val="0"/>
                <w:position w:val="0"/>
                <w:sz w:val="24"/>
                <w:szCs w:val="24"/>
                <w:u w:val="none" w:color="000000"/>
                <w:shd w:val="clear" w:color="auto" w:fill="ffffff"/>
                <w:vertAlign w:val="baseline"/>
                <w:rtl w:val="0"/>
              </w:rPr>
              <w:t>19941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Event Management Lvel1</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38059"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Body"/>
              <w:rPr>
                <w:rFonts w:ascii="Arial" w:cs="Arial" w:hAnsi="Arial" w:eastAsia="Arial"/>
                <w:sz w:val="24"/>
                <w:szCs w:val="24"/>
                <w:lang w:val="en-US"/>
              </w:rPr>
            </w:pPr>
          </w:p>
          <w:p>
            <w:pPr>
              <w:pStyle w:val="Default"/>
              <w:jc w:val="right"/>
              <w:rPr>
                <w:rFonts w:ascii="Arial" w:cs="Arial" w:hAnsi="Arial" w:eastAsia="Arial"/>
                <w:sz w:val="24"/>
                <w:szCs w:val="24"/>
                <w:u w:color="000000"/>
              </w:rPr>
            </w:pPr>
            <w:r>
              <w:rPr>
                <w:rFonts w:ascii="Arial" w:hAnsi="Arial"/>
                <w:sz w:val="24"/>
                <w:szCs w:val="24"/>
                <w:u w:color="000000"/>
                <w:rtl w:val="0"/>
                <w:lang w:val="en-US"/>
              </w:rPr>
              <w:t xml:space="preserve">Courtney Murray </w:t>
            </w:r>
          </w:p>
          <w:p>
            <w:pPr>
              <w:pStyle w:val="Default"/>
              <w:jc w:val="right"/>
              <w:rPr>
                <w:rFonts w:ascii="Arial" w:cs="Arial" w:hAnsi="Arial" w:eastAsia="Arial"/>
                <w:sz w:val="24"/>
                <w:szCs w:val="24"/>
                <w:u w:color="000000"/>
              </w:rPr>
            </w:pPr>
            <w:r>
              <w:rPr>
                <w:rFonts w:ascii="Arial" w:hAnsi="Arial"/>
                <w:sz w:val="24"/>
                <w:szCs w:val="24"/>
                <w:u w:color="000000"/>
                <w:rtl w:val="0"/>
                <w:lang w:val="en-US"/>
              </w:rPr>
              <w:t>19941</w:t>
            </w:r>
          </w:p>
          <w:p>
            <w:pPr>
              <w:pStyle w:val="Default"/>
              <w:jc w:val="right"/>
              <w:rPr>
                <w:rFonts w:ascii="Arial" w:cs="Arial" w:hAnsi="Arial" w:eastAsia="Arial"/>
                <w:sz w:val="24"/>
                <w:szCs w:val="24"/>
                <w:u w:color="000000"/>
              </w:rPr>
            </w:pPr>
            <w:r>
              <w:rPr>
                <w:rFonts w:ascii="Arial" w:hAnsi="Arial"/>
                <w:sz w:val="24"/>
                <w:szCs w:val="24"/>
                <w:u w:color="000000"/>
                <w:rtl w:val="0"/>
                <w:lang w:val="en-US"/>
              </w:rPr>
              <w:t>2</w:t>
            </w:r>
          </w:p>
          <w:p>
            <w:pPr>
              <w:pStyle w:val="Default"/>
              <w:jc w:val="right"/>
              <w:rPr>
                <w:rFonts w:ascii="Arial" w:cs="Arial" w:hAnsi="Arial" w:eastAsia="Arial"/>
                <w:sz w:val="24"/>
                <w:szCs w:val="24"/>
                <w:u w:color="000000"/>
              </w:rPr>
            </w:pPr>
            <w:r>
              <w:rPr>
                <w:rFonts w:ascii="Arial" w:hAnsi="Arial"/>
                <w:sz w:val="24"/>
                <w:szCs w:val="24"/>
                <w:u w:color="000000"/>
                <w:rtl w:val="0"/>
                <w:lang w:val="en-US"/>
              </w:rPr>
              <w:t>2</w:t>
            </w:r>
          </w:p>
          <w:p>
            <w:pPr>
              <w:pStyle w:val="Default"/>
              <w:jc w:val="right"/>
              <w:rPr>
                <w:rFonts w:ascii="Arial" w:cs="Arial" w:hAnsi="Arial" w:eastAsia="Arial"/>
                <w:u w:color="000000"/>
              </w:rPr>
            </w:pPr>
          </w:p>
          <w:p>
            <w:pPr>
              <w:pStyle w:val="Default"/>
              <w:jc w:val="right"/>
              <w:rPr>
                <w:rFonts w:ascii="Arial" w:cs="Arial" w:hAnsi="Arial" w:eastAsia="Arial"/>
                <w:u w:color="000000"/>
              </w:rPr>
            </w:pPr>
          </w:p>
          <w:p>
            <w:pPr>
              <w:pStyle w:val="Default"/>
              <w:jc w:val="right"/>
              <w:rPr>
                <w:rFonts w:ascii="Arial" w:cs="Arial" w:hAnsi="Arial" w:eastAsia="Arial"/>
                <w:u w:color="000000"/>
              </w:rPr>
            </w:pP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1.It is important for an Event Planner to break down the tasks in to phases so that the planner can go through each stage quickly and effectively completing each stage within the time frame. The stages can include Initiating, Planning, Executing, Monitoring, Controlling, Closing and Clearing of the Event. </w:t>
            </w:r>
          </w:p>
          <w:p>
            <w:pPr>
              <w:pStyle w:val="Default"/>
              <w:rPr>
                <w:rFonts w:ascii="Arial" w:cs="Arial" w:hAnsi="Arial" w:eastAsia="Arial"/>
                <w:u w:color="000000"/>
              </w:rPr>
            </w:pP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2. Typically the information an Event Planner will record during the client meeting would consist of the contact details for the client, the purpose or goal of the event, the background of the client, the event profile, benefit to gain from hosting the event, how will the client be approached either directly or through a third party, ways the client will participate in meetings, who will make the final decisions, who is appointed to approve changes to the event, Requirements of presenters equipment etc, the type of event, the target audience to expect and the number of staff needed for the event.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These meetings can vary in time. It all very much depends on the clients needs and the involvement of the planner. All information gathered in this meeting is essential to the planning of a successful event.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3. The important factors to consider when creating a site plan are to get in touch with the site management and obtain their contact details, find out about the rules governing site facilities, enquire about vendor contract requirements, enquire about liability insurance </w:t>
            </w:r>
          </w:p>
          <w:p>
            <w:pPr>
              <w:pStyle w:val="Default"/>
              <w:spacing w:after="240"/>
              <w:rPr>
                <w:rFonts w:ascii="Arial" w:cs="Arial" w:hAnsi="Arial" w:eastAsia="Arial"/>
                <w:sz w:val="24"/>
                <w:szCs w:val="24"/>
              </w:rPr>
            </w:pPr>
            <w:r>
              <w:rPr>
                <w:rFonts w:ascii="Arial" w:hAnsi="Arial"/>
                <w:sz w:val="24"/>
                <w:szCs w:val="24"/>
                <w:rtl w:val="0"/>
                <w:lang w:val="en-US"/>
              </w:rPr>
              <w:t>ask for the loading dock procedure to assess it and conduct a physical inspection of the site, examine all access to the venue and the areas surrounding the venue, measure the dock height and any ramp grades, determine whether you will have need of ramps, dock plate or lift trucks, ask about dock hour restrictions and security, find out about time restrictions for trucks, measure elevator door dimensions and interior space to establish accessibility, measure all doorways and hallways to verify accessibility, request for a map of the building</w:t>
            </w:r>
            <w:r>
              <w:rPr>
                <w:rFonts w:ascii="Arial" w:hAnsi="Arial" w:hint="default"/>
                <w:sz w:val="24"/>
                <w:szCs w:val="24"/>
                <w:rtl w:val="0"/>
                <w:lang w:val="en-US"/>
              </w:rPr>
              <w:t>’</w:t>
            </w:r>
            <w:r>
              <w:rPr>
                <w:rFonts w:ascii="Arial" w:hAnsi="Arial"/>
                <w:sz w:val="24"/>
                <w:szCs w:val="24"/>
                <w:rtl w:val="0"/>
                <w:lang w:val="en-US"/>
              </w:rPr>
              <w:t>s interior to locate the ideal path to the event space and also to select the best route for bringing in equipment, find out about the work schedule of security personnel and inquire from them about how to access rooms</w:t>
            </w:r>
            <w:r>
              <w:rPr>
                <w:rFonts w:ascii="Arial Unicode MS" w:cs="Arial Unicode MS" w:hAnsi="Arial Unicode MS" w:eastAsia="Arial Unicode MS"/>
                <w:sz w:val="24"/>
                <w:szCs w:val="24"/>
              </w:rPr>
              <w:br w:type="textWrapping"/>
            </w:r>
            <w:r>
              <w:rPr>
                <w:rFonts w:ascii="Arial" w:hAnsi="Arial"/>
                <w:sz w:val="24"/>
                <w:szCs w:val="24"/>
                <w:rtl w:val="0"/>
                <w:lang w:val="en-US"/>
              </w:rPr>
              <w:t>also inspect the venue to determine the ceiling height, the sight lines, location of fire exits Understand the arrangement for rigging point by talking with riggers, understand the working of lighting controls and how to operate the lighting system, the safE power distribution path must be determined, telecommunication should be tested. Provision of additional telecommunication facility can be arranged with a specialist.</w:t>
            </w:r>
          </w:p>
          <w:p>
            <w:pPr>
              <w:pStyle w:val="Default"/>
              <w:spacing w:after="240"/>
              <w:rPr>
                <w:rFonts w:ascii="Arial" w:cs="Arial" w:hAnsi="Arial" w:eastAsia="Arial"/>
                <w:sz w:val="24"/>
                <w:szCs w:val="24"/>
              </w:rPr>
            </w:pPr>
            <w:r>
              <w:rPr>
                <w:rFonts w:ascii="Arial" w:hAnsi="Arial"/>
                <w:sz w:val="24"/>
                <w:szCs w:val="24"/>
                <w:rtl w:val="0"/>
                <w:lang w:val="en-US"/>
              </w:rPr>
              <w:t xml:space="preserve">Site Surveying is an important factor in creating and executing a successful event. This includes which equipment is required and how to install correctly. If the check list is followed correctly then no important information will be missing and things will run smoothly and effectively. </w:t>
            </w:r>
          </w:p>
          <w:p>
            <w:pPr>
              <w:pStyle w:val="Default"/>
              <w:spacing w:after="240"/>
              <w:rPr>
                <w:rFonts w:ascii="Arial" w:cs="Arial" w:hAnsi="Arial" w:eastAsia="Arial"/>
              </w:rPr>
            </w:pPr>
          </w:p>
          <w:p>
            <w:pPr>
              <w:pStyle w:val="Default"/>
              <w:spacing w:after="240"/>
              <w:rPr>
                <w:rFonts w:ascii="Arial" w:cs="Arial" w:hAnsi="Arial" w:eastAsia="Arial"/>
              </w:rPr>
            </w:pPr>
          </w:p>
          <w:p>
            <w:pPr>
              <w:pStyle w:val="Default"/>
              <w:spacing w:after="240"/>
              <w:rPr>
                <w:rFonts w:ascii="Arial" w:cs="Arial" w:hAnsi="Arial" w:eastAsia="Arial"/>
                <w:sz w:val="24"/>
                <w:szCs w:val="24"/>
              </w:rPr>
            </w:pPr>
            <w:r>
              <w:rPr>
                <w:rFonts w:ascii="Arial" w:hAnsi="Arial"/>
                <w:sz w:val="24"/>
                <w:szCs w:val="24"/>
                <w:rtl w:val="0"/>
                <w:lang w:val="en-US"/>
              </w:rPr>
              <w:t xml:space="preserve">4. The phases created for achieving the goals for a successful event would include The Scope Plan, Which is where we get to know the number of guest attending and calculating the recourses needed for the event. The planner must remember to balance the budget swell as the clients expectations. </w:t>
            </w:r>
          </w:p>
          <w:p>
            <w:pPr>
              <w:pStyle w:val="Default"/>
              <w:spacing w:after="240"/>
              <w:rPr>
                <w:rFonts w:ascii="Arial" w:cs="Arial" w:hAnsi="Arial" w:eastAsia="Arial"/>
                <w:sz w:val="24"/>
                <w:szCs w:val="24"/>
              </w:rPr>
            </w:pPr>
            <w:r>
              <w:rPr>
                <w:rFonts w:ascii="Arial" w:hAnsi="Arial"/>
                <w:sz w:val="24"/>
                <w:szCs w:val="24"/>
                <w:rtl w:val="0"/>
                <w:lang w:val="en-US"/>
              </w:rPr>
              <w:t xml:space="preserve">Cost Plan this needs to be discussed with the client and the team where we come to a decision of the amount to be put aside for the event. The planner then creates the cost plan which has then created the budget for the event. This plan will include everything from the venue, staff, entertainment, etc. </w:t>
            </w:r>
          </w:p>
          <w:p>
            <w:pPr>
              <w:pStyle w:val="Default"/>
              <w:spacing w:after="240"/>
              <w:rPr>
                <w:rFonts w:ascii="Arial" w:cs="Arial" w:hAnsi="Arial" w:eastAsia="Arial"/>
                <w:sz w:val="24"/>
                <w:szCs w:val="24"/>
              </w:rPr>
            </w:pPr>
            <w:r>
              <w:rPr>
                <w:rFonts w:ascii="Arial" w:hAnsi="Arial"/>
                <w:sz w:val="24"/>
                <w:szCs w:val="24"/>
                <w:rtl w:val="0"/>
                <w:lang w:val="en-US"/>
              </w:rPr>
              <w:t xml:space="preserve">Staffing Plan Each job needs to be assigned to an individual with the correct skill set for each specific job sometime more than one person are required for. By creating a staffing plan it gives you the number of staff needed and at which times and days. </w:t>
            </w:r>
          </w:p>
          <w:p>
            <w:pPr>
              <w:pStyle w:val="Default"/>
              <w:spacing w:after="240"/>
              <w:rPr>
                <w:rFonts w:ascii="Arial" w:cs="Arial" w:hAnsi="Arial" w:eastAsia="Arial"/>
                <w:sz w:val="24"/>
                <w:szCs w:val="24"/>
              </w:rPr>
            </w:pPr>
            <w:r>
              <w:rPr>
                <w:rFonts w:ascii="Arial" w:hAnsi="Arial"/>
                <w:sz w:val="24"/>
                <w:szCs w:val="24"/>
                <w:rtl w:val="0"/>
                <w:lang w:val="en-US"/>
              </w:rPr>
              <w:t xml:space="preserve">Quality Plans are created to ensure the highest quality of service is given during the event. The plan includes conditions needed to maintain this high quality service. </w:t>
            </w:r>
          </w:p>
          <w:p>
            <w:pPr>
              <w:pStyle w:val="Default"/>
              <w:spacing w:after="240"/>
              <w:rPr>
                <w:rFonts w:ascii="Arial" w:cs="Arial" w:hAnsi="Arial" w:eastAsia="Arial"/>
                <w:sz w:val="24"/>
                <w:szCs w:val="24"/>
              </w:rPr>
            </w:pPr>
            <w:r>
              <w:rPr>
                <w:rFonts w:ascii="Arial" w:hAnsi="Arial"/>
                <w:sz w:val="24"/>
                <w:szCs w:val="24"/>
                <w:rtl w:val="0"/>
                <w:lang w:val="en-US"/>
              </w:rPr>
              <w:t xml:space="preserve">Communications Plan this needs to be a clear plan on how communication is to be carried out and includes everyone involved in the event having fun knowledge of this. All involved must e aware who to contact when changes in the plan are made. </w:t>
            </w:r>
          </w:p>
          <w:p>
            <w:pPr>
              <w:pStyle w:val="Default"/>
              <w:spacing w:after="240"/>
              <w:rPr>
                <w:rFonts w:ascii="Arial" w:cs="Arial" w:hAnsi="Arial" w:eastAsia="Arial"/>
                <w:sz w:val="24"/>
                <w:szCs w:val="24"/>
              </w:rPr>
            </w:pPr>
            <w:r>
              <w:rPr>
                <w:rFonts w:ascii="Arial" w:hAnsi="Arial"/>
                <w:sz w:val="24"/>
                <w:szCs w:val="24"/>
                <w:rtl w:val="0"/>
                <w:lang w:val="en-US"/>
              </w:rPr>
              <w:t xml:space="preserve">Risk Management Plan is a plan outlining the potential risks which could effect the event. You need to prioritise the ones with high impact and outline steps to minimise or eliminate them. The success to this is to maintain factors at all times which could lead to risky or dangerous situations. </w:t>
            </w:r>
          </w:p>
          <w:p>
            <w:pPr>
              <w:pStyle w:val="Default"/>
              <w:spacing w:after="240"/>
              <w:rPr>
                <w:rFonts w:ascii="Arial" w:cs="Arial" w:hAnsi="Arial" w:eastAsia="Arial"/>
                <w:sz w:val="24"/>
                <w:szCs w:val="24"/>
              </w:rPr>
            </w:pPr>
            <w:r>
              <w:rPr>
                <w:rFonts w:ascii="Arial" w:hAnsi="Arial"/>
                <w:sz w:val="24"/>
                <w:szCs w:val="24"/>
                <w:rtl w:val="0"/>
                <w:lang w:val="en-US"/>
              </w:rPr>
              <w:t>Procurement Plan outlines items that need to be bought or rented to get the event started, the plan also has details of the times and dates for delivery of the items. The plan shows the different cost of vendors and the signing of contracts.</w:t>
            </w:r>
          </w:p>
          <w:p>
            <w:pPr>
              <w:pStyle w:val="Default"/>
              <w:spacing w:after="240"/>
              <w:rPr>
                <w:rFonts w:ascii="Arial" w:cs="Arial" w:hAnsi="Arial" w:eastAsia="Arial"/>
                <w:sz w:val="24"/>
                <w:szCs w:val="24"/>
              </w:rPr>
            </w:pPr>
            <w:r>
              <w:rPr>
                <w:rFonts w:ascii="Arial" w:hAnsi="Arial"/>
                <w:sz w:val="24"/>
                <w:szCs w:val="24"/>
                <w:rtl w:val="0"/>
                <w:lang w:val="en-US"/>
              </w:rPr>
              <w:t xml:space="preserve">Schedule Plans will differ from one event to the other. The schedule needs to meet all the specific needs of each area of the event so that the event runs smoothly. To create this schedule all the above plans are used during this process. </w:t>
            </w:r>
          </w:p>
          <w:p>
            <w:pPr>
              <w:pStyle w:val="Default"/>
              <w:rPr>
                <w:rFonts w:ascii="Arial" w:cs="Arial" w:hAnsi="Arial" w:eastAsia="Arial"/>
                <w:sz w:val="24"/>
                <w:szCs w:val="24"/>
                <w:u w:color="000000"/>
              </w:rPr>
            </w:pPr>
            <w:r>
              <w:rPr>
                <w:rFonts w:ascii="Arial" w:hAnsi="Arial"/>
                <w:sz w:val="24"/>
                <w:szCs w:val="24"/>
                <w:u w:color="000000"/>
                <w:rtl w:val="0"/>
                <w:lang w:val="en-US"/>
              </w:rPr>
              <w:t xml:space="preserve">Monitoring and controlling the event usually occur during the planning and closing phases of the event. The phases are in place as a guideline to follow having the room to move from the phases plan if required for the event. When controlling the event you need to be able to make changes to the original plan when something is added or taken out from the plan. Creating successful management of the plan includes working with the RFP, Checking all resources are available onsite and reviewing all schedules before the event begins such as equipment, script, production schedule, etc.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5. The main points to consider when conducting a site survey is to create an in depth check list to go over once on the site survey, this will prevent you from going back and fourth from the site.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The technician should have several visits to the site arranged some they can collect important information for their site survey. The clients requirements and expectations are what guide the events team to bring together the event.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While choosing the site gathering all the site governing facility rules to make sure none of these could effect any of the requirements set by client.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Understanding vendor contacts and also liability insurance before committing to a venue is also very important. </w:t>
            </w:r>
          </w:p>
          <w:p>
            <w:pPr>
              <w:pStyle w:val="Default"/>
              <w:rPr>
                <w:rFonts w:ascii="Arial" w:cs="Arial" w:hAnsi="Arial" w:eastAsia="Arial"/>
                <w:u w:color="000000"/>
              </w:rPr>
            </w:pPr>
          </w:p>
          <w:p>
            <w:pPr>
              <w:pStyle w:val="Default"/>
              <w:rPr>
                <w:rFonts w:ascii="Arial" w:cs="Arial" w:hAnsi="Arial" w:eastAsia="Arial"/>
                <w:sz w:val="24"/>
                <w:szCs w:val="24"/>
                <w:u w:color="000000"/>
              </w:rPr>
            </w:pPr>
            <w:r>
              <w:rPr>
                <w:rFonts w:ascii="Arial" w:hAnsi="Arial"/>
                <w:sz w:val="24"/>
                <w:szCs w:val="24"/>
                <w:u w:color="000000"/>
                <w:rtl w:val="0"/>
                <w:lang w:val="en-US"/>
              </w:rPr>
              <w:t xml:space="preserve">Depending on the specific requirements of the client for each individual event is essential when prioritising which other main points to consider when conducting a site survey at a venue. </w:t>
            </w:r>
          </w:p>
          <w:p>
            <w:pPr>
              <w:pStyle w:val="Default"/>
              <w:rPr>
                <w:rFonts w:ascii="Arial" w:cs="Arial" w:hAnsi="Arial" w:eastAsia="Arial"/>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Courtney Murray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9/8/218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