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46B" w:rsidRDefault="00B6046B" w:rsidP="00B6046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10000"/>
          <w:sz w:val="28"/>
          <w:szCs w:val="28"/>
        </w:rPr>
      </w:pPr>
      <w:r>
        <w:rPr>
          <w:rFonts w:ascii="Calibri,Bold" w:hAnsi="Calibri,Bold" w:cs="Calibri,Bold"/>
          <w:b/>
          <w:bCs/>
          <w:color w:val="C10000"/>
          <w:sz w:val="28"/>
          <w:szCs w:val="28"/>
        </w:rPr>
        <w:t>Assignment 6 Total Marks: 30</w:t>
      </w:r>
    </w:p>
    <w:p w:rsidR="00B6046B" w:rsidRDefault="00B6046B" w:rsidP="00B604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Q.1 </w:t>
      </w:r>
      <w:r>
        <w:rPr>
          <w:rFonts w:ascii="Calibri,BoldItalic" w:hAnsi="Calibri,BoldItalic" w:cs="Calibri,BoldItalic"/>
          <w:b/>
          <w:bCs/>
          <w:i/>
          <w:iCs/>
          <w:color w:val="000000"/>
          <w:sz w:val="24"/>
          <w:szCs w:val="24"/>
        </w:rPr>
        <w:t xml:space="preserve">Short Questions: </w:t>
      </w:r>
      <w:r>
        <w:rPr>
          <w:rFonts w:ascii="Calibri" w:hAnsi="Calibri" w:cs="Calibri"/>
          <w:color w:val="000000"/>
          <w:sz w:val="24"/>
          <w:szCs w:val="24"/>
        </w:rPr>
        <w:t>(20)</w:t>
      </w:r>
    </w:p>
    <w:p w:rsidR="00B6046B" w:rsidRDefault="00B6046B" w:rsidP="00B604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proofErr w:type="spellStart"/>
      <w:r>
        <w:rPr>
          <w:rFonts w:ascii="Calibri" w:hAnsi="Calibri" w:cs="Calibri"/>
          <w:color w:val="000000"/>
          <w:sz w:val="24"/>
          <w:szCs w:val="24"/>
        </w:rPr>
        <w:t>i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>. Explain the steps involved in the conflict resolution process.</w:t>
      </w:r>
    </w:p>
    <w:p w:rsidR="00B6046B" w:rsidRDefault="00B6046B" w:rsidP="00B604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There are 6 steps to resolving conflict: 1-Acknowledgment of the issue; 2-Identifying the problem; 3-Hearing/listening to the issues; 4-Exploring the problem/conflict; 5-Agreement to resolving to the issue; 7-Follow-up sessions/meetings for the future to help prevent conflict recurring again. </w:t>
      </w:r>
    </w:p>
    <w:p w:rsidR="00B6046B" w:rsidRDefault="00B6046B" w:rsidP="00B604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ii. How and when a supervisor should get involved in a conflict?</w:t>
      </w:r>
    </w:p>
    <w:p w:rsidR="00B6046B" w:rsidRDefault="00B6046B" w:rsidP="00B604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A supervisor should get involved in employees conflicts if the staff involved approach the supervisor for help; if other staff approach the supervisor to intervene, if staff morale or productivity is dropping </w:t>
      </w:r>
      <w:proofErr w:type="gramStart"/>
      <w:r>
        <w:rPr>
          <w:rFonts w:ascii="Calibri" w:hAnsi="Calibri" w:cs="Calibri"/>
          <w:color w:val="000000"/>
          <w:sz w:val="24"/>
          <w:szCs w:val="24"/>
        </w:rPr>
        <w:t>a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s a result of the conflict or if it’s starting to make the supervisor look bad.</w:t>
      </w:r>
    </w:p>
    <w:p w:rsidR="00B6046B" w:rsidRDefault="00B6046B" w:rsidP="00B604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iii. What is the importance of training and motivation for maintaining discipline?</w:t>
      </w:r>
    </w:p>
    <w:p w:rsidR="00E65057" w:rsidRDefault="00E65057" w:rsidP="00E6505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Training and motivation for maintaining discipline is important to ensure the employee is fully provided with positive feedback for their work.  Supervisors should </w:t>
      </w:r>
      <w:r w:rsidR="00FF2DF3">
        <w:rPr>
          <w:rFonts w:ascii="Calibri" w:hAnsi="Calibri" w:cs="Calibri"/>
          <w:color w:val="000000"/>
          <w:sz w:val="24"/>
          <w:szCs w:val="24"/>
        </w:rPr>
        <w:t xml:space="preserve">also </w:t>
      </w:r>
      <w:r>
        <w:rPr>
          <w:rFonts w:ascii="Calibri" w:hAnsi="Calibri" w:cs="Calibri"/>
          <w:color w:val="000000"/>
          <w:sz w:val="24"/>
          <w:szCs w:val="24"/>
        </w:rPr>
        <w:t xml:space="preserve">give corrective feedback (which is still a form of positive discipline) for a distasteful task. This is essential. You can make it less traumatic </w:t>
      </w:r>
      <w:r w:rsidR="00FF2DF3">
        <w:rPr>
          <w:rFonts w:ascii="Calibri" w:hAnsi="Calibri" w:cs="Calibri"/>
          <w:color w:val="000000"/>
          <w:sz w:val="24"/>
          <w:szCs w:val="24"/>
        </w:rPr>
        <w:t>if using these suggestions:</w:t>
      </w:r>
    </w:p>
    <w:p w:rsidR="00E65057" w:rsidRDefault="00E65057" w:rsidP="00E6505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,Bold" w:hAnsi="Symbol,Bold" w:cs="Symbol,Bold"/>
          <w:b/>
          <w:bCs/>
          <w:color w:val="EE7D3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Be positive.</w:t>
      </w:r>
    </w:p>
    <w:p w:rsidR="00E65057" w:rsidRDefault="00E65057" w:rsidP="00E6505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,Bold" w:hAnsi="Symbol,Bold" w:cs="Symbol,Bold"/>
          <w:b/>
          <w:bCs/>
          <w:color w:val="EE7D3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Be prepared.</w:t>
      </w:r>
    </w:p>
    <w:p w:rsidR="00E65057" w:rsidRDefault="00E65057" w:rsidP="00E6505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,Bold" w:hAnsi="Symbol,Bold" w:cs="Symbol,Bold"/>
          <w:b/>
          <w:bCs/>
          <w:color w:val="EE7D3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Be realistic.</w:t>
      </w:r>
    </w:p>
    <w:p w:rsidR="00E65057" w:rsidRDefault="00E65057" w:rsidP="00E6505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,Bold" w:hAnsi="Symbol,Bold" w:cs="Symbol,Bold"/>
          <w:b/>
          <w:bCs/>
          <w:color w:val="EE7D3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Make feedback a part of a two-way conversation. Giv</w:t>
      </w:r>
      <w:r w:rsidR="00FF2DF3">
        <w:rPr>
          <w:rFonts w:ascii="Calibri" w:hAnsi="Calibri" w:cs="Calibri"/>
          <w:color w:val="000000"/>
          <w:sz w:val="24"/>
          <w:szCs w:val="24"/>
        </w:rPr>
        <w:t>ing</w:t>
      </w:r>
      <w:r>
        <w:rPr>
          <w:rFonts w:ascii="Calibri" w:hAnsi="Calibri" w:cs="Calibri"/>
          <w:color w:val="000000"/>
          <w:sz w:val="24"/>
          <w:szCs w:val="24"/>
        </w:rPr>
        <w:t xml:space="preserve"> and receiv</w:t>
      </w:r>
      <w:r w:rsidR="00FF2DF3">
        <w:rPr>
          <w:rFonts w:ascii="Calibri" w:hAnsi="Calibri" w:cs="Calibri"/>
          <w:color w:val="000000"/>
          <w:sz w:val="24"/>
          <w:szCs w:val="24"/>
        </w:rPr>
        <w:t>ing</w:t>
      </w:r>
      <w:r>
        <w:rPr>
          <w:rFonts w:ascii="Calibri" w:hAnsi="Calibri" w:cs="Calibri"/>
          <w:color w:val="000000"/>
          <w:sz w:val="24"/>
          <w:szCs w:val="24"/>
        </w:rPr>
        <w:t xml:space="preserve"> feedback</w:t>
      </w:r>
      <w:r w:rsidR="00FF2DF3">
        <w:rPr>
          <w:rFonts w:ascii="Calibri" w:hAnsi="Calibri" w:cs="Calibri"/>
          <w:color w:val="000000"/>
          <w:sz w:val="24"/>
          <w:szCs w:val="24"/>
        </w:rPr>
        <w:t xml:space="preserve"> is a two-way process</w:t>
      </w:r>
      <w:r>
        <w:rPr>
          <w:rFonts w:ascii="Calibri" w:hAnsi="Calibri" w:cs="Calibri"/>
          <w:color w:val="000000"/>
          <w:sz w:val="24"/>
          <w:szCs w:val="24"/>
        </w:rPr>
        <w:t>.</w:t>
      </w:r>
    </w:p>
    <w:p w:rsidR="00B6046B" w:rsidRDefault="00B6046B" w:rsidP="00B604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iv. What is supervisor's role in maintaining discipline? Outline the supervisor's key</w:t>
      </w:r>
    </w:p>
    <w:p w:rsidR="00B6046B" w:rsidRDefault="00B6046B" w:rsidP="00B604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responsibilities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with this regard.</w:t>
      </w:r>
    </w:p>
    <w:p w:rsidR="00FF2DF3" w:rsidRDefault="009574FC" w:rsidP="00CE37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 supervis</w:t>
      </w:r>
      <w:r w:rsidR="00CE3752"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r</w:t>
      </w:r>
      <w:r w:rsidR="00CE3752">
        <w:rPr>
          <w:rFonts w:ascii="Calibri" w:hAnsi="Calibri" w:cs="Calibri"/>
          <w:color w:val="000000"/>
          <w:sz w:val="24"/>
          <w:szCs w:val="24"/>
        </w:rPr>
        <w:t xml:space="preserve">’s role in maintaining discipline is </w:t>
      </w:r>
      <w:r w:rsidR="00CE3752">
        <w:rPr>
          <w:rFonts w:ascii="Calibri" w:hAnsi="Calibri" w:cs="Calibri"/>
          <w:sz w:val="24"/>
          <w:szCs w:val="24"/>
        </w:rPr>
        <w:t>part of running an efficient organization. Supervisors should be correcting minor problems as they happen. This can go a long way toward preventing major problems down the road.</w:t>
      </w:r>
    </w:p>
    <w:p w:rsidR="00CE3752" w:rsidRDefault="00CE3752" w:rsidP="00CE37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Supervisors key responsibilities are: Identifying conflicts/problems, decision making and planning and organising to help resolve the conflict/problems between staff.</w:t>
      </w:r>
    </w:p>
    <w:p w:rsidR="00B6046B" w:rsidRDefault="00B6046B" w:rsidP="00B604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Q.2. </w:t>
      </w:r>
      <w:proofErr w:type="gramStart"/>
      <w:r>
        <w:rPr>
          <w:rFonts w:ascii="Calibri" w:hAnsi="Calibri" w:cs="Calibri"/>
          <w:color w:val="000000"/>
          <w:sz w:val="24"/>
          <w:szCs w:val="24"/>
        </w:rPr>
        <w:t>What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are the three phases of problem solving method? Explain the activities that are</w:t>
      </w:r>
    </w:p>
    <w:p w:rsidR="003D1A51" w:rsidRDefault="00B6046B" w:rsidP="00B6046B">
      <w:pPr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carried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out at each stage. (10)</w:t>
      </w:r>
    </w:p>
    <w:p w:rsidR="004F79F2" w:rsidRDefault="004F79F2" w:rsidP="00B6046B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Three phases of problem solving method are </w:t>
      </w:r>
    </w:p>
    <w:p w:rsidR="00CE3752" w:rsidRDefault="00B131D4" w:rsidP="00B131D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1) Identification-Ac</w:t>
      </w:r>
      <w:r w:rsidR="004F79F2">
        <w:rPr>
          <w:rFonts w:ascii="Calibri" w:hAnsi="Calibri" w:cs="Calibri"/>
          <w:color w:val="000000"/>
          <w:sz w:val="24"/>
          <w:szCs w:val="24"/>
        </w:rPr>
        <w:t>tivit</w:t>
      </w:r>
      <w:r>
        <w:rPr>
          <w:rFonts w:ascii="Calibri" w:hAnsi="Calibri" w:cs="Calibri"/>
          <w:color w:val="000000"/>
          <w:sz w:val="24"/>
          <w:szCs w:val="24"/>
        </w:rPr>
        <w:t>i</w:t>
      </w:r>
      <w:r w:rsidR="004F79F2">
        <w:rPr>
          <w:rFonts w:ascii="Calibri" w:hAnsi="Calibri" w:cs="Calibri"/>
          <w:color w:val="000000"/>
          <w:sz w:val="24"/>
          <w:szCs w:val="24"/>
        </w:rPr>
        <w:t>es carried out at this stage are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problem solving ones </w:t>
      </w:r>
      <w:proofErr w:type="spellStart"/>
      <w:r>
        <w:rPr>
          <w:rFonts w:ascii="Calibri" w:hAnsi="Calibri" w:cs="Calibri"/>
          <w:sz w:val="24"/>
          <w:szCs w:val="24"/>
        </w:rPr>
        <w:t>e.g</w:t>
      </w:r>
      <w:proofErr w:type="spellEnd"/>
      <w:r>
        <w:rPr>
          <w:rFonts w:ascii="Calibri" w:hAnsi="Calibri" w:cs="Calibri"/>
          <w:sz w:val="24"/>
          <w:szCs w:val="24"/>
        </w:rPr>
        <w:t xml:space="preserve"> looking at what the problem is and involves</w:t>
      </w:r>
      <w:r>
        <w:rPr>
          <w:rFonts w:ascii="Calibri" w:hAnsi="Calibri" w:cs="Calibri"/>
          <w:sz w:val="24"/>
          <w:szCs w:val="24"/>
        </w:rPr>
        <w:t xml:space="preserve"> proper identification of the problem. This stage is vital since it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will enable you to generate the right solutions. Do not rush this stage: make sure you know what the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problem is before you proceed.</w:t>
      </w:r>
    </w:p>
    <w:p w:rsidR="004F79F2" w:rsidRDefault="00B131D4" w:rsidP="00B131D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2) Decision Making-Activities carried out at this stage are </w:t>
      </w:r>
      <w:r>
        <w:rPr>
          <w:rFonts w:ascii="Calibri" w:hAnsi="Calibri" w:cs="Calibri"/>
          <w:sz w:val="24"/>
          <w:szCs w:val="24"/>
        </w:rPr>
        <w:t>creativity and decision making</w:t>
      </w:r>
      <w:r>
        <w:rPr>
          <w:rFonts w:ascii="Calibri" w:hAnsi="Calibri" w:cs="Calibri"/>
          <w:sz w:val="24"/>
          <w:szCs w:val="24"/>
        </w:rPr>
        <w:t xml:space="preserve"> ones</w:t>
      </w:r>
      <w:r>
        <w:rPr>
          <w:rFonts w:ascii="Calibri" w:hAnsi="Calibri" w:cs="Calibri"/>
          <w:sz w:val="24"/>
          <w:szCs w:val="24"/>
        </w:rPr>
        <w:t>. This stage revolves around identifying your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options and deciding which option will be the best to solve your issue</w:t>
      </w:r>
      <w:r>
        <w:rPr>
          <w:rFonts w:ascii="Calibri" w:hAnsi="Calibri" w:cs="Calibri"/>
          <w:sz w:val="24"/>
          <w:szCs w:val="24"/>
        </w:rPr>
        <w:t>.</w:t>
      </w:r>
    </w:p>
    <w:p w:rsidR="004F79F2" w:rsidRDefault="004F79F2" w:rsidP="00B131D4">
      <w:pPr>
        <w:autoSpaceDE w:val="0"/>
        <w:autoSpaceDN w:val="0"/>
        <w:adjustRightInd w:val="0"/>
        <w:spacing w:after="0" w:line="240" w:lineRule="auto"/>
      </w:pPr>
      <w:r>
        <w:rPr>
          <w:rFonts w:ascii="Calibri" w:hAnsi="Calibri" w:cs="Calibri"/>
          <w:color w:val="000000"/>
          <w:sz w:val="24"/>
          <w:szCs w:val="24"/>
        </w:rPr>
        <w:t>3) Planning &amp; organising</w:t>
      </w:r>
      <w:r w:rsidR="00B131D4">
        <w:rPr>
          <w:rFonts w:ascii="Calibri" w:hAnsi="Calibri" w:cs="Calibri"/>
          <w:color w:val="000000"/>
          <w:sz w:val="24"/>
          <w:szCs w:val="24"/>
        </w:rPr>
        <w:t xml:space="preserve">-Activities carried out at this stage are </w:t>
      </w:r>
      <w:r w:rsidR="00B131D4">
        <w:rPr>
          <w:rFonts w:ascii="Calibri" w:hAnsi="Calibri" w:cs="Calibri"/>
          <w:sz w:val="24"/>
          <w:szCs w:val="24"/>
        </w:rPr>
        <w:t>implementation: making a plan and implementing the ideas generated in the</w:t>
      </w:r>
      <w:r w:rsidR="00B131D4">
        <w:rPr>
          <w:rFonts w:ascii="Calibri" w:hAnsi="Calibri" w:cs="Calibri"/>
          <w:sz w:val="24"/>
          <w:szCs w:val="24"/>
        </w:rPr>
        <w:t xml:space="preserve"> </w:t>
      </w:r>
      <w:r w:rsidR="00B131D4">
        <w:rPr>
          <w:rFonts w:ascii="Calibri" w:hAnsi="Calibri" w:cs="Calibri"/>
          <w:sz w:val="24"/>
          <w:szCs w:val="24"/>
        </w:rPr>
        <w:t>second stage.</w:t>
      </w:r>
      <w:r w:rsidR="00CA2171">
        <w:rPr>
          <w:rFonts w:ascii="Calibri" w:hAnsi="Calibri" w:cs="Calibri"/>
          <w:sz w:val="24"/>
          <w:szCs w:val="24"/>
        </w:rPr>
        <w:t xml:space="preserve"> For example, ensuring that the problem or conflict does not re-occur by putting into place a plan or procedure to follow in future for the staff.</w:t>
      </w:r>
      <w:bookmarkStart w:id="0" w:name="_GoBack"/>
      <w:bookmarkEnd w:id="0"/>
    </w:p>
    <w:sectPr w:rsidR="004F79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46B"/>
    <w:rsid w:val="003D1A51"/>
    <w:rsid w:val="004F79F2"/>
    <w:rsid w:val="009574FC"/>
    <w:rsid w:val="00B131D4"/>
    <w:rsid w:val="00B6046B"/>
    <w:rsid w:val="00CA2171"/>
    <w:rsid w:val="00CE3752"/>
    <w:rsid w:val="00E65057"/>
    <w:rsid w:val="00FF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707EED-153A-4DC9-A33B-C5B1B51D4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A9F222DE</Template>
  <TotalTime>37</TotalTime>
  <Pages>1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Bolton</Company>
  <LinksUpToDate>false</LinksUpToDate>
  <CharactersWithSpaces>2858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Hunter, Karen</dc:creator>
  <cp:keywords/>
  <dc:description/>
  <cp:lastModifiedBy>Hunter, Karen</cp:lastModifiedBy>
  <cp:revision>5</cp:revision>
  <dcterms:created xsi:type="dcterms:W3CDTF">2017-01-12T10:15:00Z</dcterms:created>
  <dcterms:modified xsi:type="dcterms:W3CDTF">2017-01-12T10:52:00Z</dcterms:modified>
</cp:coreProperties>
</file>