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2FA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27E3">
            <w:pPr>
              <w:pStyle w:val="Default"/>
              <w:rPr>
                <w:rFonts w:asciiTheme="minorHAnsi" w:hAnsiTheme="minorHAnsi"/>
              </w:rPr>
            </w:pPr>
            <w:r>
              <w:rPr>
                <w:rFonts w:asciiTheme="minorHAnsi" w:hAnsiTheme="minorHAnsi"/>
              </w:rPr>
              <w:t>Zornitsa Nikolova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27E3">
            <w:pPr>
              <w:pStyle w:val="Default"/>
              <w:rPr>
                <w:rFonts w:asciiTheme="minorHAnsi" w:hAnsiTheme="minorHAnsi"/>
              </w:rPr>
            </w:pPr>
            <w:r>
              <w:rPr>
                <w:rFonts w:asciiTheme="minorHAnsi" w:hAnsiTheme="minorHAnsi"/>
              </w:rPr>
              <w:t>29098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2FAB">
            <w:pPr>
              <w:pStyle w:val="Default"/>
              <w:rPr>
                <w:rFonts w:asciiTheme="minorHAnsi" w:hAnsiTheme="minorHAnsi"/>
              </w:rPr>
            </w:pPr>
            <w:r>
              <w:rPr>
                <w:rFonts w:asciiTheme="minorHAnsi" w:hAnsiTheme="minorHAnsi"/>
              </w:rPr>
              <w:t>Beauty Therapy &amp;</w:t>
            </w:r>
            <w:r w:rsidR="00CA27E3">
              <w:rPr>
                <w:rFonts w:asciiTheme="minorHAnsi" w:hAnsiTheme="minorHAnsi"/>
              </w:rPr>
              <w:t xml:space="preserve">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4F3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34F38" w:rsidRDefault="00A34F38" w:rsidP="00A34F38">
            <w:pPr>
              <w:jc w:val="center"/>
              <w:rPr>
                <w:rFonts w:ascii="Arial" w:hAnsi="Arial" w:cs="Arial"/>
                <w:sz w:val="24"/>
                <w:szCs w:val="24"/>
                <w:u w:val="single"/>
              </w:rPr>
            </w:pPr>
            <w:r w:rsidRPr="00F14C11">
              <w:rPr>
                <w:rFonts w:ascii="Arial" w:hAnsi="Arial" w:cs="Arial"/>
                <w:sz w:val="24"/>
                <w:szCs w:val="24"/>
                <w:u w:val="single"/>
              </w:rPr>
              <w:t>Related anatomy and physiology</w:t>
            </w:r>
          </w:p>
          <w:p w:rsidR="00A34F38" w:rsidRDefault="00A34F38" w:rsidP="00A34F38">
            <w:pPr>
              <w:jc w:val="center"/>
              <w:rPr>
                <w:rFonts w:ascii="Arial" w:hAnsi="Arial" w:cs="Arial"/>
                <w:sz w:val="24"/>
                <w:szCs w:val="24"/>
                <w:u w:val="single"/>
              </w:rPr>
            </w:pPr>
          </w:p>
          <w:p w:rsidR="00A34F38" w:rsidRDefault="00A34F38" w:rsidP="00A34F38">
            <w:pPr>
              <w:jc w:val="center"/>
              <w:rPr>
                <w:rFonts w:ascii="Arial" w:hAnsi="Arial" w:cs="Arial"/>
                <w:sz w:val="24"/>
                <w:szCs w:val="24"/>
              </w:rPr>
            </w:pPr>
            <w:r>
              <w:rPr>
                <w:rFonts w:ascii="Arial" w:hAnsi="Arial" w:cs="Arial"/>
                <w:sz w:val="24"/>
                <w:szCs w:val="24"/>
              </w:rPr>
              <w:t>Assessment # 2</w:t>
            </w:r>
          </w:p>
          <w:p w:rsidR="00A34F38" w:rsidRDefault="00A34F38" w:rsidP="00A34F38">
            <w:pPr>
              <w:jc w:val="center"/>
              <w:rPr>
                <w:rFonts w:ascii="Arial" w:hAnsi="Arial" w:cs="Arial"/>
                <w:sz w:val="24"/>
                <w:szCs w:val="24"/>
              </w:rPr>
            </w:pPr>
          </w:p>
          <w:p w:rsidR="00A34F38" w:rsidRDefault="00A34F38" w:rsidP="00A34F38">
            <w:pPr>
              <w:jc w:val="center"/>
              <w:rPr>
                <w:rFonts w:ascii="Arial" w:hAnsi="Arial" w:cs="Arial"/>
                <w:sz w:val="24"/>
                <w:szCs w:val="24"/>
              </w:rPr>
            </w:pPr>
          </w:p>
          <w:p w:rsidR="00A34F38" w:rsidRDefault="00A34F38" w:rsidP="00A34F38">
            <w:pPr>
              <w:pStyle w:val="ListParagraph"/>
              <w:numPr>
                <w:ilvl w:val="0"/>
                <w:numId w:val="2"/>
              </w:numPr>
              <w:spacing w:after="160" w:line="259" w:lineRule="auto"/>
              <w:rPr>
                <w:rFonts w:ascii="Arial" w:hAnsi="Arial" w:cs="Arial"/>
                <w:sz w:val="24"/>
                <w:szCs w:val="24"/>
              </w:rPr>
            </w:pPr>
            <w:r>
              <w:rPr>
                <w:rFonts w:ascii="Arial" w:hAnsi="Arial" w:cs="Arial"/>
                <w:sz w:val="24"/>
                <w:szCs w:val="24"/>
              </w:rPr>
              <w:t>Multiple choice questions:</w:t>
            </w:r>
          </w:p>
          <w:p w:rsidR="00A34F38" w:rsidRDefault="00A34F38" w:rsidP="00A34F38">
            <w:pPr>
              <w:pStyle w:val="ListParagraph"/>
              <w:ind w:left="780"/>
              <w:rPr>
                <w:rFonts w:ascii="Arial" w:hAnsi="Arial" w:cs="Arial"/>
                <w:sz w:val="24"/>
                <w:szCs w:val="24"/>
              </w:rPr>
            </w:pP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A. three layers</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B. deeper living structures </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A. basal layer</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A. two to six rows of elongated cells</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A. the inner portion of the skin</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C. subcutaneous layer</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B. the nail root</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C. mandible</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A. keratin</w:t>
            </w:r>
          </w:p>
          <w:p w:rsidR="00A34F38" w:rsidRDefault="00A34F38" w:rsidP="00A34F38">
            <w:pPr>
              <w:pStyle w:val="ListParagraph"/>
              <w:numPr>
                <w:ilvl w:val="0"/>
                <w:numId w:val="3"/>
              </w:numPr>
              <w:spacing w:after="160" w:line="259" w:lineRule="auto"/>
              <w:rPr>
                <w:rFonts w:ascii="Arial" w:hAnsi="Arial" w:cs="Arial"/>
                <w:sz w:val="24"/>
                <w:szCs w:val="24"/>
              </w:rPr>
            </w:pPr>
            <w:r>
              <w:rPr>
                <w:rFonts w:ascii="Arial" w:hAnsi="Arial" w:cs="Arial"/>
                <w:sz w:val="24"/>
                <w:szCs w:val="24"/>
              </w:rPr>
              <w:t>B. massage</w:t>
            </w:r>
          </w:p>
          <w:p w:rsidR="00A34F38" w:rsidRDefault="00A34F38" w:rsidP="00A34F38">
            <w:pPr>
              <w:ind w:left="420"/>
              <w:rPr>
                <w:rFonts w:ascii="Arial" w:hAnsi="Arial" w:cs="Arial"/>
                <w:sz w:val="24"/>
                <w:szCs w:val="24"/>
              </w:rPr>
            </w:pPr>
          </w:p>
          <w:p w:rsidR="00A34F38" w:rsidRDefault="00A34F38" w:rsidP="00A34F38">
            <w:pPr>
              <w:pStyle w:val="ListParagraph"/>
              <w:numPr>
                <w:ilvl w:val="0"/>
                <w:numId w:val="2"/>
              </w:numPr>
              <w:spacing w:after="160" w:line="259" w:lineRule="auto"/>
              <w:rPr>
                <w:rFonts w:ascii="Arial" w:hAnsi="Arial" w:cs="Arial"/>
                <w:sz w:val="24"/>
                <w:szCs w:val="24"/>
              </w:rPr>
            </w:pPr>
            <w:r>
              <w:rPr>
                <w:rFonts w:ascii="Arial" w:hAnsi="Arial" w:cs="Arial"/>
                <w:sz w:val="24"/>
                <w:szCs w:val="24"/>
              </w:rPr>
              <w:t>Short questions:</w:t>
            </w:r>
          </w:p>
          <w:p w:rsidR="00A34F38" w:rsidRDefault="00A34F38" w:rsidP="00A34F38">
            <w:pPr>
              <w:pStyle w:val="ListParagraph"/>
              <w:ind w:left="780"/>
              <w:rPr>
                <w:rFonts w:ascii="Arial" w:hAnsi="Arial" w:cs="Arial"/>
                <w:sz w:val="24"/>
                <w:szCs w:val="24"/>
              </w:rPr>
            </w:pPr>
          </w:p>
          <w:p w:rsidR="00A34F38" w:rsidRPr="004B22B2" w:rsidRDefault="00A34F38" w:rsidP="00A34F38">
            <w:pPr>
              <w:pStyle w:val="ListParagraph"/>
              <w:numPr>
                <w:ilvl w:val="0"/>
                <w:numId w:val="4"/>
              </w:numPr>
              <w:spacing w:after="160" w:line="259" w:lineRule="auto"/>
              <w:rPr>
                <w:rFonts w:ascii="Arial" w:hAnsi="Arial" w:cs="Arial"/>
                <w:sz w:val="24"/>
                <w:szCs w:val="24"/>
              </w:rPr>
            </w:pPr>
            <w:r w:rsidRPr="004B22B2">
              <w:rPr>
                <w:rFonts w:ascii="Arial" w:hAnsi="Arial" w:cs="Arial"/>
                <w:sz w:val="24"/>
                <w:szCs w:val="24"/>
              </w:rPr>
              <w:t>The hair growth cycle is divided into three phases and starts with the anagen st</w:t>
            </w:r>
            <w:r>
              <w:rPr>
                <w:rFonts w:ascii="Arial" w:hAnsi="Arial" w:cs="Arial"/>
                <w:sz w:val="24"/>
                <w:szCs w:val="24"/>
              </w:rPr>
              <w:t xml:space="preserve">age which is the active growth </w:t>
            </w:r>
            <w:r w:rsidRPr="004B22B2">
              <w:rPr>
                <w:rFonts w:ascii="Arial" w:hAnsi="Arial" w:cs="Arial"/>
                <w:sz w:val="24"/>
                <w:szCs w:val="24"/>
              </w:rPr>
              <w:t>phase</w:t>
            </w:r>
            <w:r>
              <w:rPr>
                <w:rFonts w:ascii="Arial" w:hAnsi="Arial" w:cs="Arial"/>
                <w:sz w:val="24"/>
                <w:szCs w:val="24"/>
              </w:rPr>
              <w:t>,</w:t>
            </w:r>
            <w:r w:rsidRPr="004B22B2">
              <w:rPr>
                <w:rFonts w:ascii="Arial" w:hAnsi="Arial" w:cs="Arial"/>
                <w:sz w:val="24"/>
                <w:szCs w:val="24"/>
              </w:rPr>
              <w:t xml:space="preserve"> hair follicle</w:t>
            </w:r>
            <w:r>
              <w:rPr>
                <w:rFonts w:ascii="Arial" w:hAnsi="Arial" w:cs="Arial"/>
                <w:sz w:val="24"/>
                <w:szCs w:val="24"/>
              </w:rPr>
              <w:t xml:space="preserve">s located deep grow using nourishment supplied by blood from the dermal papilla. </w:t>
            </w:r>
            <w:r w:rsidRPr="004B22B2">
              <w:rPr>
                <w:rFonts w:ascii="Arial" w:hAnsi="Arial" w:cs="Arial"/>
                <w:sz w:val="24"/>
                <w:szCs w:val="24"/>
              </w:rPr>
              <w:t xml:space="preserve"> </w:t>
            </w:r>
          </w:p>
          <w:p w:rsidR="00A34F38" w:rsidRDefault="00A34F38" w:rsidP="00A34F38">
            <w:pPr>
              <w:pStyle w:val="ListParagraph"/>
              <w:ind w:left="1140"/>
              <w:rPr>
                <w:rFonts w:ascii="Arial" w:hAnsi="Arial" w:cs="Arial"/>
                <w:sz w:val="24"/>
                <w:szCs w:val="24"/>
              </w:rPr>
            </w:pPr>
            <w:r>
              <w:rPr>
                <w:rFonts w:ascii="Arial" w:hAnsi="Arial" w:cs="Arial"/>
                <w:sz w:val="24"/>
                <w:szCs w:val="24"/>
              </w:rPr>
              <w:t xml:space="preserve">The catagen stage is the transitional phase where the nutrient supplying- dermal papilla breaks off and becomes inactive. This action forces the hair to detach from the blood supply. The final stage is the </w:t>
            </w:r>
            <w:r>
              <w:rPr>
                <w:rFonts w:ascii="Arial" w:hAnsi="Arial" w:cs="Arial"/>
                <w:sz w:val="24"/>
                <w:szCs w:val="24"/>
              </w:rPr>
              <w:lastRenderedPageBreak/>
              <w:t xml:space="preserve">telogen phase which could also be named as the resting phase in the hair growth cycle. The old hair fibre is pushed out of the follicle by the new hair in the anagen phase which grows on its place. </w:t>
            </w:r>
          </w:p>
          <w:p w:rsidR="00A34F38" w:rsidRDefault="00A34F38" w:rsidP="00A34F38">
            <w:pPr>
              <w:pStyle w:val="ListParagraph"/>
              <w:ind w:left="1140"/>
              <w:rPr>
                <w:rFonts w:ascii="Arial" w:hAnsi="Arial" w:cs="Arial"/>
                <w:sz w:val="24"/>
                <w:szCs w:val="24"/>
              </w:rPr>
            </w:pPr>
          </w:p>
          <w:p w:rsidR="00A34F38" w:rsidRPr="00F22B90" w:rsidRDefault="00A34F38" w:rsidP="00A34F38">
            <w:pPr>
              <w:pStyle w:val="ListParagraph"/>
              <w:ind w:left="1140"/>
              <w:rPr>
                <w:rFonts w:ascii="Arial" w:hAnsi="Arial" w:cs="Arial"/>
                <w:sz w:val="24"/>
                <w:szCs w:val="24"/>
              </w:rPr>
            </w:pPr>
            <w:r w:rsidRPr="00F22B90">
              <w:rPr>
                <w:rFonts w:ascii="Arial" w:hAnsi="Arial" w:cs="Arial"/>
                <w:sz w:val="24"/>
                <w:szCs w:val="24"/>
              </w:rPr>
              <w:t xml:space="preserve"> </w:t>
            </w:r>
          </w:p>
          <w:p w:rsidR="00A34F38" w:rsidRDefault="00A34F38" w:rsidP="00A34F38">
            <w:pPr>
              <w:pStyle w:val="ListParagraph"/>
              <w:ind w:left="1140"/>
              <w:rPr>
                <w:rFonts w:ascii="Arial" w:hAnsi="Arial" w:cs="Arial"/>
                <w:sz w:val="24"/>
                <w:szCs w:val="24"/>
              </w:rPr>
            </w:pPr>
          </w:p>
          <w:p w:rsidR="00A34F38" w:rsidRPr="005344BF" w:rsidRDefault="00A34F38" w:rsidP="00A34F38">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The main functions of the skin are to facilitate protection, regulation and sensation. Several cell types which make up the epidermis have protective roles, melanocytes are produced in the epidermis and produce the pigment melanin that protects the skin from UV radiation. Keratinocytes, the main cells of the epidermis continuously move towards the surface the continuous migration of new keratinocytes flatten old, dead keratinocytes now referred to as corneocytes this provides the protective layer of skin that provides a barrier against microorganisms and the external environment. The skin functions to regulate body temperature whether through the insulator protection of the fatty subcutaneous layer or through sweat glands which cools the skin via evaporation. Lastly, the skin allows sensation as it contains nerve ending which allow the body to sense the external environment in great detail a function essential for life. </w:t>
            </w:r>
          </w:p>
          <w:p w:rsidR="00A34F38" w:rsidRDefault="00A34F38" w:rsidP="00A34F38">
            <w:pPr>
              <w:rPr>
                <w:rFonts w:ascii="Arial" w:hAnsi="Arial" w:cs="Arial"/>
                <w:sz w:val="24"/>
                <w:szCs w:val="24"/>
              </w:rPr>
            </w:pPr>
            <w:r>
              <w:rPr>
                <w:rFonts w:ascii="Arial" w:hAnsi="Arial" w:cs="Arial"/>
                <w:sz w:val="24"/>
                <w:szCs w:val="24"/>
              </w:rPr>
              <w:t xml:space="preserve">     </w:t>
            </w:r>
          </w:p>
          <w:p w:rsidR="00A34F38" w:rsidRPr="0050208B" w:rsidRDefault="00A34F38" w:rsidP="00A34F38">
            <w:pPr>
              <w:pStyle w:val="ListParagraph"/>
              <w:numPr>
                <w:ilvl w:val="0"/>
                <w:numId w:val="4"/>
              </w:numPr>
              <w:spacing w:after="160" w:line="259" w:lineRule="auto"/>
              <w:rPr>
                <w:rFonts w:ascii="Arial" w:hAnsi="Arial" w:cs="Arial"/>
                <w:sz w:val="24"/>
                <w:szCs w:val="24"/>
              </w:rPr>
            </w:pPr>
            <w:r w:rsidRPr="0050208B">
              <w:rPr>
                <w:rFonts w:ascii="Arial" w:hAnsi="Arial" w:cs="Arial"/>
                <w:sz w:val="24"/>
                <w:szCs w:val="24"/>
              </w:rPr>
              <w:t xml:space="preserve">The papillary and reticular layer are both located in the dermis. The                                                                                            papillary layer is located closer to the skin’s surface in the upper portion of the dermis it provides nutrients to the epidermis and is therefore important for good skin health. It has a thin structure rich in collagen fibres and contains capillaries and nerve endings which regulates body temperature through controlling blood supply to the skin and allows physical sensation respectively. </w:t>
            </w:r>
            <w:r>
              <w:rPr>
                <w:rFonts w:ascii="Arial" w:hAnsi="Arial" w:cs="Arial"/>
                <w:sz w:val="24"/>
                <w:szCs w:val="24"/>
              </w:rPr>
              <w:t>T</w:t>
            </w:r>
            <w:r w:rsidRPr="0050208B">
              <w:rPr>
                <w:rFonts w:ascii="Arial" w:hAnsi="Arial" w:cs="Arial"/>
                <w:sz w:val="24"/>
                <w:szCs w:val="24"/>
              </w:rPr>
              <w:t xml:space="preserve">he reticular layer is thicker and but also made out of collagen fibres this allows the skin to contract, expand and move freely. It also supports other parts of the skin, such as hair follicles, sweat glands and sebaceous (oil) glands. </w:t>
            </w:r>
          </w:p>
          <w:p w:rsidR="00A34F38" w:rsidRPr="00C6460E" w:rsidRDefault="00A34F38" w:rsidP="00A34F38">
            <w:pPr>
              <w:rPr>
                <w:rFonts w:ascii="Arial" w:hAnsi="Arial" w:cs="Arial"/>
                <w:sz w:val="24"/>
                <w:szCs w:val="24"/>
              </w:rPr>
            </w:pPr>
          </w:p>
          <w:p w:rsidR="00A34F38" w:rsidRPr="0050208B" w:rsidRDefault="00A34F38" w:rsidP="00A34F38">
            <w:pPr>
              <w:pStyle w:val="ListParagraph"/>
              <w:numPr>
                <w:ilvl w:val="0"/>
                <w:numId w:val="4"/>
              </w:numPr>
              <w:spacing w:after="160" w:line="259" w:lineRule="auto"/>
              <w:rPr>
                <w:rFonts w:ascii="Arial" w:hAnsi="Arial" w:cs="Arial"/>
                <w:sz w:val="24"/>
                <w:szCs w:val="24"/>
              </w:rPr>
            </w:pPr>
            <w:r w:rsidRPr="0050208B">
              <w:rPr>
                <w:rFonts w:ascii="Arial" w:hAnsi="Arial" w:cs="Arial"/>
                <w:sz w:val="24"/>
                <w:szCs w:val="24"/>
              </w:rPr>
              <w:t>The matrix which can also be called the nail root is a tissue that grows and replaces cells that form the nail. Length, thickness and overall size of the nail are decided in the matrix. It also provides adequate nutrition that keeps the nails in good condition and health.</w:t>
            </w:r>
            <w:r>
              <w:rPr>
                <w:rFonts w:ascii="Arial" w:hAnsi="Arial" w:cs="Arial"/>
                <w:sz w:val="24"/>
                <w:szCs w:val="24"/>
              </w:rPr>
              <w:t xml:space="preserve"> </w:t>
            </w:r>
            <w:r w:rsidRPr="0050208B">
              <w:rPr>
                <w:rFonts w:ascii="Arial" w:hAnsi="Arial" w:cs="Arial"/>
                <w:sz w:val="24"/>
                <w:szCs w:val="24"/>
              </w:rPr>
              <w:t xml:space="preserve">The lanula is placed at the base of the nail and is the visible part of the matrix that has the shape of a half moon. The purpose of the lanula is to define the free edge of the nail. </w:t>
            </w:r>
            <w:r>
              <w:rPr>
                <w:rFonts w:ascii="Arial" w:hAnsi="Arial" w:cs="Arial"/>
                <w:sz w:val="24"/>
                <w:szCs w:val="24"/>
              </w:rPr>
              <w:t>Therefore i</w:t>
            </w:r>
            <w:r w:rsidRPr="0050208B">
              <w:rPr>
                <w:rFonts w:ascii="Arial" w:hAnsi="Arial" w:cs="Arial"/>
                <w:sz w:val="24"/>
                <w:szCs w:val="24"/>
              </w:rPr>
              <w:t xml:space="preserve">f the lanula is damaged, the nail will be permanently deformed. </w:t>
            </w:r>
          </w:p>
          <w:p w:rsidR="00A34F38" w:rsidRDefault="00A34F38" w:rsidP="00A34F38">
            <w:pPr>
              <w:pStyle w:val="ListParagraph"/>
              <w:ind w:left="1140"/>
              <w:rPr>
                <w:rFonts w:ascii="Arial" w:hAnsi="Arial" w:cs="Arial"/>
                <w:sz w:val="24"/>
                <w:szCs w:val="24"/>
              </w:rPr>
            </w:pPr>
            <w:r>
              <w:rPr>
                <w:rFonts w:ascii="Arial" w:hAnsi="Arial" w:cs="Arial"/>
                <w:sz w:val="24"/>
                <w:szCs w:val="24"/>
              </w:rPr>
              <w:t>The nail wall functions to protect the matrix from infections by forming a physical barrier. It overlaps with the sides of the nail and when in healthy condition, it appears soft and loose. The cuticle is the epidermis that folds over the base of the nail also creating a barrier that protects the matrix from bacteria.</w:t>
            </w:r>
          </w:p>
          <w:p w:rsidR="00A34F38" w:rsidRDefault="00A34F38" w:rsidP="00A34F38">
            <w:pPr>
              <w:pStyle w:val="ListParagraph"/>
              <w:ind w:left="1140"/>
              <w:rPr>
                <w:rFonts w:ascii="Arial" w:hAnsi="Arial" w:cs="Arial"/>
                <w:sz w:val="24"/>
                <w:szCs w:val="24"/>
              </w:rPr>
            </w:pPr>
          </w:p>
          <w:p w:rsidR="00A34F38" w:rsidRPr="00F22B90" w:rsidRDefault="00A34F38" w:rsidP="00A34F38">
            <w:pPr>
              <w:rPr>
                <w:rFonts w:ascii="Arial" w:hAnsi="Arial" w:cs="Arial"/>
                <w:sz w:val="24"/>
                <w:szCs w:val="24"/>
              </w:rPr>
            </w:pPr>
          </w:p>
          <w:p w:rsidR="00A34F38" w:rsidRPr="00F56FC0" w:rsidRDefault="00A34F38" w:rsidP="00A34F38">
            <w:pPr>
              <w:pStyle w:val="ListParagraph"/>
              <w:numPr>
                <w:ilvl w:val="0"/>
                <w:numId w:val="4"/>
              </w:numPr>
              <w:spacing w:after="160" w:line="259" w:lineRule="auto"/>
              <w:rPr>
                <w:rFonts w:ascii="Arial" w:hAnsi="Arial" w:cs="Arial"/>
                <w:sz w:val="24"/>
                <w:szCs w:val="24"/>
              </w:rPr>
            </w:pPr>
            <w:r w:rsidRPr="0050208B">
              <w:rPr>
                <w:rFonts w:ascii="Arial" w:hAnsi="Arial" w:cs="Arial"/>
                <w:sz w:val="24"/>
                <w:szCs w:val="24"/>
              </w:rPr>
              <w:t xml:space="preserve">The zygomatic bone is a diamond shaped bone at the upper lateral part of the face generally referred to as the cheek bone or a malar bone. It connects with the maxilla, the temporal bone, the sphenoid bone and the frontal bone. The maxilla forms the upper jaw by merging together two irregular shaped bones in the middle of the mouth roof. Thus the maxilla forms the main body of the anterior nasal spine. </w:t>
            </w:r>
            <w:r>
              <w:rPr>
                <w:rFonts w:ascii="Arial" w:hAnsi="Arial" w:cs="Arial"/>
                <w:sz w:val="24"/>
                <w:szCs w:val="24"/>
              </w:rPr>
              <w:t>The m</w:t>
            </w:r>
            <w:r w:rsidRPr="0050208B">
              <w:rPr>
                <w:rFonts w:ascii="Arial" w:hAnsi="Arial" w:cs="Arial"/>
                <w:sz w:val="24"/>
                <w:szCs w:val="24"/>
              </w:rPr>
              <w:t>andible</w:t>
            </w:r>
            <w:r w:rsidRPr="006917D0">
              <w:rPr>
                <w:rFonts w:ascii="Arial" w:hAnsi="Arial" w:cs="Arial"/>
                <w:sz w:val="24"/>
                <w:szCs w:val="24"/>
              </w:rPr>
              <w:t xml:space="preserve"> bone is the lower jaw</w:t>
            </w:r>
            <w:r>
              <w:rPr>
                <w:rFonts w:ascii="Arial" w:hAnsi="Arial" w:cs="Arial"/>
                <w:sz w:val="24"/>
                <w:szCs w:val="24"/>
              </w:rPr>
              <w:t xml:space="preserve"> and is derived from</w:t>
            </w:r>
            <w:r w:rsidRPr="006917D0">
              <w:rPr>
                <w:rFonts w:ascii="Arial" w:hAnsi="Arial" w:cs="Arial"/>
                <w:sz w:val="24"/>
                <w:szCs w:val="24"/>
              </w:rPr>
              <w:t xml:space="preserve"> two mandibular bones fused together at the mandibular symphysis where the two bones meet. It is the largest and strongest bone in the human face and holds the lower teeth in place</w:t>
            </w:r>
            <w:r>
              <w:rPr>
                <w:rFonts w:ascii="Arial" w:hAnsi="Arial" w:cs="Arial"/>
                <w:sz w:val="24"/>
                <w:szCs w:val="24"/>
              </w:rPr>
              <w:t>. The maxilla</w:t>
            </w:r>
            <w:r w:rsidRPr="006917D0">
              <w:rPr>
                <w:rFonts w:ascii="Arial" w:hAnsi="Arial" w:cs="Arial"/>
                <w:sz w:val="24"/>
                <w:szCs w:val="24"/>
              </w:rPr>
              <w:t xml:space="preserve"> is the</w:t>
            </w:r>
            <w:r>
              <w:rPr>
                <w:rFonts w:ascii="Arial" w:hAnsi="Arial" w:cs="Arial"/>
                <w:sz w:val="24"/>
                <w:szCs w:val="24"/>
              </w:rPr>
              <w:t xml:space="preserve"> only movable bone of the skull and therefor enables chewing.</w:t>
            </w:r>
          </w:p>
          <w:p w:rsidR="00A34F38" w:rsidRPr="00F56FC0" w:rsidRDefault="00A34F38" w:rsidP="00A34F38">
            <w:pPr>
              <w:rPr>
                <w:rFonts w:ascii="Arial" w:hAnsi="Arial" w:cs="Arial"/>
                <w:sz w:val="24"/>
                <w:szCs w:val="24"/>
              </w:rPr>
            </w:pPr>
          </w:p>
          <w:p w:rsidR="00A34F38" w:rsidRPr="00516EA3" w:rsidRDefault="00A34F38" w:rsidP="00A34F38">
            <w:pPr>
              <w:pStyle w:val="ListParagraph"/>
              <w:numPr>
                <w:ilvl w:val="0"/>
                <w:numId w:val="4"/>
              </w:numPr>
              <w:spacing w:after="160" w:line="259" w:lineRule="auto"/>
              <w:rPr>
                <w:rFonts w:ascii="Arial" w:hAnsi="Arial" w:cs="Arial"/>
                <w:sz w:val="24"/>
                <w:szCs w:val="24"/>
              </w:rPr>
            </w:pPr>
            <w:r w:rsidRPr="00516EA3">
              <w:rPr>
                <w:rFonts w:ascii="Arial" w:hAnsi="Arial" w:cs="Arial"/>
                <w:sz w:val="24"/>
                <w:szCs w:val="24"/>
              </w:rPr>
              <w:t>There are three main functions of blood</w:t>
            </w:r>
            <w:r>
              <w:rPr>
                <w:rFonts w:ascii="Arial" w:hAnsi="Arial" w:cs="Arial"/>
                <w:sz w:val="24"/>
                <w:szCs w:val="24"/>
              </w:rPr>
              <w:t xml:space="preserve">: transportation, regulation </w:t>
            </w:r>
            <w:r w:rsidRPr="00516EA3">
              <w:rPr>
                <w:rFonts w:ascii="Arial" w:hAnsi="Arial" w:cs="Arial"/>
                <w:sz w:val="24"/>
                <w:szCs w:val="24"/>
              </w:rPr>
              <w:t>and protection. Blood contains red blood cells which facilitate the transportation of oxygen to cells and tissues as well as the removal of carbon dioxide. Blood plasma allows transport of vital nutrients such as glucose, amino acids, vitamins, proteins and fatty acids as well as the transport of metabolites which need to be removed. Blood also enables regulation of homeostasis e.g. body temperature. It can be diverted to the surface of the skin to be cooled and thereby lower the internal body temperature or it can be diverted away to conserve heat away from the extremities. Finally, blood has a protective function primarily through the immune system. White blood cells for instance circulate in the bloodstream and identi</w:t>
            </w:r>
            <w:r>
              <w:rPr>
                <w:rFonts w:ascii="Arial" w:hAnsi="Arial" w:cs="Arial"/>
                <w:sz w:val="24"/>
                <w:szCs w:val="24"/>
              </w:rPr>
              <w:t>fy microorganisms</w:t>
            </w:r>
            <w:r w:rsidRPr="00516EA3">
              <w:rPr>
                <w:rFonts w:ascii="Arial" w:hAnsi="Arial" w:cs="Arial"/>
                <w:sz w:val="24"/>
                <w:szCs w:val="24"/>
              </w:rPr>
              <w:t xml:space="preserve"> or foreign objects which can be engulfed and destroyed by a process called phagocytosis. They can also release antibodies into the blood which bind to these microorganisms enabling detection. </w:t>
            </w:r>
            <w:r>
              <w:rPr>
                <w:rFonts w:ascii="Arial" w:hAnsi="Arial" w:cs="Arial"/>
                <w:sz w:val="24"/>
                <w:szCs w:val="24"/>
              </w:rPr>
              <w:t>Blood p</w:t>
            </w:r>
            <w:r w:rsidRPr="00516EA3">
              <w:rPr>
                <w:rFonts w:ascii="Arial" w:hAnsi="Arial" w:cs="Arial"/>
                <w:sz w:val="24"/>
                <w:szCs w:val="24"/>
              </w:rPr>
              <w:t xml:space="preserve">latelets are involved in blood </w:t>
            </w:r>
            <w:r>
              <w:rPr>
                <w:rFonts w:ascii="Arial" w:hAnsi="Arial" w:cs="Arial"/>
                <w:sz w:val="24"/>
                <w:szCs w:val="24"/>
              </w:rPr>
              <w:t>coagulation where</w:t>
            </w:r>
            <w:r w:rsidRPr="00516EA3">
              <w:rPr>
                <w:rFonts w:ascii="Arial" w:hAnsi="Arial" w:cs="Arial"/>
                <w:sz w:val="24"/>
                <w:szCs w:val="24"/>
              </w:rPr>
              <w:t xml:space="preserve"> blood turns into a gel to stop a broken blood vessel from bleeding out</w:t>
            </w:r>
            <w:r>
              <w:rPr>
                <w:rFonts w:ascii="Arial" w:hAnsi="Arial" w:cs="Arial"/>
                <w:sz w:val="24"/>
                <w:szCs w:val="24"/>
              </w:rPr>
              <w:t xml:space="preserve"> indefinitely, protecting the body. </w:t>
            </w:r>
            <w:r w:rsidRPr="00516EA3">
              <w:rPr>
                <w:rFonts w:ascii="Arial" w:hAnsi="Arial" w:cs="Arial"/>
                <w:sz w:val="24"/>
                <w:szCs w:val="24"/>
              </w:rPr>
              <w:t xml:space="preserve"> </w:t>
            </w:r>
          </w:p>
          <w:p w:rsidR="00A34F38" w:rsidRDefault="00A34F38" w:rsidP="00A34F38">
            <w:pPr>
              <w:pStyle w:val="ListParagraph"/>
              <w:ind w:left="1140"/>
              <w:rPr>
                <w:rFonts w:ascii="Arial" w:hAnsi="Arial" w:cs="Arial"/>
                <w:sz w:val="24"/>
                <w:szCs w:val="24"/>
              </w:rPr>
            </w:pPr>
          </w:p>
          <w:p w:rsidR="00A34F38" w:rsidRDefault="00A34F38" w:rsidP="00A34F38">
            <w:pPr>
              <w:pStyle w:val="ListParagraph"/>
              <w:ind w:left="1140"/>
              <w:rPr>
                <w:rFonts w:ascii="Arial" w:hAnsi="Arial" w:cs="Arial"/>
                <w:sz w:val="24"/>
                <w:szCs w:val="24"/>
              </w:rPr>
            </w:pPr>
          </w:p>
          <w:p w:rsidR="00A34F38" w:rsidRPr="00AD0C86" w:rsidRDefault="00A34F38" w:rsidP="00A34F38">
            <w:pPr>
              <w:pStyle w:val="ListParagraph"/>
              <w:numPr>
                <w:ilvl w:val="0"/>
                <w:numId w:val="4"/>
              </w:numPr>
              <w:spacing w:after="160" w:line="259" w:lineRule="auto"/>
              <w:rPr>
                <w:rFonts w:ascii="Arial" w:hAnsi="Arial" w:cs="Arial"/>
                <w:sz w:val="24"/>
                <w:szCs w:val="24"/>
              </w:rPr>
            </w:pPr>
            <w:r w:rsidRPr="00AD0C86">
              <w:rPr>
                <w:rFonts w:ascii="Arial" w:hAnsi="Arial" w:cs="Arial"/>
                <w:sz w:val="24"/>
                <w:szCs w:val="24"/>
              </w:rPr>
              <w:t xml:space="preserve">A massage </w:t>
            </w:r>
            <w:r>
              <w:rPr>
                <w:rFonts w:ascii="Arial" w:hAnsi="Arial" w:cs="Arial"/>
                <w:sz w:val="24"/>
                <w:szCs w:val="24"/>
              </w:rPr>
              <w:t xml:space="preserve">mechanically stimulates muscles and the skin which </w:t>
            </w:r>
            <w:r w:rsidRPr="00AD0C86">
              <w:rPr>
                <w:rFonts w:ascii="Arial" w:hAnsi="Arial" w:cs="Arial"/>
                <w:sz w:val="24"/>
                <w:szCs w:val="24"/>
              </w:rPr>
              <w:t xml:space="preserve">can increase the blood flow through the capillaries and </w:t>
            </w:r>
            <w:r>
              <w:rPr>
                <w:rFonts w:ascii="Arial" w:hAnsi="Arial" w:cs="Arial"/>
                <w:sz w:val="24"/>
                <w:szCs w:val="24"/>
              </w:rPr>
              <w:t xml:space="preserve">the veins </w:t>
            </w:r>
            <w:r w:rsidRPr="00AD0C86">
              <w:rPr>
                <w:rFonts w:ascii="Arial" w:hAnsi="Arial" w:cs="Arial"/>
                <w:sz w:val="24"/>
                <w:szCs w:val="24"/>
              </w:rPr>
              <w:t>provid</w:t>
            </w:r>
            <w:r>
              <w:rPr>
                <w:rFonts w:ascii="Arial" w:hAnsi="Arial" w:cs="Arial"/>
                <w:sz w:val="24"/>
                <w:szCs w:val="24"/>
              </w:rPr>
              <w:t>ing</w:t>
            </w:r>
            <w:r w:rsidRPr="00AD0C86">
              <w:rPr>
                <w:rFonts w:ascii="Arial" w:hAnsi="Arial" w:cs="Arial"/>
                <w:sz w:val="24"/>
                <w:szCs w:val="24"/>
              </w:rPr>
              <w:t xml:space="preserve"> more nutrients and oxygen to the cells which allows growth and repair</w:t>
            </w:r>
            <w:r>
              <w:rPr>
                <w:rFonts w:ascii="Arial" w:hAnsi="Arial" w:cs="Arial"/>
                <w:sz w:val="24"/>
                <w:szCs w:val="24"/>
              </w:rPr>
              <w:t xml:space="preserve"> and </w:t>
            </w:r>
            <w:r w:rsidRPr="00AD0C86">
              <w:rPr>
                <w:rFonts w:ascii="Arial" w:hAnsi="Arial" w:cs="Arial"/>
                <w:sz w:val="24"/>
                <w:szCs w:val="24"/>
              </w:rPr>
              <w:t>can help metabolic waste to be better removed. It can also</w:t>
            </w:r>
            <w:r>
              <w:rPr>
                <w:rFonts w:ascii="Arial" w:hAnsi="Arial" w:cs="Arial"/>
                <w:sz w:val="24"/>
                <w:szCs w:val="24"/>
              </w:rPr>
              <w:t>,</w:t>
            </w:r>
            <w:r w:rsidRPr="00AD0C86">
              <w:rPr>
                <w:rFonts w:ascii="Arial" w:hAnsi="Arial" w:cs="Arial"/>
                <w:sz w:val="24"/>
                <w:szCs w:val="24"/>
              </w:rPr>
              <w:t xml:space="preserve"> </w:t>
            </w:r>
            <w:r>
              <w:rPr>
                <w:rFonts w:ascii="Arial" w:hAnsi="Arial" w:cs="Arial"/>
                <w:sz w:val="24"/>
                <w:szCs w:val="24"/>
              </w:rPr>
              <w:t>i</w:t>
            </w:r>
            <w:r w:rsidRPr="00AD0C86">
              <w:rPr>
                <w:rFonts w:ascii="Arial" w:hAnsi="Arial" w:cs="Arial"/>
                <w:sz w:val="24"/>
                <w:szCs w:val="24"/>
              </w:rPr>
              <w:t>mportantly,</w:t>
            </w:r>
            <w:r>
              <w:rPr>
                <w:rFonts w:ascii="Arial" w:hAnsi="Arial" w:cs="Arial"/>
                <w:sz w:val="24"/>
                <w:szCs w:val="24"/>
              </w:rPr>
              <w:t xml:space="preserve"> affect</w:t>
            </w:r>
            <w:r w:rsidRPr="00AD0C86">
              <w:rPr>
                <w:rFonts w:ascii="Arial" w:hAnsi="Arial" w:cs="Arial"/>
                <w:sz w:val="24"/>
                <w:szCs w:val="24"/>
              </w:rPr>
              <w:t xml:space="preserve"> thermoregulation as an improved blood flow produces</w:t>
            </w:r>
            <w:r>
              <w:rPr>
                <w:rFonts w:ascii="Arial" w:hAnsi="Arial" w:cs="Arial"/>
                <w:sz w:val="24"/>
                <w:szCs w:val="24"/>
              </w:rPr>
              <w:t xml:space="preserve"> a feeling of warmth which can be </w:t>
            </w:r>
            <w:r w:rsidRPr="00AD0C86">
              <w:rPr>
                <w:rFonts w:ascii="Arial" w:hAnsi="Arial" w:cs="Arial"/>
                <w:sz w:val="24"/>
                <w:szCs w:val="24"/>
              </w:rPr>
              <w:t>relaxing. Similarly</w:t>
            </w:r>
            <w:r>
              <w:rPr>
                <w:rFonts w:ascii="Arial" w:hAnsi="Arial" w:cs="Arial"/>
                <w:sz w:val="24"/>
                <w:szCs w:val="24"/>
              </w:rPr>
              <w:t>,</w:t>
            </w:r>
            <w:r w:rsidRPr="00AD0C86">
              <w:rPr>
                <w:rFonts w:ascii="Arial" w:hAnsi="Arial" w:cs="Arial"/>
                <w:sz w:val="24"/>
                <w:szCs w:val="24"/>
              </w:rPr>
              <w:t xml:space="preserve"> additional ointment can be added to the skin and when combined with increased blood flow can enable skin cooling via evaporation. </w:t>
            </w:r>
            <w:r>
              <w:rPr>
                <w:rFonts w:ascii="Arial" w:hAnsi="Arial" w:cs="Arial"/>
                <w:sz w:val="24"/>
                <w:szCs w:val="24"/>
              </w:rPr>
              <w:t>Efficiency of muscle recovery following exercise may</w:t>
            </w:r>
            <w:r w:rsidRPr="00AD0C86">
              <w:rPr>
                <w:rFonts w:ascii="Arial" w:hAnsi="Arial" w:cs="Arial"/>
                <w:sz w:val="24"/>
                <w:szCs w:val="24"/>
              </w:rPr>
              <w:t xml:space="preserve"> </w:t>
            </w:r>
            <w:r>
              <w:rPr>
                <w:rFonts w:ascii="Arial" w:hAnsi="Arial" w:cs="Arial"/>
                <w:sz w:val="24"/>
                <w:szCs w:val="24"/>
              </w:rPr>
              <w:t xml:space="preserve">also be </w:t>
            </w:r>
            <w:r w:rsidRPr="00AD0C86">
              <w:rPr>
                <w:rFonts w:ascii="Arial" w:hAnsi="Arial" w:cs="Arial"/>
                <w:sz w:val="24"/>
                <w:szCs w:val="24"/>
              </w:rPr>
              <w:t xml:space="preserve">improved </w:t>
            </w:r>
            <w:r>
              <w:rPr>
                <w:rFonts w:ascii="Arial" w:hAnsi="Arial" w:cs="Arial"/>
                <w:sz w:val="24"/>
                <w:szCs w:val="24"/>
              </w:rPr>
              <w:t>by massage as lactic acid and other metabolites/ waste can be better removed due to increased blood flow which can allow muscles to</w:t>
            </w:r>
            <w:r w:rsidRPr="00AD0C86">
              <w:rPr>
                <w:rFonts w:ascii="Arial" w:hAnsi="Arial" w:cs="Arial"/>
                <w:sz w:val="24"/>
                <w:szCs w:val="24"/>
              </w:rPr>
              <w:t xml:space="preserve"> appear more toned. </w:t>
            </w:r>
          </w:p>
          <w:p w:rsidR="00A34F38" w:rsidRPr="00A8653A" w:rsidRDefault="00A34F38" w:rsidP="00A34F38">
            <w:pPr>
              <w:rPr>
                <w:rFonts w:ascii="Arial" w:hAnsi="Arial" w:cs="Arial"/>
                <w:sz w:val="24"/>
                <w:szCs w:val="24"/>
              </w:rPr>
            </w:pPr>
          </w:p>
          <w:p w:rsidR="00A34F38" w:rsidRPr="00B92A74" w:rsidRDefault="00A34F38" w:rsidP="00A34F38">
            <w:pPr>
              <w:pStyle w:val="ListParagraph"/>
              <w:numPr>
                <w:ilvl w:val="0"/>
                <w:numId w:val="2"/>
              </w:numPr>
              <w:spacing w:after="160" w:line="259" w:lineRule="auto"/>
              <w:rPr>
                <w:rFonts w:ascii="Arial" w:hAnsi="Arial" w:cs="Arial"/>
                <w:sz w:val="24"/>
                <w:szCs w:val="24"/>
              </w:rPr>
            </w:pPr>
            <w:r w:rsidRPr="0076723C">
              <w:rPr>
                <w:rFonts w:ascii="Arial" w:hAnsi="Arial" w:cs="Arial"/>
                <w:sz w:val="24"/>
                <w:szCs w:val="24"/>
              </w:rPr>
              <w:t xml:space="preserve">The nail bed </w:t>
            </w:r>
            <w:r>
              <w:rPr>
                <w:rFonts w:ascii="Arial" w:hAnsi="Arial" w:cs="Arial"/>
                <w:sz w:val="24"/>
                <w:szCs w:val="24"/>
              </w:rPr>
              <w:t xml:space="preserve">refers to </w:t>
            </w:r>
            <w:r w:rsidRPr="0076723C">
              <w:rPr>
                <w:rFonts w:ascii="Arial" w:hAnsi="Arial" w:cs="Arial"/>
                <w:sz w:val="24"/>
                <w:szCs w:val="24"/>
              </w:rPr>
              <w:t>the skin</w:t>
            </w:r>
            <w:r>
              <w:rPr>
                <w:rFonts w:ascii="Arial" w:hAnsi="Arial" w:cs="Arial"/>
                <w:sz w:val="24"/>
                <w:szCs w:val="24"/>
              </w:rPr>
              <w:t xml:space="preserve"> and tissue</w:t>
            </w:r>
            <w:r w:rsidRPr="0076723C">
              <w:rPr>
                <w:rFonts w:ascii="Arial" w:hAnsi="Arial" w:cs="Arial"/>
                <w:sz w:val="24"/>
                <w:szCs w:val="24"/>
              </w:rPr>
              <w:t xml:space="preserve"> beneath the nail plate</w:t>
            </w:r>
            <w:r>
              <w:rPr>
                <w:rFonts w:ascii="Arial" w:hAnsi="Arial" w:cs="Arial"/>
                <w:sz w:val="24"/>
                <w:szCs w:val="24"/>
              </w:rPr>
              <w:t xml:space="preserve">.  </w:t>
            </w:r>
            <w:r w:rsidRPr="0076723C">
              <w:rPr>
                <w:rFonts w:ascii="Arial" w:hAnsi="Arial" w:cs="Arial"/>
                <w:sz w:val="24"/>
                <w:szCs w:val="24"/>
              </w:rPr>
              <w:t xml:space="preserve">The nail bed appears pink because </w:t>
            </w:r>
            <w:r>
              <w:rPr>
                <w:rFonts w:ascii="Arial" w:hAnsi="Arial" w:cs="Arial"/>
                <w:sz w:val="24"/>
                <w:szCs w:val="24"/>
              </w:rPr>
              <w:t>of the abundance of b</w:t>
            </w:r>
            <w:r w:rsidRPr="0076723C">
              <w:rPr>
                <w:rFonts w:ascii="Arial" w:hAnsi="Arial" w:cs="Arial"/>
                <w:sz w:val="24"/>
                <w:szCs w:val="24"/>
              </w:rPr>
              <w:t>lood</w:t>
            </w:r>
            <w:r>
              <w:rPr>
                <w:rFonts w:ascii="Arial" w:hAnsi="Arial" w:cs="Arial"/>
                <w:sz w:val="24"/>
                <w:szCs w:val="24"/>
              </w:rPr>
              <w:t xml:space="preserve">-containing vessels </w:t>
            </w:r>
            <w:r>
              <w:rPr>
                <w:rFonts w:ascii="Arial" w:hAnsi="Arial" w:cs="Arial"/>
                <w:sz w:val="24"/>
                <w:szCs w:val="24"/>
              </w:rPr>
              <w:lastRenderedPageBreak/>
              <w:t>within its tissue, indicating good blood circulation</w:t>
            </w:r>
            <w:r w:rsidRPr="0076723C">
              <w:rPr>
                <w:rFonts w:ascii="Arial" w:hAnsi="Arial" w:cs="Arial"/>
                <w:sz w:val="24"/>
                <w:szCs w:val="24"/>
              </w:rPr>
              <w:t xml:space="preserve">. </w:t>
            </w:r>
            <w:r>
              <w:rPr>
                <w:rFonts w:ascii="Arial" w:hAnsi="Arial" w:cs="Arial"/>
                <w:sz w:val="24"/>
                <w:szCs w:val="24"/>
              </w:rPr>
              <w:t xml:space="preserve">This can be demonstrated by applying pressure to the nail which causes the nail bed to appear pale, this is due to the pressure pushing blood out of the blood vessels. The main function of these blood vessels however, is not to provide a pink appearance to the nail bed but rather supply nutrients and blood so that the nail root/ matrix can produce a healthy, continuously growing nail. Thus, damage to the nail bed from an injury can lead to discolouration which can indicate damage to the blood supply and affect the overall nail health. This can result in the loss of a nail and even the permanent deformation of the newly forming. Therefore the pink colouring of the nail bed can be reflective of the overall nail health. </w:t>
            </w:r>
            <w:r w:rsidRPr="00B92A74">
              <w:rPr>
                <w:rFonts w:ascii="Arial" w:hAnsi="Arial" w:cs="Arial"/>
                <w:sz w:val="24"/>
                <w:szCs w:val="24"/>
              </w:rPr>
              <w:t xml:space="preserve">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A1089" w:rsidP="00A851DA">
            <w:pPr>
              <w:rPr>
                <w:rFonts w:cs="Bliss-Regular"/>
                <w:color w:val="000000"/>
              </w:rPr>
            </w:pPr>
            <w:bookmarkStart w:id="0" w:name="_GoBack"/>
            <w:r>
              <w:rPr>
                <w:rFonts w:cs="Bliss-Regular"/>
                <w:noProof/>
                <w:color w:val="000000"/>
                <w:lang w:eastAsia="en-GB"/>
              </w:rPr>
              <w:drawing>
                <wp:inline distT="0" distB="0" distL="0" distR="0" wp14:anchorId="7E19D6D4" wp14:editId="40537655">
                  <wp:extent cx="422828" cy="54492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0426" cy="580488"/>
                          </a:xfrm>
                          <a:prstGeom prst="rect">
                            <a:avLst/>
                          </a:prstGeom>
                          <a:noFill/>
                        </pic:spPr>
                      </pic:pic>
                    </a:graphicData>
                  </a:graphic>
                </wp:inline>
              </w:drawing>
            </w:r>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4F38" w:rsidP="00A851DA">
            <w:pPr>
              <w:rPr>
                <w:rFonts w:cs="Bliss-Regular"/>
                <w:color w:val="000000"/>
              </w:rPr>
            </w:pPr>
            <w:r>
              <w:rPr>
                <w:rFonts w:cs="Bliss-Regular"/>
                <w:color w:val="000000"/>
              </w:rPr>
              <w:t>03/02/2019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30D" w:rsidRDefault="00E5430D" w:rsidP="00CB4D0A">
      <w:pPr>
        <w:spacing w:after="0" w:line="240" w:lineRule="auto"/>
      </w:pPr>
      <w:r>
        <w:separator/>
      </w:r>
    </w:p>
  </w:endnote>
  <w:endnote w:type="continuationSeparator" w:id="0">
    <w:p w:rsidR="00E5430D" w:rsidRDefault="00E543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30D" w:rsidRDefault="00E5430D" w:rsidP="00CB4D0A">
      <w:pPr>
        <w:spacing w:after="0" w:line="240" w:lineRule="auto"/>
      </w:pPr>
      <w:r>
        <w:separator/>
      </w:r>
    </w:p>
  </w:footnote>
  <w:footnote w:type="continuationSeparator" w:id="0">
    <w:p w:rsidR="00E5430D" w:rsidRDefault="00E5430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55AA6"/>
    <w:multiLevelType w:val="hybridMultilevel"/>
    <w:tmpl w:val="A120BA7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3B39C3"/>
    <w:multiLevelType w:val="hybridMultilevel"/>
    <w:tmpl w:val="50AC517E"/>
    <w:lvl w:ilvl="0" w:tplc="DBAE3EF2">
      <w:start w:val="1"/>
      <w:numFmt w:val="lowerRoman"/>
      <w:lvlText w:val="%1."/>
      <w:lvlJc w:val="left"/>
      <w:pPr>
        <w:ind w:left="11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7FC201E8"/>
    <w:multiLevelType w:val="hybridMultilevel"/>
    <w:tmpl w:val="132250AC"/>
    <w:lvl w:ilvl="0" w:tplc="2444B706">
      <w:start w:val="1"/>
      <w:numFmt w:val="lowerRoman"/>
      <w:lvlText w:val="%1."/>
      <w:lvlJc w:val="left"/>
      <w:pPr>
        <w:ind w:left="11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2FAB"/>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1089"/>
    <w:rsid w:val="00831C11"/>
    <w:rsid w:val="00852A7D"/>
    <w:rsid w:val="008A60B4"/>
    <w:rsid w:val="008B3C31"/>
    <w:rsid w:val="008B64FE"/>
    <w:rsid w:val="00935BF7"/>
    <w:rsid w:val="0095442C"/>
    <w:rsid w:val="00983942"/>
    <w:rsid w:val="009C37E0"/>
    <w:rsid w:val="009E41F4"/>
    <w:rsid w:val="00A14B66"/>
    <w:rsid w:val="00A34F38"/>
    <w:rsid w:val="00A65CF7"/>
    <w:rsid w:val="00A81AB4"/>
    <w:rsid w:val="00A851DA"/>
    <w:rsid w:val="00AC7D5B"/>
    <w:rsid w:val="00AE1481"/>
    <w:rsid w:val="00B0415E"/>
    <w:rsid w:val="00B04678"/>
    <w:rsid w:val="00BC46DF"/>
    <w:rsid w:val="00C03577"/>
    <w:rsid w:val="00C53029"/>
    <w:rsid w:val="00C65FEA"/>
    <w:rsid w:val="00CA0AC2"/>
    <w:rsid w:val="00CA27E3"/>
    <w:rsid w:val="00CB4D0A"/>
    <w:rsid w:val="00CC2FB3"/>
    <w:rsid w:val="00CC575A"/>
    <w:rsid w:val="00CF123B"/>
    <w:rsid w:val="00D039AC"/>
    <w:rsid w:val="00D427DE"/>
    <w:rsid w:val="00D42C64"/>
    <w:rsid w:val="00D5587D"/>
    <w:rsid w:val="00D707CC"/>
    <w:rsid w:val="00D821FE"/>
    <w:rsid w:val="00DB0793"/>
    <w:rsid w:val="00E00821"/>
    <w:rsid w:val="00E04DB4"/>
    <w:rsid w:val="00E30679"/>
    <w:rsid w:val="00E4597D"/>
    <w:rsid w:val="00E5430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A48EB"/>
  <w15:docId w15:val="{FF5AB0E3-7E2B-4D78-886D-8834E3B0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D3EDF-D4AD-4374-9CB2-220B32112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Luke Simpson</cp:lastModifiedBy>
  <cp:revision>2</cp:revision>
  <dcterms:created xsi:type="dcterms:W3CDTF">2019-02-03T22:48:00Z</dcterms:created>
  <dcterms:modified xsi:type="dcterms:W3CDTF">2019-02-03T22:48:00Z</dcterms:modified>
</cp:coreProperties>
</file>