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614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6145">
            <w:pPr>
              <w:pStyle w:val="Default"/>
              <w:rPr>
                <w:rFonts w:asciiTheme="minorHAnsi" w:hAnsiTheme="minorHAnsi"/>
              </w:rPr>
            </w:pPr>
            <w:r>
              <w:rPr>
                <w:rFonts w:asciiTheme="minorHAnsi" w:hAnsiTheme="minorHAnsi"/>
              </w:rPr>
              <w:t>Alicia Rangolam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6145">
            <w:pPr>
              <w:pStyle w:val="Default"/>
              <w:rPr>
                <w:rFonts w:asciiTheme="minorHAnsi" w:hAnsiTheme="minorHAnsi"/>
              </w:rPr>
            </w:pPr>
            <w:r>
              <w:rPr>
                <w:rFonts w:asciiTheme="minorHAnsi" w:hAnsiTheme="minorHAnsi"/>
              </w:rPr>
              <w:t>22523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6145">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6145">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16145" w:rsidRPr="00900E53" w:rsidRDefault="00816145" w:rsidP="00816145">
            <w:pPr>
              <w:rPr>
                <w:sz w:val="24"/>
                <w:u w:val="single"/>
              </w:rPr>
            </w:pPr>
            <w:r>
              <w:rPr>
                <w:sz w:val="24"/>
                <w:u w:val="single"/>
              </w:rPr>
              <w:t xml:space="preserve">The Tourism Products and Services </w:t>
            </w:r>
          </w:p>
          <w:p w:rsidR="00816145" w:rsidRDefault="00816145" w:rsidP="00816145">
            <w:r w:rsidRPr="00900E53">
              <w:t>Assessment #</w:t>
            </w:r>
            <w:r>
              <w:t>3</w:t>
            </w:r>
            <w:r w:rsidRPr="00900E53">
              <w:t xml:space="preserve">             </w:t>
            </w:r>
            <w:r w:rsidRPr="00900E53">
              <w:tab/>
            </w:r>
            <w:r>
              <w:tab/>
            </w:r>
            <w:r>
              <w:tab/>
            </w:r>
            <w:r>
              <w:tab/>
            </w:r>
            <w:r>
              <w:tab/>
            </w:r>
            <w:r>
              <w:tab/>
            </w:r>
            <w:r>
              <w:tab/>
              <w:t xml:space="preserve">     </w:t>
            </w:r>
            <w:r>
              <w:tab/>
            </w:r>
            <w:r>
              <w:tab/>
              <w:t>30 marks</w:t>
            </w:r>
          </w:p>
          <w:p w:rsidR="00816145" w:rsidRDefault="00816145" w:rsidP="00816145">
            <w:pPr>
              <w:numPr>
                <w:ilvl w:val="0"/>
                <w:numId w:val="2"/>
              </w:numPr>
            </w:pPr>
            <w:r>
              <w:t>Give short answers for the following questions;                                                           (14)</w:t>
            </w:r>
          </w:p>
          <w:p w:rsidR="00816145" w:rsidRDefault="00816145" w:rsidP="00816145">
            <w:pPr>
              <w:numPr>
                <w:ilvl w:val="0"/>
                <w:numId w:val="3"/>
              </w:numPr>
            </w:pPr>
            <w:r w:rsidRPr="00A97DA6">
              <w:t xml:space="preserve">What </w:t>
            </w:r>
            <w:r>
              <w:t>is meant by ‘consumer protection’?</w:t>
            </w:r>
            <w:r w:rsidRPr="00A97DA6">
              <w:t xml:space="preserve"> </w:t>
            </w:r>
          </w:p>
          <w:p w:rsidR="00816145" w:rsidRPr="00A97DA6" w:rsidRDefault="00816145" w:rsidP="00816145">
            <w:r>
              <w:t xml:space="preserve">Consumer protection are the laws and standards that services and goods must meet. They help to protect the users, by specifying that products of services must meet certain requirements and have suitable levels of safety. The laws also allow consumers to get their money back of goods or services are found to be faulty or do not perform in the way claimed by the supplier. Some laws that are in place include Consumer Protection Act 1987, Consumer Rights Act 2015, Misrepresentation Act 1967, Distance Selling Laws and GDPR/ Data Protection Act 2018 and Package Travel and Linked Travel arrangements 2018. </w:t>
            </w:r>
          </w:p>
          <w:p w:rsidR="00816145" w:rsidRDefault="00816145" w:rsidP="00816145">
            <w:pPr>
              <w:numPr>
                <w:ilvl w:val="0"/>
                <w:numId w:val="3"/>
              </w:numPr>
            </w:pPr>
            <w:r>
              <w:t xml:space="preserve">Who are the ‘organisers’ in the tourism industry? </w:t>
            </w:r>
          </w:p>
          <w:p w:rsidR="00816145" w:rsidRDefault="00816145" w:rsidP="00816145">
            <w:r>
              <w:t xml:space="preserve">The organisers in the tourism industry are those that organise the holiday or tourist packages and makes them available for sale through a retailer, organisers are commonly known as the tour operators. They will put together packages that they think will be popular with guests based on common trends, previous sales and new markets. </w:t>
            </w:r>
          </w:p>
          <w:p w:rsidR="00816145" w:rsidRDefault="00816145" w:rsidP="00816145">
            <w:pPr>
              <w:numPr>
                <w:ilvl w:val="0"/>
                <w:numId w:val="3"/>
              </w:numPr>
            </w:pPr>
            <w:r>
              <w:t>Who are the ‘retailers’ in the tourism industry?</w:t>
            </w:r>
          </w:p>
          <w:p w:rsidR="00816145" w:rsidRPr="00186B03" w:rsidRDefault="00816145" w:rsidP="00816145">
            <w:r>
              <w:t xml:space="preserve">The retailers in the tourism industry are those that sells or makes available the packages assembled by the organiser, commonly referred to as the travel agent. Travel agents will advise guests on the packages available and what is most suited to their needs and wants, they will add the personal touch. </w:t>
            </w:r>
          </w:p>
          <w:p w:rsidR="00816145" w:rsidRDefault="00816145" w:rsidP="00816145">
            <w:pPr>
              <w:numPr>
                <w:ilvl w:val="0"/>
                <w:numId w:val="3"/>
              </w:numPr>
            </w:pPr>
            <w:r>
              <w:t>Who are MICE Organisers’?</w:t>
            </w:r>
          </w:p>
          <w:p w:rsidR="00816145" w:rsidRPr="00566A6D" w:rsidRDefault="00816145" w:rsidP="00816145">
            <w:r>
              <w:t xml:space="preserve">MICE organisers are those that specialise in organising meetings, incentive travel, conventions, conferences and exhibitions. By choosing to concentrate on MICE markets put together packages that fulfil their target markets needs and wants. MICE organisers are tasked with packaging the following together for their convenience of their target audience; accommodation, use of </w:t>
            </w:r>
            <w:r>
              <w:lastRenderedPageBreak/>
              <w:t xml:space="preserve">convention centre and exhibitions, meals, registration, recreational programme with entertainment, formal dinner and receptions, sightseeing and an agenda for spouse not attending the convention sessions.  </w:t>
            </w:r>
          </w:p>
          <w:p w:rsidR="00816145" w:rsidRPr="002A037D" w:rsidRDefault="00816145" w:rsidP="00816145">
            <w:pPr>
              <w:numPr>
                <w:ilvl w:val="0"/>
                <w:numId w:val="3"/>
              </w:numPr>
            </w:pPr>
            <w:r w:rsidRPr="002A037D">
              <w:t>What does the travel trade consist of?</w:t>
            </w:r>
          </w:p>
          <w:p w:rsidR="00816145" w:rsidRPr="00656FA1" w:rsidRDefault="00816145" w:rsidP="00816145">
            <w:r>
              <w:t xml:space="preserve">The travel trade consists of a blend of the following; enterprises which package travel, and/or sell travel and/or arrange travel or arrange conventions, meetings, and exhibitions together with the associated travel. These include tour operators, wholesalers, retailers, MICE organisers, transportation companies, etc. The travel trade is very competitive and has a wide range of operators and agents operating in this field. </w:t>
            </w:r>
          </w:p>
          <w:p w:rsidR="00816145" w:rsidRPr="00253CD5" w:rsidRDefault="00816145" w:rsidP="00816145">
            <w:pPr>
              <w:numPr>
                <w:ilvl w:val="0"/>
                <w:numId w:val="3"/>
              </w:numPr>
            </w:pPr>
            <w:r w:rsidRPr="00253CD5">
              <w:t>How the I.T developments have affected tourism industry?</w:t>
            </w:r>
          </w:p>
          <w:p w:rsidR="00816145" w:rsidRPr="008860E3" w:rsidRDefault="00816145" w:rsidP="00816145">
            <w:r w:rsidRPr="008860E3">
              <w:t>IT advances</w:t>
            </w:r>
            <w:r>
              <w:t xml:space="preserve"> have affected all industries, including the tourism industry which has seen drastic changes over the past few years. These changes include, allowing the guests to access information regarding travel and tourism at home via their TVs. PCs and smartphones. This has taken away the need for traditional holiday booking methods such as travel agents, however many guests still prefer this method of booking their holiday. Advances in IT also have allowed guests to access price comparison sites to ensure that they are getting the best value for money and are able to view all options available to them from a range of operators at the same time which is convenient for guests. Guests are now also able to check in online for their flights allowing them to avoid queuing for check in at the airport this is favoured by families with small children as well as frequent flyers who may travel for work. </w:t>
            </w:r>
            <w:r w:rsidRPr="008860E3">
              <w:t xml:space="preserve"> </w:t>
            </w:r>
          </w:p>
          <w:p w:rsidR="00816145" w:rsidRPr="000C582E" w:rsidRDefault="00816145" w:rsidP="00816145">
            <w:pPr>
              <w:numPr>
                <w:ilvl w:val="0"/>
                <w:numId w:val="3"/>
              </w:numPr>
            </w:pPr>
            <w:r w:rsidRPr="000C582E">
              <w:t xml:space="preserve">Outline the risks associated with the tourism business </w:t>
            </w:r>
          </w:p>
          <w:p w:rsidR="00816145" w:rsidRPr="00CB350F" w:rsidRDefault="00816145" w:rsidP="00816145">
            <w:r w:rsidRPr="00CB350F">
              <w:t xml:space="preserve">There are many risks that can be associated with the tourism business, one example is, </w:t>
            </w:r>
            <w:r>
              <w:t xml:space="preserve">extreme weather, in summer 2018 the UK experience unprecedented levels of good weather and high temperatures which affected the number of people choosing to go on holiday to experience better weather than the average summer weather. There was a decline in seat sales as well as hotel bookings that will impact tour operators profit margins considerably. Other factors that are considered risks to tourism is political unrest or terrorist attacks, Turkey and Egypt as holiday destinations have suffered due to political unrest as many tourists feel unsafe or have been warned by their government not to visit or to be extremely cautious which has made guests favour Greece or Spain as holiday destinations. Earthquakes and tsunamis are also risks that can affect tourism business, if the destination has been ruined or destroyed by extreme weather  conditions then guests could fear for their safety or choose to visit a destination where the views will be breath-taking and specular. Another risk is health-related incidents occurring in a destination can put of tourists from visiting so a drop in guests will equate to a loss of profits. </w:t>
            </w:r>
          </w:p>
          <w:p w:rsidR="00816145" w:rsidRPr="00B731F1" w:rsidRDefault="00816145" w:rsidP="00816145"/>
          <w:p w:rsidR="00816145" w:rsidRDefault="00816145" w:rsidP="00816145">
            <w:pPr>
              <w:numPr>
                <w:ilvl w:val="0"/>
                <w:numId w:val="2"/>
              </w:numPr>
            </w:pPr>
            <w:r w:rsidRPr="004C03BC">
              <w:t>Why is it necessary for tourism professionals to have knowledge about regulations related to tourism</w:t>
            </w:r>
            <w:r>
              <w:t xml:space="preserve">                                                                                                                                (8)</w:t>
            </w:r>
          </w:p>
          <w:p w:rsidR="00816145" w:rsidRDefault="00816145" w:rsidP="00816145">
            <w:r>
              <w:t xml:space="preserve">It is important for tourism professionals to have knowledge about regulations related to tourism as they will need to adhere to these to avoid fines, prosecution/imprisonment or obtaining a bad reputation. The travel trade is helped with regulation to attain some level of minimum standards through its own trade associations and to monitor itself better. </w:t>
            </w:r>
            <w:r w:rsidRPr="00580B1E">
              <w:t>According to the United Nations' World Tourism Organization (UNWTO), the purpose of travel legislation is to provide a regulatory framework for the proper development and management of tourism activities. Ideally, this will aid in the conservation of natural resources and the preservation of cultural traditions.</w:t>
            </w:r>
            <w:r>
              <w:t xml:space="preserve"> </w:t>
            </w:r>
            <w:r w:rsidRPr="00132F52">
              <w:t>Tourism industry regulations are designed to protect businesses, visitors and the community.</w:t>
            </w:r>
            <w:r>
              <w:t xml:space="preserve"> If a tourism professional is reported to be following the regulations they will be seen as an ethical company to book a holiday with, do business with or promote which means that business will improve, profits will rise and so will the company’s share of the market. However, if they are seen to forgoing the regulations then they will receive a bad reputation and guests make stop booking holidays and stakeholders may look at taking their business elsewhere. </w:t>
            </w:r>
          </w:p>
          <w:p w:rsidR="00816145" w:rsidRDefault="00816145" w:rsidP="00816145"/>
          <w:p w:rsidR="00816145" w:rsidRDefault="00816145" w:rsidP="00816145">
            <w:pPr>
              <w:numPr>
                <w:ilvl w:val="0"/>
                <w:numId w:val="2"/>
              </w:numPr>
            </w:pPr>
            <w:r w:rsidRPr="00D72262">
              <w:lastRenderedPageBreak/>
              <w:t>Discuss the role of intermediaries in tourism</w:t>
            </w:r>
            <w:r>
              <w:t xml:space="preserve">                                                              (8)</w:t>
            </w:r>
          </w:p>
          <w:p w:rsidR="00816145" w:rsidRDefault="00816145" w:rsidP="00816145">
            <w:pPr>
              <w:ind w:left="360"/>
            </w:pPr>
            <w:r>
              <w:t xml:space="preserve">An intermediary can be defined as </w:t>
            </w:r>
            <w:r w:rsidRPr="005F555C">
              <w:t>a person who acts as a link between people in order to try and bring about an agreement; a mediator.</w:t>
            </w:r>
            <w:r>
              <w:t xml:space="preserve"> An example of an intermediary in tourism are tour operators, </w:t>
            </w:r>
            <w:r w:rsidRPr="002F3B65">
              <w:t xml:space="preserve">Tour operators function as intermediaries in the tourism distribution system linking producers and consumers. Their expertise in packaging tourism products allows for more offerings to a wider range of tourists. </w:t>
            </w:r>
          </w:p>
          <w:p w:rsidR="00816145" w:rsidRDefault="00816145" w:rsidP="00816145">
            <w:pPr>
              <w:ind w:left="360"/>
            </w:pPr>
            <w:r>
              <w:t>The main role of a tour operator is to</w:t>
            </w:r>
            <w:r w:rsidRPr="007B5E19">
              <w:t xml:space="preserve"> bring buyers and sellers together </w:t>
            </w:r>
            <w:r>
              <w:t xml:space="preserve">by transforming </w:t>
            </w:r>
            <w:r w:rsidRPr="007B5E19">
              <w:t>goods and services to a form which the consumers would want to purchase</w:t>
            </w:r>
            <w:r>
              <w:t>. They will also provide</w:t>
            </w:r>
            <w:r w:rsidRPr="007B5E19">
              <w:t xml:space="preserve"> the consumers the opportunity of avoiding the effort and cost of undertaking the product</w:t>
            </w:r>
            <w:r>
              <w:t xml:space="preserve">. </w:t>
            </w:r>
          </w:p>
          <w:p w:rsidR="00816145" w:rsidRDefault="00816145" w:rsidP="00816145">
            <w:pPr>
              <w:ind w:left="360"/>
            </w:pPr>
            <w:r w:rsidRPr="007B5E19">
              <w:t xml:space="preserve">The Business of Tour Operation Tour operators allow different tourism sectors to sell their capacity in advance. </w:t>
            </w:r>
            <w:r>
              <w:t>Most t</w:t>
            </w:r>
            <w:r w:rsidRPr="007B5E19">
              <w:t>our operators negotiate contracts</w:t>
            </w:r>
            <w:r>
              <w:t xml:space="preserve"> and get these signed in advance</w:t>
            </w:r>
            <w:r w:rsidRPr="007B5E19">
              <w:t>. Tour operators traditionally provides guaranteed level of sales which allowed principals to fix their costs in advance and give discounted rates. Tour operators</w:t>
            </w:r>
            <w:r>
              <w:t xml:space="preserve"> however will</w:t>
            </w:r>
            <w:r w:rsidRPr="007B5E19">
              <w:t xml:space="preserve"> add a mark-up in the product they are selling by calculating all the input costs, their overheads, profit margin and then producing a price</w:t>
            </w:r>
            <w:r>
              <w:t xml:space="preserve"> in order to make a profit</w:t>
            </w:r>
            <w:r w:rsidRPr="007B5E19">
              <w:t>.</w:t>
            </w:r>
          </w:p>
          <w:p w:rsidR="00816145" w:rsidRDefault="00816145" w:rsidP="00816145">
            <w:pPr>
              <w:ind w:left="360"/>
            </w:pPr>
            <w:r w:rsidRPr="007B5E19">
              <w:t>STAGES OF TOUR OPERATING</w:t>
            </w:r>
            <w:r>
              <w:t xml:space="preserve"> </w:t>
            </w:r>
          </w:p>
          <w:p w:rsidR="00816145" w:rsidRDefault="00816145" w:rsidP="00816145">
            <w:pPr>
              <w:ind w:left="360"/>
            </w:pPr>
            <w:r>
              <w:t xml:space="preserve">1. </w:t>
            </w:r>
            <w:r w:rsidRPr="007B5E19">
              <w:t xml:space="preserve">RESEARCH – enable the operator to derive a market strategy </w:t>
            </w:r>
          </w:p>
          <w:p w:rsidR="00816145" w:rsidRDefault="00816145" w:rsidP="00816145">
            <w:pPr>
              <w:ind w:left="360"/>
            </w:pPr>
            <w:r>
              <w:t xml:space="preserve">2. </w:t>
            </w:r>
            <w:r w:rsidRPr="007B5E19">
              <w:t xml:space="preserve">CONTRACTS - allocation and guarantees </w:t>
            </w:r>
          </w:p>
          <w:p w:rsidR="00816145" w:rsidRDefault="00816145" w:rsidP="00816145">
            <w:pPr>
              <w:ind w:left="360"/>
            </w:pPr>
            <w:r>
              <w:t xml:space="preserve">3. </w:t>
            </w:r>
            <w:r w:rsidRPr="007B5E19">
              <w:t xml:space="preserve">HEDGING – covering risks by anticipating future changes (exchange rates) </w:t>
            </w:r>
          </w:p>
          <w:p w:rsidR="00816145" w:rsidRDefault="00816145" w:rsidP="00816145">
            <w:pPr>
              <w:ind w:left="360"/>
            </w:pPr>
            <w:r>
              <w:t xml:space="preserve">4. </w:t>
            </w:r>
            <w:r w:rsidRPr="007B5E19">
              <w:t xml:space="preserve">ACCOMPANIMENT – tour managers oversee arrangements </w:t>
            </w:r>
          </w:p>
          <w:p w:rsidR="00816145" w:rsidRDefault="00816145" w:rsidP="00816145">
            <w:pPr>
              <w:ind w:left="360"/>
            </w:pPr>
            <w:r>
              <w:t xml:space="preserve">5. </w:t>
            </w:r>
            <w:r w:rsidRPr="007B5E19">
              <w:t>CORRESPONDENCE – receive and answer consumer's inquiries, needs, wants and even complaints</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6145" w:rsidP="00A851DA">
            <w:pPr>
              <w:rPr>
                <w:rFonts w:cs="Bliss-Regular"/>
                <w:color w:val="000000"/>
              </w:rPr>
            </w:pPr>
            <w:r>
              <w:rPr>
                <w:rFonts w:cs="Bliss-Regular"/>
                <w:color w:val="000000"/>
              </w:rPr>
              <w:t>Alicia Rangolam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6145" w:rsidP="00A851DA">
            <w:pPr>
              <w:rPr>
                <w:rFonts w:cs="Bliss-Regular"/>
                <w:color w:val="000000"/>
              </w:rPr>
            </w:pPr>
            <w:r>
              <w:rPr>
                <w:rFonts w:cs="Bliss-Regular"/>
                <w:color w:val="000000"/>
              </w:rPr>
              <w:t>11.12.2018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5F0" w:rsidRDefault="00CD35F0" w:rsidP="00CB4D0A">
      <w:pPr>
        <w:spacing w:after="0" w:line="240" w:lineRule="auto"/>
      </w:pPr>
      <w:r>
        <w:separator/>
      </w:r>
    </w:p>
  </w:endnote>
  <w:endnote w:type="continuationSeparator" w:id="0">
    <w:p w:rsidR="00CD35F0" w:rsidRDefault="00CD35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5F0" w:rsidRDefault="00CD35F0" w:rsidP="00CB4D0A">
      <w:pPr>
        <w:spacing w:after="0" w:line="240" w:lineRule="auto"/>
      </w:pPr>
      <w:r>
        <w:separator/>
      </w:r>
    </w:p>
  </w:footnote>
  <w:footnote w:type="continuationSeparator" w:id="0">
    <w:p w:rsidR="00CD35F0" w:rsidRDefault="00CD35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B24D2F"/>
    <w:multiLevelType w:val="hybridMultilevel"/>
    <w:tmpl w:val="BDAE6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7822F5"/>
    <w:multiLevelType w:val="hybridMultilevel"/>
    <w:tmpl w:val="8E0CF460"/>
    <w:lvl w:ilvl="0" w:tplc="93CA1C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614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35F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72FFB-2C6E-41F5-B0B3-FB6733C45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Thomas Cook GIST</Company>
  <LinksUpToDate>false</LinksUpToDate>
  <CharactersWithSpaces>8838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Rangolam, Alicia</cp:lastModifiedBy>
  <cp:revision>1</cp:revision>
  <dcterms:created xsi:type="dcterms:W3CDTF">2015-01-26T12:24:00Z</dcterms:created>
  <dcterms:modified xsi:type="dcterms:W3CDTF">2018-12-11T11:19:00Z</dcterms:modified>
</cp:coreProperties>
</file>