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007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1ACB">
            <w:pPr>
              <w:pStyle w:val="Default"/>
              <w:rPr>
                <w:rFonts w:asciiTheme="minorHAnsi" w:hAnsiTheme="minorHAnsi"/>
              </w:rPr>
            </w:pPr>
            <w:r>
              <w:rPr>
                <w:rFonts w:asciiTheme="minorHAnsi" w:hAnsiTheme="minorHAnsi"/>
              </w:rPr>
              <w:t>NATALIE SAKINA MBATHA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61ACB">
            <w:pPr>
              <w:pStyle w:val="Default"/>
              <w:rPr>
                <w:rFonts w:asciiTheme="minorHAnsi" w:hAnsiTheme="minorHAnsi"/>
              </w:rPr>
            </w:pPr>
            <w:r>
              <w:rPr>
                <w:rFonts w:asciiTheme="minorHAnsi" w:hAnsiTheme="minorHAnsi"/>
              </w:rPr>
              <w:t>17404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1CDB">
            <w:pPr>
              <w:pStyle w:val="Default"/>
              <w:rPr>
                <w:rFonts w:asciiTheme="minorHAnsi" w:hAnsiTheme="minorHAnsi"/>
              </w:rPr>
            </w:pPr>
            <w:r>
              <w:rPr>
                <w:rFonts w:asciiTheme="minorHAnsi" w:hAnsiTheme="minorHAnsi"/>
              </w:rPr>
              <w:t>INTRODUCTION TO TRAVEL AND TOURISM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1CD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E007F" w:rsidRDefault="00CE007F" w:rsidP="00CE007F">
            <w:pPr>
              <w:spacing w:line="360" w:lineRule="auto"/>
              <w:jc w:val="right"/>
              <w:rPr>
                <w:rFonts w:ascii="Arial" w:hAnsi="Arial" w:cs="Arial"/>
                <w:sz w:val="24"/>
                <w:szCs w:val="24"/>
              </w:rPr>
            </w:pPr>
            <w:r>
              <w:rPr>
                <w:rFonts w:ascii="Arial" w:hAnsi="Arial" w:cs="Arial"/>
                <w:sz w:val="24"/>
                <w:szCs w:val="24"/>
              </w:rPr>
              <w:t>Natalie Sakina Mbatha</w:t>
            </w:r>
          </w:p>
          <w:p w:rsidR="00CE007F" w:rsidRDefault="00CE007F" w:rsidP="00CE007F">
            <w:pPr>
              <w:spacing w:line="360" w:lineRule="auto"/>
              <w:jc w:val="right"/>
              <w:rPr>
                <w:rFonts w:ascii="Arial" w:hAnsi="Arial" w:cs="Arial"/>
                <w:sz w:val="24"/>
                <w:szCs w:val="24"/>
              </w:rPr>
            </w:pPr>
            <w:r>
              <w:rPr>
                <w:rFonts w:ascii="Arial" w:hAnsi="Arial" w:cs="Arial"/>
                <w:sz w:val="24"/>
                <w:szCs w:val="24"/>
              </w:rPr>
              <w:t>17404</w:t>
            </w:r>
          </w:p>
          <w:p w:rsidR="00CE007F" w:rsidRDefault="00CE007F" w:rsidP="00CE007F">
            <w:pPr>
              <w:spacing w:line="360" w:lineRule="auto"/>
              <w:jc w:val="right"/>
              <w:rPr>
                <w:rFonts w:ascii="Arial" w:hAnsi="Arial" w:cs="Arial"/>
                <w:sz w:val="24"/>
                <w:szCs w:val="24"/>
              </w:rPr>
            </w:pPr>
            <w:r w:rsidRPr="004C3C7B">
              <w:rPr>
                <w:rFonts w:ascii="Arial" w:hAnsi="Arial" w:cs="Arial"/>
                <w:sz w:val="24"/>
                <w:szCs w:val="24"/>
              </w:rPr>
              <w:t>ASSESSMENT # 1</w:t>
            </w:r>
          </w:p>
          <w:p w:rsidR="00CE007F" w:rsidRDefault="00CE007F" w:rsidP="00CE007F">
            <w:pPr>
              <w:spacing w:line="360" w:lineRule="auto"/>
              <w:jc w:val="right"/>
              <w:rPr>
                <w:rFonts w:ascii="Arial" w:hAnsi="Arial" w:cs="Arial"/>
                <w:sz w:val="24"/>
                <w:szCs w:val="24"/>
              </w:rPr>
            </w:pPr>
            <w:r>
              <w:rPr>
                <w:rFonts w:ascii="Arial" w:hAnsi="Arial" w:cs="Arial"/>
                <w:sz w:val="24"/>
                <w:szCs w:val="24"/>
              </w:rPr>
              <w:t>Page 1</w:t>
            </w:r>
          </w:p>
          <w:p w:rsidR="00CE007F" w:rsidRDefault="00CE007F" w:rsidP="00CE007F">
            <w:pPr>
              <w:spacing w:line="360" w:lineRule="auto"/>
              <w:rPr>
                <w:rFonts w:ascii="Arial" w:hAnsi="Arial" w:cs="Arial"/>
                <w:sz w:val="24"/>
                <w:szCs w:val="24"/>
              </w:rPr>
            </w:pPr>
          </w:p>
          <w:p w:rsidR="00CE007F" w:rsidRPr="0009102B" w:rsidRDefault="00CE007F" w:rsidP="00CE007F">
            <w:pPr>
              <w:pStyle w:val="ListParagraph"/>
              <w:numPr>
                <w:ilvl w:val="1"/>
                <w:numId w:val="2"/>
              </w:numPr>
              <w:spacing w:after="160" w:line="360" w:lineRule="auto"/>
              <w:rPr>
                <w:rFonts w:ascii="Arial" w:hAnsi="Arial" w:cs="Arial"/>
                <w:sz w:val="24"/>
                <w:szCs w:val="24"/>
              </w:rPr>
            </w:pPr>
            <w:r w:rsidRPr="0009102B">
              <w:rPr>
                <w:rFonts w:ascii="Arial" w:hAnsi="Arial" w:cs="Arial"/>
                <w:sz w:val="24"/>
                <w:szCs w:val="24"/>
              </w:rPr>
              <w:t>Sports tourism is a short break or holiday with the</w:t>
            </w:r>
            <w:r>
              <w:rPr>
                <w:rFonts w:ascii="Arial" w:hAnsi="Arial" w:cs="Arial"/>
                <w:sz w:val="24"/>
                <w:szCs w:val="24"/>
              </w:rPr>
              <w:t xml:space="preserve"> </w:t>
            </w:r>
            <w:r w:rsidRPr="0009102B">
              <w:rPr>
                <w:rFonts w:ascii="Arial" w:hAnsi="Arial" w:cs="Arial"/>
                <w:sz w:val="24"/>
                <w:szCs w:val="24"/>
              </w:rPr>
              <w:t>intention of watching or partaking in a particular sport.</w:t>
            </w:r>
          </w:p>
          <w:p w:rsidR="00CE007F" w:rsidRDefault="00CE007F" w:rsidP="00CE007F">
            <w:pPr>
              <w:pStyle w:val="ListParagraph"/>
              <w:numPr>
                <w:ilvl w:val="1"/>
                <w:numId w:val="2"/>
              </w:numPr>
              <w:spacing w:after="160" w:line="360" w:lineRule="auto"/>
              <w:rPr>
                <w:rFonts w:ascii="Arial" w:hAnsi="Arial" w:cs="Arial"/>
                <w:sz w:val="24"/>
                <w:szCs w:val="24"/>
              </w:rPr>
            </w:pPr>
            <w:r>
              <w:rPr>
                <w:rFonts w:ascii="Arial" w:hAnsi="Arial" w:cs="Arial"/>
                <w:sz w:val="24"/>
                <w:szCs w:val="24"/>
              </w:rPr>
              <w:t>Inbound tourism occurs when tourists/non-residents enter the country whilst outbound tourism is tourists/residents leaving their country of origin for another.</w:t>
            </w:r>
          </w:p>
          <w:p w:rsidR="00CE007F" w:rsidRDefault="00CE007F" w:rsidP="00CE007F">
            <w:pPr>
              <w:pStyle w:val="ListParagraph"/>
              <w:numPr>
                <w:ilvl w:val="1"/>
                <w:numId w:val="2"/>
              </w:numPr>
              <w:spacing w:after="160" w:line="360" w:lineRule="auto"/>
              <w:rPr>
                <w:rFonts w:ascii="Arial" w:hAnsi="Arial" w:cs="Arial"/>
                <w:sz w:val="24"/>
                <w:szCs w:val="24"/>
              </w:rPr>
            </w:pPr>
            <w:r>
              <w:rPr>
                <w:rFonts w:ascii="Arial" w:hAnsi="Arial" w:cs="Arial"/>
                <w:sz w:val="24"/>
                <w:szCs w:val="24"/>
              </w:rPr>
              <w:t>The list of motivating factors of tourism are;</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 xml:space="preserve">Warm climate and sunny conditions  </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The Need for adventure, excitement or educational visit</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 xml:space="preserve">Interest in learning new and different cultures  </w:t>
            </w:r>
          </w:p>
          <w:p w:rsidR="00CE007F" w:rsidRDefault="00CE007F" w:rsidP="00CE007F">
            <w:pPr>
              <w:pStyle w:val="ListParagraph"/>
              <w:numPr>
                <w:ilvl w:val="1"/>
                <w:numId w:val="2"/>
              </w:numPr>
              <w:spacing w:after="160" w:line="360" w:lineRule="auto"/>
              <w:rPr>
                <w:rFonts w:ascii="Arial" w:hAnsi="Arial" w:cs="Arial"/>
                <w:sz w:val="24"/>
                <w:szCs w:val="24"/>
              </w:rPr>
            </w:pPr>
            <w:r w:rsidRPr="00B262D6">
              <w:rPr>
                <w:rFonts w:ascii="Arial" w:hAnsi="Arial" w:cs="Arial"/>
                <w:b/>
                <w:sz w:val="24"/>
                <w:szCs w:val="24"/>
              </w:rPr>
              <w:t>Tourism</w:t>
            </w:r>
            <w:r w:rsidRPr="00B262D6">
              <w:rPr>
                <w:rFonts w:ascii="Arial" w:hAnsi="Arial" w:cs="Arial"/>
                <w:sz w:val="24"/>
                <w:szCs w:val="24"/>
              </w:rPr>
              <w:t xml:space="preserve"> is the temporary activity of people travelling to and staying at places outside their usual environment for not more than one consecutive year for pleasure, business and other purposes</w:t>
            </w:r>
            <w:r>
              <w:rPr>
                <w:rFonts w:ascii="Arial" w:hAnsi="Arial" w:cs="Arial"/>
                <w:sz w:val="24"/>
                <w:szCs w:val="24"/>
              </w:rPr>
              <w:t xml:space="preserve">. </w:t>
            </w:r>
            <w:r w:rsidRPr="00B262D6">
              <w:rPr>
                <w:rFonts w:ascii="Arial" w:hAnsi="Arial" w:cs="Arial"/>
                <w:b/>
                <w:sz w:val="24"/>
                <w:szCs w:val="24"/>
              </w:rPr>
              <w:t>Travel</w:t>
            </w:r>
            <w:r>
              <w:rPr>
                <w:rFonts w:ascii="Arial" w:hAnsi="Arial" w:cs="Arial"/>
                <w:sz w:val="24"/>
                <w:szCs w:val="24"/>
              </w:rPr>
              <w:t xml:space="preserve"> is way different from tourism </w:t>
            </w:r>
            <w:r>
              <w:rPr>
                <w:rFonts w:ascii="Arial" w:hAnsi="Arial" w:cs="Arial"/>
                <w:sz w:val="24"/>
                <w:szCs w:val="24"/>
              </w:rPr>
              <w:lastRenderedPageBreak/>
              <w:t>because it is the changing of geographical locations with relative distance by using different types of transport such as rail, sea, air or road.</w:t>
            </w:r>
          </w:p>
          <w:p w:rsidR="00CE007F" w:rsidRDefault="00CE007F" w:rsidP="00CE007F">
            <w:pPr>
              <w:pStyle w:val="ListParagraph"/>
              <w:numPr>
                <w:ilvl w:val="1"/>
                <w:numId w:val="2"/>
              </w:numPr>
              <w:spacing w:after="160" w:line="360" w:lineRule="auto"/>
              <w:rPr>
                <w:rFonts w:ascii="Arial" w:hAnsi="Arial" w:cs="Arial"/>
                <w:sz w:val="24"/>
                <w:szCs w:val="24"/>
              </w:rPr>
            </w:pPr>
            <w:r w:rsidRPr="00C15275">
              <w:rPr>
                <w:rFonts w:ascii="Arial" w:hAnsi="Arial" w:cs="Arial"/>
                <w:b/>
                <w:sz w:val="24"/>
                <w:szCs w:val="24"/>
              </w:rPr>
              <w:t>Packaged holidays</w:t>
            </w:r>
            <w:r w:rsidRPr="00A33837">
              <w:rPr>
                <w:rFonts w:ascii="Arial" w:hAnsi="Arial" w:cs="Arial"/>
                <w:sz w:val="24"/>
                <w:szCs w:val="24"/>
              </w:rPr>
              <w:t xml:space="preserve"> are normally </w:t>
            </w:r>
            <w:r>
              <w:rPr>
                <w:rFonts w:ascii="Arial" w:hAnsi="Arial" w:cs="Arial"/>
                <w:sz w:val="24"/>
                <w:szCs w:val="24"/>
              </w:rPr>
              <w:t xml:space="preserve">put up by tour operators and sold to the public through travel agencies. They are holidays sold for a single price which includes accommodation, travel and transfer services. These holidays are normally advertised on brochures or the internet. </w:t>
            </w:r>
            <w:r w:rsidRPr="00C15275">
              <w:rPr>
                <w:rFonts w:ascii="Arial" w:hAnsi="Arial" w:cs="Arial"/>
                <w:b/>
                <w:sz w:val="24"/>
                <w:szCs w:val="24"/>
              </w:rPr>
              <w:t>Self-packaged</w:t>
            </w:r>
            <w:r>
              <w:rPr>
                <w:rFonts w:ascii="Arial" w:hAnsi="Arial" w:cs="Arial"/>
                <w:sz w:val="24"/>
                <w:szCs w:val="24"/>
              </w:rPr>
              <w:t xml:space="preserve"> holidays are for people who make/put up their own arrangements [Independent travellers]. Most self-packages are made online and some through travel agencies. Self-packages are made out of buying individual parts of the holiday as individual items and making the package in the same way a tour operator would.</w:t>
            </w:r>
          </w:p>
          <w:p w:rsidR="00CE007F" w:rsidRDefault="00CE007F" w:rsidP="00CE007F">
            <w:pPr>
              <w:pStyle w:val="ListParagraph"/>
              <w:numPr>
                <w:ilvl w:val="1"/>
                <w:numId w:val="2"/>
              </w:numPr>
              <w:spacing w:after="160" w:line="360" w:lineRule="auto"/>
              <w:rPr>
                <w:rFonts w:ascii="Arial" w:hAnsi="Arial" w:cs="Arial"/>
                <w:sz w:val="24"/>
                <w:szCs w:val="24"/>
              </w:rPr>
            </w:pPr>
            <w:r>
              <w:rPr>
                <w:rFonts w:ascii="Arial" w:hAnsi="Arial" w:cs="Arial"/>
                <w:sz w:val="24"/>
                <w:szCs w:val="24"/>
              </w:rPr>
              <w:t>Below are the effects of changes In lifestyle on tourism;</w:t>
            </w:r>
          </w:p>
          <w:p w:rsidR="00CE007F" w:rsidRDefault="00CE007F" w:rsidP="00CE007F">
            <w:pPr>
              <w:pStyle w:val="ListParagraph"/>
              <w:numPr>
                <w:ilvl w:val="0"/>
                <w:numId w:val="3"/>
              </w:numPr>
              <w:spacing w:after="160" w:line="360" w:lineRule="auto"/>
              <w:rPr>
                <w:rFonts w:ascii="Arial" w:hAnsi="Arial" w:cs="Arial"/>
                <w:sz w:val="24"/>
                <w:szCs w:val="24"/>
              </w:rPr>
            </w:pPr>
            <w:r w:rsidRPr="001321DD">
              <w:rPr>
                <w:rFonts w:ascii="Arial" w:hAnsi="Arial" w:cs="Arial"/>
                <w:sz w:val="24"/>
                <w:szCs w:val="24"/>
              </w:rPr>
              <w:t>Development in transport infrastructure has made it easy and convenient to travel</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Increased affluence has made holidays become affordable to many people</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Development in technology has broadened our knowledge on different places/things. This has also influenced the use of internet. Built attractions such as modern museums &amp; theme parks use exciting, informative and entertaining technology.</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Environmental awareness programs have made some tourists develop interest in conserving and observing the state of the eco-system</w:t>
            </w:r>
          </w:p>
          <w:p w:rsidR="00CE007F" w:rsidRDefault="00CE007F" w:rsidP="00CE007F">
            <w:pPr>
              <w:spacing w:line="360" w:lineRule="auto"/>
              <w:rPr>
                <w:rFonts w:ascii="Arial" w:hAnsi="Arial" w:cs="Arial"/>
                <w:sz w:val="24"/>
                <w:szCs w:val="24"/>
              </w:rPr>
            </w:pPr>
          </w:p>
          <w:p w:rsidR="00CE007F" w:rsidRDefault="00CE007F" w:rsidP="00CE007F">
            <w:pPr>
              <w:spacing w:line="360" w:lineRule="auto"/>
              <w:jc w:val="right"/>
              <w:rPr>
                <w:rFonts w:ascii="Arial" w:hAnsi="Arial" w:cs="Arial"/>
                <w:sz w:val="24"/>
                <w:szCs w:val="24"/>
              </w:rPr>
            </w:pPr>
            <w:r>
              <w:rPr>
                <w:rFonts w:ascii="Arial" w:hAnsi="Arial" w:cs="Arial"/>
                <w:sz w:val="24"/>
                <w:szCs w:val="24"/>
              </w:rPr>
              <w:t>Natalie Sakina Mbatha</w:t>
            </w:r>
          </w:p>
          <w:p w:rsidR="00CE007F" w:rsidRDefault="00CE007F" w:rsidP="00CE007F">
            <w:pPr>
              <w:spacing w:line="360" w:lineRule="auto"/>
              <w:jc w:val="right"/>
              <w:rPr>
                <w:rFonts w:ascii="Arial" w:hAnsi="Arial" w:cs="Arial"/>
                <w:sz w:val="24"/>
                <w:szCs w:val="24"/>
              </w:rPr>
            </w:pPr>
            <w:r>
              <w:rPr>
                <w:rFonts w:ascii="Arial" w:hAnsi="Arial" w:cs="Arial"/>
                <w:sz w:val="24"/>
                <w:szCs w:val="24"/>
              </w:rPr>
              <w:t>17404</w:t>
            </w:r>
          </w:p>
          <w:p w:rsidR="00CE007F" w:rsidRDefault="00CE007F" w:rsidP="00CE007F">
            <w:pPr>
              <w:spacing w:line="360" w:lineRule="auto"/>
              <w:jc w:val="right"/>
              <w:rPr>
                <w:rFonts w:ascii="Arial" w:hAnsi="Arial" w:cs="Arial"/>
                <w:sz w:val="24"/>
                <w:szCs w:val="24"/>
              </w:rPr>
            </w:pPr>
            <w:r w:rsidRPr="004C3C7B">
              <w:rPr>
                <w:rFonts w:ascii="Arial" w:hAnsi="Arial" w:cs="Arial"/>
                <w:sz w:val="24"/>
                <w:szCs w:val="24"/>
              </w:rPr>
              <w:t>ASSESSMENT # 1</w:t>
            </w:r>
          </w:p>
          <w:p w:rsidR="00CE007F" w:rsidRPr="001D7D87" w:rsidRDefault="00CE007F" w:rsidP="00CE007F">
            <w:pPr>
              <w:spacing w:line="360" w:lineRule="auto"/>
              <w:jc w:val="right"/>
              <w:rPr>
                <w:rFonts w:ascii="Arial" w:hAnsi="Arial" w:cs="Arial"/>
                <w:sz w:val="24"/>
                <w:szCs w:val="24"/>
              </w:rPr>
            </w:pPr>
            <w:r>
              <w:rPr>
                <w:rFonts w:ascii="Arial" w:hAnsi="Arial" w:cs="Arial"/>
                <w:sz w:val="24"/>
                <w:szCs w:val="24"/>
              </w:rPr>
              <w:t>Page 2</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Social changes like modern family structures of single parents or gay couples have suitable holidays because modern services and products provided meet their needs.</w:t>
            </w:r>
          </w:p>
          <w:p w:rsidR="00CE007F" w:rsidRDefault="00CE007F" w:rsidP="00CE007F">
            <w:pPr>
              <w:pStyle w:val="ListParagraph"/>
              <w:numPr>
                <w:ilvl w:val="1"/>
                <w:numId w:val="2"/>
              </w:numPr>
              <w:spacing w:after="160" w:line="360" w:lineRule="auto"/>
              <w:rPr>
                <w:rFonts w:ascii="Arial" w:hAnsi="Arial" w:cs="Arial"/>
                <w:sz w:val="24"/>
                <w:szCs w:val="24"/>
              </w:rPr>
            </w:pPr>
            <w:r w:rsidRPr="006854A4">
              <w:rPr>
                <w:rFonts w:ascii="Arial" w:hAnsi="Arial" w:cs="Arial"/>
                <w:sz w:val="24"/>
                <w:szCs w:val="24"/>
              </w:rPr>
              <w:t>City Breaks and Short breaks;</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Short Breaks – People can take 3/4 nights stay or even a week holiday to their preferred destination. These breaks are popular for the purpose of relaxing, enjoying and resting.</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lastRenderedPageBreak/>
              <w:t>City breaks – This is a break or holiday to a city with a number of tourists attractions and facilities e.g Barcelona and Paris.</w:t>
            </w:r>
          </w:p>
          <w:p w:rsidR="00CE007F" w:rsidRDefault="00CE007F" w:rsidP="00CE007F">
            <w:pPr>
              <w:pStyle w:val="ListParagraph"/>
              <w:numPr>
                <w:ilvl w:val="1"/>
                <w:numId w:val="2"/>
              </w:numPr>
              <w:spacing w:after="160" w:line="360" w:lineRule="auto"/>
              <w:rPr>
                <w:rFonts w:ascii="Arial" w:hAnsi="Arial" w:cs="Arial"/>
                <w:sz w:val="24"/>
                <w:szCs w:val="24"/>
              </w:rPr>
            </w:pPr>
            <w:r w:rsidRPr="008D4290">
              <w:rPr>
                <w:rFonts w:ascii="Arial" w:hAnsi="Arial" w:cs="Arial"/>
                <w:sz w:val="24"/>
                <w:szCs w:val="24"/>
              </w:rPr>
              <w:t>Business tourism is a trip</w:t>
            </w:r>
            <w:r>
              <w:rPr>
                <w:rFonts w:ascii="Arial" w:hAnsi="Arial" w:cs="Arial"/>
                <w:sz w:val="24"/>
                <w:szCs w:val="24"/>
              </w:rPr>
              <w:t xml:space="preserve">/travel </w:t>
            </w:r>
            <w:r w:rsidRPr="008D4290">
              <w:rPr>
                <w:rFonts w:ascii="Arial" w:hAnsi="Arial" w:cs="Arial"/>
                <w:sz w:val="24"/>
                <w:szCs w:val="24"/>
              </w:rPr>
              <w:t xml:space="preserve">to a destination </w:t>
            </w:r>
            <w:r>
              <w:rPr>
                <w:rFonts w:ascii="Arial" w:hAnsi="Arial" w:cs="Arial"/>
                <w:sz w:val="24"/>
                <w:szCs w:val="24"/>
              </w:rPr>
              <w:t xml:space="preserve">outside the usual working environment </w:t>
            </w:r>
            <w:r w:rsidRPr="008D4290">
              <w:rPr>
                <w:rFonts w:ascii="Arial" w:hAnsi="Arial" w:cs="Arial"/>
                <w:sz w:val="24"/>
                <w:szCs w:val="24"/>
              </w:rPr>
              <w:t xml:space="preserve">for </w:t>
            </w:r>
            <w:r>
              <w:rPr>
                <w:rFonts w:ascii="Arial" w:hAnsi="Arial" w:cs="Arial"/>
                <w:sz w:val="24"/>
                <w:szCs w:val="24"/>
              </w:rPr>
              <w:t>business purposes</w:t>
            </w:r>
            <w:r w:rsidRPr="008D4290">
              <w:rPr>
                <w:rFonts w:ascii="Arial" w:hAnsi="Arial" w:cs="Arial"/>
                <w:sz w:val="24"/>
                <w:szCs w:val="24"/>
              </w:rPr>
              <w:t>, it involves working and getting paid whilst at the destination. The main types are;</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Trade Fairs – Most Organizations have annual trade fairs whereby companies pay for display or stands</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Business Meetings – People travel to these meetings which may or may not involve in a stay away from home</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Corporate Hospitality – Some companies tend to entertain their guests who travel for business e.g hiring of an executive box at a popular football or cricket match</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Conferences and Conventions – A range of organizations hold annual conference or convention which may be attended by many people of which some will need to travel and stay away from home. Some conferences are held at seaside resorts and others at ski resorts.</w:t>
            </w:r>
          </w:p>
          <w:p w:rsidR="00CE007F" w:rsidRDefault="00CE007F" w:rsidP="00CE007F">
            <w:pPr>
              <w:spacing w:line="360" w:lineRule="auto"/>
              <w:rPr>
                <w:rFonts w:ascii="Arial" w:hAnsi="Arial" w:cs="Arial"/>
                <w:sz w:val="24"/>
                <w:szCs w:val="24"/>
              </w:rPr>
            </w:pPr>
            <w:r>
              <w:rPr>
                <w:rFonts w:ascii="Arial" w:hAnsi="Arial" w:cs="Arial"/>
                <w:sz w:val="24"/>
                <w:szCs w:val="24"/>
              </w:rPr>
              <w:t>2.0 Advantages of package holidays are;</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These holidays are cheaper than paying for individual items</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Organization and responsibility of bookings is taken care of by the tour operator and travel agency</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Most tour operators provide a representative at the accommodation to offer advice and assistance</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Paying for a holiday as one product makes the clients more aware of what they are paying for</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Clients have details, virtual tours and descriptions of the resort/hotel they plan to visit</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Most people get to visit destinations for the first time especially during summer</w:t>
            </w:r>
          </w:p>
          <w:p w:rsidR="00CE007F" w:rsidRDefault="00CE007F" w:rsidP="00CE007F">
            <w:pPr>
              <w:spacing w:line="360" w:lineRule="auto"/>
              <w:jc w:val="right"/>
              <w:rPr>
                <w:rFonts w:ascii="Arial" w:hAnsi="Arial" w:cs="Arial"/>
                <w:sz w:val="24"/>
                <w:szCs w:val="24"/>
              </w:rPr>
            </w:pPr>
            <w:r>
              <w:rPr>
                <w:rFonts w:ascii="Arial" w:hAnsi="Arial" w:cs="Arial"/>
                <w:sz w:val="24"/>
                <w:szCs w:val="24"/>
              </w:rPr>
              <w:t xml:space="preserve">                                        Natalie Sakina Mbatha</w:t>
            </w:r>
          </w:p>
          <w:p w:rsidR="00CE007F" w:rsidRDefault="00CE007F" w:rsidP="00CE007F">
            <w:pPr>
              <w:spacing w:line="360" w:lineRule="auto"/>
              <w:jc w:val="right"/>
              <w:rPr>
                <w:rFonts w:ascii="Arial" w:hAnsi="Arial" w:cs="Arial"/>
                <w:sz w:val="24"/>
                <w:szCs w:val="24"/>
              </w:rPr>
            </w:pPr>
            <w:r>
              <w:rPr>
                <w:rFonts w:ascii="Arial" w:hAnsi="Arial" w:cs="Arial"/>
                <w:sz w:val="24"/>
                <w:szCs w:val="24"/>
              </w:rPr>
              <w:t>17404</w:t>
            </w:r>
          </w:p>
          <w:p w:rsidR="00CE007F" w:rsidRDefault="00CE007F" w:rsidP="00CE007F">
            <w:pPr>
              <w:spacing w:line="360" w:lineRule="auto"/>
              <w:jc w:val="right"/>
              <w:rPr>
                <w:rFonts w:ascii="Arial" w:hAnsi="Arial" w:cs="Arial"/>
                <w:sz w:val="24"/>
                <w:szCs w:val="24"/>
              </w:rPr>
            </w:pPr>
            <w:r w:rsidRPr="004C3C7B">
              <w:rPr>
                <w:rFonts w:ascii="Arial" w:hAnsi="Arial" w:cs="Arial"/>
                <w:sz w:val="24"/>
                <w:szCs w:val="24"/>
              </w:rPr>
              <w:t>ASSESSMENT # 1</w:t>
            </w:r>
          </w:p>
          <w:p w:rsidR="00CE007F" w:rsidRPr="007008E3" w:rsidRDefault="00CE007F" w:rsidP="00CE007F">
            <w:pPr>
              <w:spacing w:line="360" w:lineRule="auto"/>
              <w:jc w:val="right"/>
              <w:rPr>
                <w:rFonts w:ascii="Arial" w:hAnsi="Arial" w:cs="Arial"/>
                <w:sz w:val="24"/>
                <w:szCs w:val="24"/>
              </w:rPr>
            </w:pPr>
            <w:r>
              <w:rPr>
                <w:rFonts w:ascii="Arial" w:hAnsi="Arial" w:cs="Arial"/>
                <w:sz w:val="24"/>
                <w:szCs w:val="24"/>
              </w:rPr>
              <w:t>Page 3</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lastRenderedPageBreak/>
              <w:t>Children’s activities and entertainment are provided by the hotel/resort as part of the package</w:t>
            </w:r>
          </w:p>
          <w:p w:rsidR="00CE007F" w:rsidRDefault="00CE007F" w:rsidP="00CE007F">
            <w:pPr>
              <w:spacing w:line="360" w:lineRule="auto"/>
              <w:rPr>
                <w:rFonts w:ascii="Arial" w:hAnsi="Arial" w:cs="Arial"/>
                <w:sz w:val="24"/>
                <w:szCs w:val="24"/>
              </w:rPr>
            </w:pPr>
            <w:r>
              <w:rPr>
                <w:rFonts w:ascii="Arial" w:hAnsi="Arial" w:cs="Arial"/>
                <w:sz w:val="24"/>
                <w:szCs w:val="24"/>
              </w:rPr>
              <w:t>Disadvantages of package holidays are;</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People don’t prefer crowded beaches</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Increasing awareness of skin cancer sometimes caused by long days in the sun</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Mass market destinations are associated with crime and poor behaviour</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Tour operators charge supplements to what is displayed prices which causes confusion</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Tour operators provide limited choice of flights and departure times which is convenient for them to fill up their aircrafts</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Guests are less satisfied with the standard of food provided and accommodation</w:t>
            </w:r>
          </w:p>
          <w:p w:rsidR="00CE007F" w:rsidRDefault="00CE007F" w:rsidP="00CE007F">
            <w:pPr>
              <w:pStyle w:val="ListParagraph"/>
              <w:numPr>
                <w:ilvl w:val="0"/>
                <w:numId w:val="3"/>
              </w:numPr>
              <w:spacing w:after="160" w:line="360" w:lineRule="auto"/>
              <w:rPr>
                <w:rFonts w:ascii="Arial" w:hAnsi="Arial" w:cs="Arial"/>
                <w:sz w:val="24"/>
                <w:szCs w:val="24"/>
              </w:rPr>
            </w:pPr>
            <w:r>
              <w:rPr>
                <w:rFonts w:ascii="Arial" w:hAnsi="Arial" w:cs="Arial"/>
                <w:sz w:val="24"/>
                <w:szCs w:val="24"/>
              </w:rPr>
              <w:t>Operators schedules don’t suit organized and confident travellers</w:t>
            </w:r>
          </w:p>
          <w:p w:rsidR="00CE007F" w:rsidRDefault="00CE007F" w:rsidP="00CE007F">
            <w:pPr>
              <w:spacing w:line="360" w:lineRule="auto"/>
              <w:rPr>
                <w:rFonts w:ascii="Arial" w:hAnsi="Arial" w:cs="Arial"/>
                <w:sz w:val="24"/>
                <w:szCs w:val="24"/>
              </w:rPr>
            </w:pPr>
            <w:r>
              <w:rPr>
                <w:rFonts w:ascii="Arial" w:hAnsi="Arial" w:cs="Arial"/>
                <w:sz w:val="24"/>
                <w:szCs w:val="24"/>
              </w:rPr>
              <w:t>3.0 The different forms of tourism are domestic, inbound and outbound tourism.</w:t>
            </w:r>
          </w:p>
          <w:p w:rsidR="00CE007F" w:rsidRDefault="00CE007F" w:rsidP="00CE007F">
            <w:pPr>
              <w:spacing w:line="360" w:lineRule="auto"/>
              <w:rPr>
                <w:rFonts w:ascii="Arial" w:hAnsi="Arial" w:cs="Arial"/>
                <w:sz w:val="24"/>
                <w:szCs w:val="24"/>
              </w:rPr>
            </w:pPr>
            <w:r>
              <w:rPr>
                <w:rFonts w:ascii="Arial" w:hAnsi="Arial" w:cs="Arial"/>
                <w:sz w:val="24"/>
                <w:szCs w:val="24"/>
              </w:rPr>
              <w:t>Domestic tourism involves the travel of residents within their country. Inbound tourism involves non-residents travelling within the given country and outbound tourism involves residents travelling from their country to another one.</w:t>
            </w:r>
          </w:p>
          <w:p w:rsidR="00CE007F" w:rsidRDefault="00CE007F" w:rsidP="00CE007F">
            <w:pPr>
              <w:spacing w:line="360" w:lineRule="auto"/>
              <w:ind w:left="720"/>
              <w:rPr>
                <w:rFonts w:ascii="Arial" w:hAnsi="Arial" w:cs="Arial"/>
                <w:sz w:val="24"/>
                <w:szCs w:val="24"/>
              </w:rPr>
            </w:pPr>
            <w:r>
              <w:rPr>
                <w:rFonts w:ascii="Arial" w:hAnsi="Arial" w:cs="Arial"/>
                <w:sz w:val="24"/>
                <w:szCs w:val="24"/>
              </w:rPr>
              <w:t>All these forms of tourism impact the current and future social, economic and environmental aspects of a region. There’s direct, indirect and induced impacts of tourism to a region. Examples of impacts to the environment are</w:t>
            </w:r>
            <w:r>
              <w:rPr>
                <w:rFonts w:ascii="Arial" w:hAnsi="Arial" w:cs="Arial"/>
                <w:sz w:val="24"/>
                <w:szCs w:val="24"/>
              </w:rPr>
              <w:tab/>
              <w:t>use of recreational areas, attractions and accommodations. Negative impacts to the environment might occur when the uncontrolled level of visitor use is greater than the environment’s ability to cope with this use within the acceptable limits of change (e.g increased pollution, strain on water resources and soil erosion).Examples of impacts of tourism to the culture of a region are, change of local identity and value which is a result of trying to exceed or meet the expectation of tourists, culture clashes and crime.</w:t>
            </w:r>
          </w:p>
          <w:p w:rsidR="00CE007F" w:rsidRPr="00305B66" w:rsidRDefault="00CE007F" w:rsidP="00CE007F">
            <w:pPr>
              <w:spacing w:line="360" w:lineRule="auto"/>
              <w:rPr>
                <w:rFonts w:ascii="Arial" w:hAnsi="Arial" w:cs="Arial"/>
                <w:b/>
                <w:color w:val="FF0000"/>
                <w:sz w:val="24"/>
                <w:szCs w:val="24"/>
              </w:rPr>
            </w:pPr>
            <w:r w:rsidRPr="00305B66">
              <w:rPr>
                <w:rFonts w:ascii="Arial" w:hAnsi="Arial" w:cs="Arial"/>
                <w:b/>
                <w:color w:val="FF0000"/>
                <w:sz w:val="24"/>
                <w:szCs w:val="24"/>
              </w:rPr>
              <w:t>ACTIVITY</w:t>
            </w:r>
          </w:p>
          <w:p w:rsidR="00CE007F" w:rsidRDefault="00CE007F" w:rsidP="00CE007F">
            <w:pPr>
              <w:spacing w:line="360" w:lineRule="auto"/>
              <w:rPr>
                <w:rFonts w:ascii="Arial" w:hAnsi="Arial" w:cs="Arial"/>
                <w:sz w:val="24"/>
                <w:szCs w:val="24"/>
              </w:rPr>
            </w:pPr>
            <w:r>
              <w:rPr>
                <w:rFonts w:ascii="Arial" w:hAnsi="Arial" w:cs="Arial"/>
                <w:sz w:val="24"/>
                <w:szCs w:val="24"/>
              </w:rPr>
              <w:t xml:space="preserve">Influenced by personal experience, one country in Asia that would appeal to UK tourists is Malaysia because of the following lists of natural and cultural attractions. </w:t>
            </w:r>
            <w:r>
              <w:rPr>
                <w:rFonts w:ascii="Arial" w:hAnsi="Arial" w:cs="Arial"/>
                <w:sz w:val="24"/>
                <w:szCs w:val="24"/>
              </w:rPr>
              <w:lastRenderedPageBreak/>
              <w:t>Besides these, Malaysia has great weather, heritage and nice private/local beaches located at Langkawi island which is almost 1.45hrs away from Kuala Lumpur by local flights.</w:t>
            </w:r>
          </w:p>
          <w:p w:rsidR="00CE007F" w:rsidRDefault="00CE007F" w:rsidP="00CE007F">
            <w:pPr>
              <w:spacing w:line="360" w:lineRule="auto"/>
              <w:rPr>
                <w:rFonts w:ascii="Arial" w:hAnsi="Arial" w:cs="Arial"/>
                <w:sz w:val="24"/>
                <w:szCs w:val="24"/>
              </w:rPr>
            </w:pPr>
          </w:p>
          <w:p w:rsidR="00CE007F" w:rsidRDefault="00CE007F" w:rsidP="00CE007F">
            <w:pPr>
              <w:spacing w:line="360" w:lineRule="auto"/>
              <w:jc w:val="right"/>
              <w:rPr>
                <w:rFonts w:ascii="Arial" w:hAnsi="Arial" w:cs="Arial"/>
                <w:sz w:val="24"/>
                <w:szCs w:val="24"/>
              </w:rPr>
            </w:pPr>
            <w:r>
              <w:rPr>
                <w:rFonts w:ascii="Arial" w:hAnsi="Arial" w:cs="Arial"/>
                <w:sz w:val="24"/>
                <w:szCs w:val="24"/>
              </w:rPr>
              <w:t xml:space="preserve">                        Natalie Sakina Mbatha</w:t>
            </w:r>
          </w:p>
          <w:p w:rsidR="00CE007F" w:rsidRDefault="00CE007F" w:rsidP="00CE007F">
            <w:pPr>
              <w:spacing w:line="360" w:lineRule="auto"/>
              <w:jc w:val="right"/>
              <w:rPr>
                <w:rFonts w:ascii="Arial" w:hAnsi="Arial" w:cs="Arial"/>
                <w:sz w:val="24"/>
                <w:szCs w:val="24"/>
              </w:rPr>
            </w:pPr>
            <w:r>
              <w:rPr>
                <w:rFonts w:ascii="Arial" w:hAnsi="Arial" w:cs="Arial"/>
                <w:sz w:val="24"/>
                <w:szCs w:val="24"/>
              </w:rPr>
              <w:t>17404</w:t>
            </w:r>
          </w:p>
          <w:p w:rsidR="00CE007F" w:rsidRDefault="00CE007F" w:rsidP="00CE007F">
            <w:pPr>
              <w:spacing w:line="360" w:lineRule="auto"/>
              <w:jc w:val="right"/>
              <w:rPr>
                <w:rFonts w:ascii="Arial" w:hAnsi="Arial" w:cs="Arial"/>
                <w:sz w:val="24"/>
                <w:szCs w:val="24"/>
              </w:rPr>
            </w:pPr>
            <w:r w:rsidRPr="004C3C7B">
              <w:rPr>
                <w:rFonts w:ascii="Arial" w:hAnsi="Arial" w:cs="Arial"/>
                <w:sz w:val="24"/>
                <w:szCs w:val="24"/>
              </w:rPr>
              <w:t>ASSESSMENT # 1</w:t>
            </w:r>
          </w:p>
          <w:p w:rsidR="00CE007F" w:rsidRDefault="00CE007F" w:rsidP="00CE007F">
            <w:pPr>
              <w:spacing w:line="360" w:lineRule="auto"/>
              <w:jc w:val="right"/>
              <w:rPr>
                <w:rFonts w:ascii="Arial" w:hAnsi="Arial" w:cs="Arial"/>
                <w:sz w:val="24"/>
                <w:szCs w:val="24"/>
              </w:rPr>
            </w:pPr>
            <w:r>
              <w:rPr>
                <w:rFonts w:ascii="Arial" w:hAnsi="Arial" w:cs="Arial"/>
                <w:sz w:val="24"/>
                <w:szCs w:val="24"/>
              </w:rPr>
              <w:t>Page 3</w:t>
            </w:r>
          </w:p>
          <w:p w:rsidR="00CE007F" w:rsidRPr="00595D2A" w:rsidRDefault="00CE007F" w:rsidP="00CE007F">
            <w:pPr>
              <w:spacing w:line="360" w:lineRule="auto"/>
              <w:rPr>
                <w:rFonts w:ascii="Arial" w:hAnsi="Arial" w:cs="Arial"/>
                <w:sz w:val="24"/>
                <w:szCs w:val="24"/>
              </w:rPr>
            </w:pPr>
            <w:r w:rsidRPr="00595D2A">
              <w:rPr>
                <w:rFonts w:ascii="Arial" w:hAnsi="Arial" w:cs="Arial"/>
                <w:sz w:val="24"/>
                <w:szCs w:val="24"/>
              </w:rPr>
              <w:t>Natural attractions include places like the Cameron highlands in Pahang which is the largest hill resort with perfect weather for cultivating tea, flowers and vegetables.</w:t>
            </w:r>
            <w:r>
              <w:rPr>
                <w:rFonts w:ascii="Arial" w:hAnsi="Arial" w:cs="Arial"/>
                <w:sz w:val="24"/>
                <w:szCs w:val="24"/>
              </w:rPr>
              <w:t xml:space="preserve"> </w:t>
            </w:r>
            <w:r w:rsidRPr="00595D2A">
              <w:rPr>
                <w:rFonts w:ascii="Arial" w:hAnsi="Arial" w:cs="Arial"/>
                <w:sz w:val="24"/>
                <w:szCs w:val="24"/>
              </w:rPr>
              <w:t>Telaga tujuh waterfalls and Pulau Payar Marine Park</w:t>
            </w:r>
            <w:r w:rsidRPr="00595D2A">
              <w:rPr>
                <w:rFonts w:ascii="Arial" w:hAnsi="Arial" w:cs="Arial"/>
                <w:color w:val="000000"/>
                <w:sz w:val="24"/>
                <w:szCs w:val="24"/>
              </w:rPr>
              <w:t xml:space="preserve"> </w:t>
            </w:r>
            <w:r w:rsidRPr="00595D2A">
              <w:rPr>
                <w:rFonts w:ascii="Arial" w:hAnsi="Arial" w:cs="Arial"/>
                <w:sz w:val="24"/>
                <w:szCs w:val="24"/>
              </w:rPr>
              <w:t>in Langkawi,</w:t>
            </w:r>
            <w:r>
              <w:rPr>
                <w:rFonts w:ascii="Arial" w:hAnsi="Arial" w:cs="Arial"/>
                <w:sz w:val="24"/>
                <w:szCs w:val="24"/>
              </w:rPr>
              <w:t xml:space="preserve"> </w:t>
            </w:r>
            <w:r w:rsidRPr="00595D2A">
              <w:rPr>
                <w:rFonts w:ascii="Arial" w:hAnsi="Arial" w:cs="Arial"/>
                <w:sz w:val="24"/>
                <w:szCs w:val="24"/>
              </w:rPr>
              <w:t xml:space="preserve">river safaris at the longest river - Kinabatangan river which is also a renowned wildlife sanctuary with exotic species. </w:t>
            </w:r>
          </w:p>
          <w:p w:rsidR="00CE007F" w:rsidRPr="00595D2A" w:rsidRDefault="00CE007F" w:rsidP="00CE007F">
            <w:pPr>
              <w:spacing w:line="360" w:lineRule="auto"/>
              <w:rPr>
                <w:rFonts w:ascii="Arial" w:hAnsi="Arial" w:cs="Arial"/>
                <w:sz w:val="24"/>
                <w:szCs w:val="24"/>
              </w:rPr>
            </w:pPr>
            <w:r w:rsidRPr="00595D2A">
              <w:rPr>
                <w:rFonts w:ascii="Arial" w:hAnsi="Arial" w:cs="Arial"/>
                <w:sz w:val="24"/>
                <w:szCs w:val="24"/>
              </w:rPr>
              <w:t>Cultural attractions are the Batu caves which is a religious site with a series of caves and cave temples for Hindu people, it is the point of Hindu festival Thaipusam in Malaysia. Stadthuys historical structure which is located in Melaka town and influenced by Dutch architecture.</w:t>
            </w:r>
            <w:r>
              <w:rPr>
                <w:rFonts w:ascii="Arial" w:hAnsi="Arial" w:cs="Arial"/>
                <w:sz w:val="24"/>
                <w:szCs w:val="24"/>
              </w:rPr>
              <w:t xml:space="preserve"> My best example is Jalan Alor street located in the heart of Kuala Lumpur which is a popular joint for local cuisines and fruits like Durian plus other neighbouring Asian cuisines.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9C57CF" w:rsidP="00A851DA">
            <w:pPr>
              <w:rPr>
                <w:rFonts w:cs="Bliss-Regular"/>
                <w:color w:val="000000"/>
              </w:rPr>
            </w:pPr>
            <w:r>
              <w:rPr>
                <w:rFonts w:cs="Bliss-Regular"/>
                <w:color w:val="000000"/>
              </w:rPr>
              <w:t>NATALIE SAKINA MBATHA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C57CF" w:rsidP="00A851DA">
            <w:pPr>
              <w:rPr>
                <w:rFonts w:cs="Bliss-Regular"/>
                <w:color w:val="000000"/>
              </w:rPr>
            </w:pPr>
            <w:r>
              <w:rPr>
                <w:rFonts w:cs="Bliss-Regular"/>
                <w:color w:val="000000"/>
              </w:rPr>
              <w:t>02/02/2018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55C2" w:rsidRDefault="007C55C2" w:rsidP="00CB4D0A">
      <w:pPr>
        <w:spacing w:after="0" w:line="240" w:lineRule="auto"/>
      </w:pPr>
      <w:r>
        <w:separator/>
      </w:r>
    </w:p>
  </w:endnote>
  <w:endnote w:type="continuationSeparator" w:id="0">
    <w:p w:rsidR="007C55C2" w:rsidRDefault="007C55C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55C2" w:rsidRDefault="007C55C2" w:rsidP="00CB4D0A">
      <w:pPr>
        <w:spacing w:after="0" w:line="240" w:lineRule="auto"/>
      </w:pPr>
      <w:r>
        <w:separator/>
      </w:r>
    </w:p>
  </w:footnote>
  <w:footnote w:type="continuationSeparator" w:id="0">
    <w:p w:rsidR="007C55C2" w:rsidRDefault="007C55C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25D41"/>
    <w:multiLevelType w:val="multilevel"/>
    <w:tmpl w:val="81BC89A2"/>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F75966"/>
    <w:multiLevelType w:val="hybridMultilevel"/>
    <w:tmpl w:val="C5665348"/>
    <w:lvl w:ilvl="0" w:tplc="0809000D">
      <w:start w:val="1"/>
      <w:numFmt w:val="bullet"/>
      <w:lvlText w:val=""/>
      <w:lvlJc w:val="left"/>
      <w:pPr>
        <w:ind w:left="1120" w:hanging="360"/>
      </w:pPr>
      <w:rPr>
        <w:rFonts w:ascii="Wingdings" w:hAnsi="Wingdings" w:hint="default"/>
      </w:rPr>
    </w:lvl>
    <w:lvl w:ilvl="1" w:tplc="08090003">
      <w:start w:val="1"/>
      <w:numFmt w:val="bullet"/>
      <w:lvlText w:val="o"/>
      <w:lvlJc w:val="left"/>
      <w:pPr>
        <w:ind w:left="1840" w:hanging="360"/>
      </w:pPr>
      <w:rPr>
        <w:rFonts w:ascii="Courier New" w:hAnsi="Courier New" w:cs="Courier New" w:hint="default"/>
      </w:rPr>
    </w:lvl>
    <w:lvl w:ilvl="2" w:tplc="08090005" w:tentative="1">
      <w:start w:val="1"/>
      <w:numFmt w:val="bullet"/>
      <w:lvlText w:val=""/>
      <w:lvlJc w:val="left"/>
      <w:pPr>
        <w:ind w:left="2560" w:hanging="360"/>
      </w:pPr>
      <w:rPr>
        <w:rFonts w:ascii="Wingdings" w:hAnsi="Wingdings" w:hint="default"/>
      </w:rPr>
    </w:lvl>
    <w:lvl w:ilvl="3" w:tplc="08090001" w:tentative="1">
      <w:start w:val="1"/>
      <w:numFmt w:val="bullet"/>
      <w:lvlText w:val=""/>
      <w:lvlJc w:val="left"/>
      <w:pPr>
        <w:ind w:left="3280" w:hanging="360"/>
      </w:pPr>
      <w:rPr>
        <w:rFonts w:ascii="Symbol" w:hAnsi="Symbol" w:hint="default"/>
      </w:rPr>
    </w:lvl>
    <w:lvl w:ilvl="4" w:tplc="08090003" w:tentative="1">
      <w:start w:val="1"/>
      <w:numFmt w:val="bullet"/>
      <w:lvlText w:val="o"/>
      <w:lvlJc w:val="left"/>
      <w:pPr>
        <w:ind w:left="4000" w:hanging="360"/>
      </w:pPr>
      <w:rPr>
        <w:rFonts w:ascii="Courier New" w:hAnsi="Courier New" w:cs="Courier New" w:hint="default"/>
      </w:rPr>
    </w:lvl>
    <w:lvl w:ilvl="5" w:tplc="08090005" w:tentative="1">
      <w:start w:val="1"/>
      <w:numFmt w:val="bullet"/>
      <w:lvlText w:val=""/>
      <w:lvlJc w:val="left"/>
      <w:pPr>
        <w:ind w:left="4720" w:hanging="360"/>
      </w:pPr>
      <w:rPr>
        <w:rFonts w:ascii="Wingdings" w:hAnsi="Wingdings" w:hint="default"/>
      </w:rPr>
    </w:lvl>
    <w:lvl w:ilvl="6" w:tplc="08090001" w:tentative="1">
      <w:start w:val="1"/>
      <w:numFmt w:val="bullet"/>
      <w:lvlText w:val=""/>
      <w:lvlJc w:val="left"/>
      <w:pPr>
        <w:ind w:left="5440" w:hanging="360"/>
      </w:pPr>
      <w:rPr>
        <w:rFonts w:ascii="Symbol" w:hAnsi="Symbol" w:hint="default"/>
      </w:rPr>
    </w:lvl>
    <w:lvl w:ilvl="7" w:tplc="08090003" w:tentative="1">
      <w:start w:val="1"/>
      <w:numFmt w:val="bullet"/>
      <w:lvlText w:val="o"/>
      <w:lvlJc w:val="left"/>
      <w:pPr>
        <w:ind w:left="6160" w:hanging="360"/>
      </w:pPr>
      <w:rPr>
        <w:rFonts w:ascii="Courier New" w:hAnsi="Courier New" w:cs="Courier New" w:hint="default"/>
      </w:rPr>
    </w:lvl>
    <w:lvl w:ilvl="8" w:tplc="08090005" w:tentative="1">
      <w:start w:val="1"/>
      <w:numFmt w:val="bullet"/>
      <w:lvlText w:val=""/>
      <w:lvlJc w:val="left"/>
      <w:pPr>
        <w:ind w:left="68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61ACB"/>
    <w:rsid w:val="00371885"/>
    <w:rsid w:val="003E2B87"/>
    <w:rsid w:val="00402786"/>
    <w:rsid w:val="00405895"/>
    <w:rsid w:val="004058DF"/>
    <w:rsid w:val="00443E6F"/>
    <w:rsid w:val="00486F1A"/>
    <w:rsid w:val="00490CB9"/>
    <w:rsid w:val="00497134"/>
    <w:rsid w:val="004A2CE2"/>
    <w:rsid w:val="004E3CDA"/>
    <w:rsid w:val="004F4B4D"/>
    <w:rsid w:val="0050216D"/>
    <w:rsid w:val="00503D7E"/>
    <w:rsid w:val="0050778F"/>
    <w:rsid w:val="00527C11"/>
    <w:rsid w:val="00535F31"/>
    <w:rsid w:val="00574B95"/>
    <w:rsid w:val="00574D64"/>
    <w:rsid w:val="00591365"/>
    <w:rsid w:val="005B31E4"/>
    <w:rsid w:val="006034F6"/>
    <w:rsid w:val="00607874"/>
    <w:rsid w:val="00607E77"/>
    <w:rsid w:val="00617BB3"/>
    <w:rsid w:val="00645CDD"/>
    <w:rsid w:val="006823A7"/>
    <w:rsid w:val="00687EE8"/>
    <w:rsid w:val="0070347F"/>
    <w:rsid w:val="0070678E"/>
    <w:rsid w:val="007C55C2"/>
    <w:rsid w:val="00831C11"/>
    <w:rsid w:val="008A60B4"/>
    <w:rsid w:val="008B3C31"/>
    <w:rsid w:val="008B64FE"/>
    <w:rsid w:val="00935BF7"/>
    <w:rsid w:val="0095442C"/>
    <w:rsid w:val="00983942"/>
    <w:rsid w:val="009C37E0"/>
    <w:rsid w:val="009C57CF"/>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007F"/>
    <w:rsid w:val="00CF123B"/>
    <w:rsid w:val="00D039AC"/>
    <w:rsid w:val="00D427DE"/>
    <w:rsid w:val="00D5587D"/>
    <w:rsid w:val="00D707CC"/>
    <w:rsid w:val="00D821FE"/>
    <w:rsid w:val="00DB0793"/>
    <w:rsid w:val="00E00821"/>
    <w:rsid w:val="00E04DB4"/>
    <w:rsid w:val="00E21CDB"/>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A4C096"/>
  <w15:docId w15:val="{10CA0D9D-AC01-40F3-A0F2-2A773A880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3B616-60BF-4304-820E-7C6B2F99D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6</Pages>
  <Words>1180</Words>
  <Characters>6726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Natalie Mbatha</cp:lastModifiedBy>
  <cp:revision>3</cp:revision>
  <dcterms:created xsi:type="dcterms:W3CDTF">2015-01-26T12:24:00Z</dcterms:created>
  <dcterms:modified xsi:type="dcterms:W3CDTF">2018-02-02T15:24:00Z</dcterms:modified>
</cp:coreProperties>
</file>