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667DB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7F21D8CE" wp14:editId="5087562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C9B137A" w14:textId="77777777" w:rsidR="00607874" w:rsidRDefault="00C5715F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006DEE" wp14:editId="72862EE8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114669" w14:textId="77777777" w:rsidR="00F4751A" w:rsidRDefault="00F4751A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CC6EAE2" w14:textId="77777777" w:rsidR="00F4751A" w:rsidRDefault="00F475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27114669" w14:textId="77777777" w:rsidR="00B108EB" w:rsidRDefault="00B108EB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CC6EAE2" w14:textId="77777777" w:rsidR="00B108EB" w:rsidRDefault="00B108EB"/>
                  </w:txbxContent>
                </v:textbox>
              </v:shape>
            </w:pict>
          </mc:Fallback>
        </mc:AlternateContent>
      </w:r>
    </w:p>
    <w:p w14:paraId="5446FDC5" w14:textId="77777777" w:rsidR="00607874" w:rsidRDefault="00607874" w:rsidP="00A851DA">
      <w:pPr>
        <w:rPr>
          <w:lang w:val="en-US"/>
        </w:rPr>
      </w:pPr>
    </w:p>
    <w:p w14:paraId="42824F39" w14:textId="77777777" w:rsidR="00607874" w:rsidRDefault="00607874" w:rsidP="00A851DA">
      <w:pPr>
        <w:rPr>
          <w:lang w:val="en-US"/>
        </w:rPr>
      </w:pPr>
    </w:p>
    <w:p w14:paraId="1C2623B0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33FFD24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33D29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26816" w14:textId="77777777" w:rsidR="00A851DA" w:rsidRPr="00B0415E" w:rsidRDefault="00560D1F" w:rsidP="003008D1">
            <w:pPr>
              <w:pStyle w:val="Default"/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Suhail Ali</w:t>
            </w:r>
          </w:p>
        </w:tc>
      </w:tr>
      <w:tr w:rsidR="00A851DA" w:rsidRPr="00B0415E" w14:paraId="10D6FE3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3205A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5259" w14:textId="77777777" w:rsidR="00A851DA" w:rsidRPr="00B0415E" w:rsidRDefault="00560D1F" w:rsidP="003008D1">
            <w:pPr>
              <w:pStyle w:val="Default"/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3342</w:t>
            </w:r>
          </w:p>
        </w:tc>
      </w:tr>
      <w:tr w:rsidR="00A851DA" w:rsidRPr="00B0415E" w14:paraId="122F696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E374A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CB85" w14:textId="77777777" w:rsidR="00A851DA" w:rsidRPr="00B0415E" w:rsidRDefault="00560D1F" w:rsidP="003008D1">
            <w:pPr>
              <w:pStyle w:val="Default"/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</w:t>
            </w:r>
          </w:p>
        </w:tc>
      </w:tr>
      <w:tr w:rsidR="00A851DA" w:rsidRPr="00B0415E" w14:paraId="7B51BEE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FEBAE8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3FCB0" w14:textId="177CAA6A" w:rsidR="00A851DA" w:rsidRPr="00B0415E" w:rsidRDefault="00560D1F" w:rsidP="003008D1">
            <w:pPr>
              <w:jc w:val="right"/>
            </w:pPr>
            <w:r>
              <w:t>0</w:t>
            </w:r>
            <w:r w:rsidR="003118C9">
              <w:t>4</w:t>
            </w:r>
          </w:p>
        </w:tc>
      </w:tr>
    </w:tbl>
    <w:p w14:paraId="0A14C0DE" w14:textId="77777777" w:rsidR="00CC2FB3" w:rsidRDefault="00CC2FB3" w:rsidP="00A851DA">
      <w:pPr>
        <w:rPr>
          <w:b/>
          <w:lang w:val="en-US"/>
        </w:rPr>
      </w:pPr>
    </w:p>
    <w:p w14:paraId="5937B35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8E77D9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="007A31A6">
        <w:rPr>
          <w:lang w:val="en-US"/>
        </w:rPr>
        <w:t xml:space="preserve"> to write minimum one well-</w:t>
      </w:r>
      <w:r w:rsidRPr="00443E6F">
        <w:rPr>
          <w:lang w:val="en-US"/>
        </w:rPr>
        <w:t>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3C944FE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5746067E" w14:textId="77777777" w:rsidTr="00CC2FB3">
        <w:tc>
          <w:tcPr>
            <w:tcW w:w="9242" w:type="dxa"/>
          </w:tcPr>
          <w:p w14:paraId="2D09B557" w14:textId="159B0E2A" w:rsidR="004A6646" w:rsidRDefault="004A6646" w:rsidP="004A664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Suhail Ali</w:t>
            </w:r>
          </w:p>
          <w:p w14:paraId="687E8918" w14:textId="77777777" w:rsidR="004A6646" w:rsidRDefault="004A6646" w:rsidP="004A664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3342</w:t>
            </w:r>
          </w:p>
          <w:p w14:paraId="595E4A4A" w14:textId="77777777" w:rsidR="004A6646" w:rsidRDefault="004A6646" w:rsidP="004A664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Assignment #4</w:t>
            </w:r>
          </w:p>
          <w:p w14:paraId="1154DA4B" w14:textId="67CF5C15" w:rsidR="004A6646" w:rsidRDefault="004A6646" w:rsidP="004A6646">
            <w:pPr>
              <w:jc w:val="righ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Page 1</w:t>
            </w:r>
          </w:p>
          <w:p w14:paraId="4DB0A935" w14:textId="77777777" w:rsidR="003008D1" w:rsidRDefault="003008D1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58309F" w14:textId="418B0CA2" w:rsidR="00560D1F" w:rsidRPr="00560D1F" w:rsidRDefault="00560D1F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560D1F">
              <w:rPr>
                <w:rFonts w:ascii="Arial" w:hAnsi="Arial" w:cs="Arial"/>
                <w:sz w:val="24"/>
                <w:szCs w:val="24"/>
              </w:rPr>
              <w:t xml:space="preserve">1.i. </w:t>
            </w:r>
            <w:r w:rsidR="003118C9">
              <w:rPr>
                <w:rFonts w:ascii="Arial" w:hAnsi="Arial" w:cs="Arial"/>
                <w:sz w:val="24"/>
                <w:szCs w:val="24"/>
              </w:rPr>
              <w:t xml:space="preserve">Subsidiary books are sub-categorized journals where the business can record different divisions and types of transactions. Therefore, it allows </w:t>
            </w:r>
            <w:proofErr w:type="gramStart"/>
            <w:r w:rsidR="003118C9">
              <w:rPr>
                <w:rFonts w:ascii="Arial" w:hAnsi="Arial" w:cs="Arial"/>
                <w:sz w:val="24"/>
                <w:szCs w:val="24"/>
              </w:rPr>
              <w:t>to get</w:t>
            </w:r>
            <w:proofErr w:type="gramEnd"/>
            <w:r w:rsidR="003118C9">
              <w:rPr>
                <w:rFonts w:ascii="Arial" w:hAnsi="Arial" w:cs="Arial"/>
                <w:sz w:val="24"/>
                <w:szCs w:val="24"/>
              </w:rPr>
              <w:t xml:space="preserve"> a detailed information about the business financial activity.</w:t>
            </w:r>
            <w:r w:rsidRPr="00560D1F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B4DF97D" w14:textId="77777777" w:rsidR="00560D1F" w:rsidRPr="00560D1F" w:rsidRDefault="00560D1F" w:rsidP="00A851DA">
            <w:pPr>
              <w:rPr>
                <w:rFonts w:ascii="Arial" w:hAnsi="Arial"/>
                <w:b/>
                <w:sz w:val="24"/>
                <w:szCs w:val="24"/>
              </w:rPr>
            </w:pPr>
          </w:p>
          <w:p w14:paraId="0812F7EE" w14:textId="0E7068FD" w:rsidR="00560D1F" w:rsidRPr="003118C9" w:rsidRDefault="00560D1F" w:rsidP="003118C9">
            <w:pPr>
              <w:rPr>
                <w:rFonts w:ascii="Arial" w:hAnsi="Arial"/>
                <w:sz w:val="24"/>
                <w:szCs w:val="24"/>
              </w:rPr>
            </w:pPr>
            <w:r w:rsidRPr="00560D1F">
              <w:rPr>
                <w:rFonts w:ascii="Arial" w:hAnsi="Arial"/>
                <w:sz w:val="24"/>
                <w:szCs w:val="24"/>
              </w:rPr>
              <w:t xml:space="preserve">1.ii. </w:t>
            </w:r>
            <w:r w:rsidR="003118C9">
              <w:rPr>
                <w:rFonts w:ascii="Arial" w:hAnsi="Arial"/>
                <w:sz w:val="24"/>
                <w:szCs w:val="24"/>
              </w:rPr>
              <w:t xml:space="preserve">A journal is a book in which business transactions are recorded in chronologic order. </w:t>
            </w:r>
          </w:p>
          <w:p w14:paraId="5ABE133E" w14:textId="77777777" w:rsidR="00560D1F" w:rsidRDefault="00560D1F" w:rsidP="00560D1F">
            <w:pPr>
              <w:rPr>
                <w:rFonts w:ascii="Arial" w:hAnsi="Arial"/>
                <w:sz w:val="24"/>
                <w:szCs w:val="24"/>
              </w:rPr>
            </w:pPr>
          </w:p>
          <w:p w14:paraId="728768E0" w14:textId="4D5BC359" w:rsidR="00560D1F" w:rsidRPr="003118C9" w:rsidRDefault="003118C9" w:rsidP="003118C9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1.iii. Petty Cash Book keeps the records of small items, those that do not mean a significant expense to the company and are bought out of an assigned monetary amount. </w:t>
            </w:r>
          </w:p>
          <w:p w14:paraId="4FCF4A97" w14:textId="77777777" w:rsidR="00560D1F" w:rsidRDefault="00560D1F" w:rsidP="00560D1F">
            <w:pPr>
              <w:rPr>
                <w:rFonts w:ascii="Arial" w:hAnsi="Arial"/>
                <w:sz w:val="24"/>
                <w:szCs w:val="24"/>
              </w:rPr>
            </w:pPr>
          </w:p>
          <w:p w14:paraId="02D95CD5" w14:textId="546203E0" w:rsidR="003008D1" w:rsidRDefault="00560D1F" w:rsidP="003118C9">
            <w:p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1.iv. </w:t>
            </w:r>
            <w:r w:rsidR="003118C9">
              <w:rPr>
                <w:rFonts w:ascii="Arial" w:hAnsi="Arial"/>
                <w:b/>
                <w:sz w:val="24"/>
                <w:szCs w:val="24"/>
              </w:rPr>
              <w:t>Types of subsidiary books</w:t>
            </w:r>
          </w:p>
          <w:p w14:paraId="42389269" w14:textId="77777777" w:rsidR="003118C9" w:rsidRDefault="003118C9" w:rsidP="003118C9">
            <w:pPr>
              <w:rPr>
                <w:rFonts w:ascii="Arial" w:hAnsi="Arial"/>
                <w:b/>
                <w:sz w:val="24"/>
                <w:szCs w:val="24"/>
              </w:rPr>
            </w:pPr>
          </w:p>
          <w:p w14:paraId="4F3B7A59" w14:textId="77777777" w:rsidR="003118C9" w:rsidRPr="003118C9" w:rsidRDefault="003118C9" w:rsidP="003118C9">
            <w:pPr>
              <w:pStyle w:val="ListParagraph"/>
              <w:numPr>
                <w:ilvl w:val="0"/>
                <w:numId w:val="8"/>
              </w:num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Purchase Book</w:t>
            </w:r>
          </w:p>
          <w:p w14:paraId="491FFCEF" w14:textId="77777777" w:rsidR="003118C9" w:rsidRPr="003118C9" w:rsidRDefault="003118C9" w:rsidP="003118C9">
            <w:pPr>
              <w:pStyle w:val="ListParagraph"/>
              <w:numPr>
                <w:ilvl w:val="0"/>
                <w:numId w:val="8"/>
              </w:num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Sales Book</w:t>
            </w:r>
          </w:p>
          <w:p w14:paraId="0F559AE4" w14:textId="77777777" w:rsidR="003118C9" w:rsidRPr="003118C9" w:rsidRDefault="003118C9" w:rsidP="003118C9">
            <w:pPr>
              <w:pStyle w:val="ListParagraph"/>
              <w:numPr>
                <w:ilvl w:val="0"/>
                <w:numId w:val="8"/>
              </w:num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Purchase Returns Book</w:t>
            </w:r>
          </w:p>
          <w:p w14:paraId="157C152C" w14:textId="77777777" w:rsidR="003118C9" w:rsidRPr="003118C9" w:rsidRDefault="003118C9" w:rsidP="003118C9">
            <w:pPr>
              <w:pStyle w:val="ListParagraph"/>
              <w:numPr>
                <w:ilvl w:val="0"/>
                <w:numId w:val="8"/>
              </w:num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Bills Receivable Books</w:t>
            </w:r>
          </w:p>
          <w:p w14:paraId="73611A56" w14:textId="2471C17B" w:rsidR="003118C9" w:rsidRPr="003118C9" w:rsidRDefault="003118C9" w:rsidP="003118C9">
            <w:pPr>
              <w:pStyle w:val="ListParagraph"/>
              <w:numPr>
                <w:ilvl w:val="0"/>
                <w:numId w:val="8"/>
              </w:num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Bills Payable Books</w:t>
            </w:r>
          </w:p>
          <w:p w14:paraId="79955D80" w14:textId="585FAB62" w:rsidR="003118C9" w:rsidRPr="003118C9" w:rsidRDefault="003118C9" w:rsidP="003118C9">
            <w:pPr>
              <w:pStyle w:val="ListParagraph"/>
              <w:numPr>
                <w:ilvl w:val="0"/>
                <w:numId w:val="8"/>
              </w:num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Journal Proper</w:t>
            </w:r>
          </w:p>
          <w:p w14:paraId="3B186479" w14:textId="1410669E" w:rsidR="003118C9" w:rsidRPr="003118C9" w:rsidRDefault="003118C9" w:rsidP="003118C9">
            <w:pPr>
              <w:pStyle w:val="ListParagraph"/>
              <w:numPr>
                <w:ilvl w:val="0"/>
                <w:numId w:val="8"/>
              </w:num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Cash Book</w:t>
            </w:r>
          </w:p>
          <w:p w14:paraId="3ADF5274" w14:textId="570C53EE" w:rsidR="00D85D82" w:rsidRPr="003118C9" w:rsidRDefault="00560D1F" w:rsidP="003118C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 </w:t>
            </w:r>
          </w:p>
          <w:p w14:paraId="190C85D8" w14:textId="77777777" w:rsidR="004A6646" w:rsidRDefault="004A6646" w:rsidP="003008D1">
            <w:pPr>
              <w:jc w:val="both"/>
              <w:rPr>
                <w:rFonts w:ascii="Arial" w:hAnsi="Arial"/>
                <w:sz w:val="24"/>
                <w:szCs w:val="24"/>
              </w:rPr>
            </w:pPr>
          </w:p>
          <w:p w14:paraId="673B3D55" w14:textId="77777777" w:rsidR="004A6646" w:rsidRDefault="004A6646" w:rsidP="004A664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Suhail Ali</w:t>
            </w:r>
          </w:p>
          <w:p w14:paraId="66ACCB2E" w14:textId="77777777" w:rsidR="004A6646" w:rsidRDefault="004A6646" w:rsidP="004A664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3342</w:t>
            </w:r>
          </w:p>
          <w:p w14:paraId="0DFB93BB" w14:textId="77777777" w:rsidR="004A6646" w:rsidRDefault="004A6646" w:rsidP="004A664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Assignment #4</w:t>
            </w:r>
          </w:p>
          <w:p w14:paraId="075F359E" w14:textId="77777777" w:rsidR="004A6646" w:rsidRDefault="004A6646" w:rsidP="004A6646">
            <w:pPr>
              <w:jc w:val="righ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Page 2</w:t>
            </w:r>
          </w:p>
          <w:p w14:paraId="3CF3922B" w14:textId="77777777" w:rsidR="004A6646" w:rsidRDefault="004A6646" w:rsidP="003008D1">
            <w:pPr>
              <w:jc w:val="both"/>
              <w:rPr>
                <w:rFonts w:ascii="Arial" w:hAnsi="Arial"/>
                <w:sz w:val="24"/>
                <w:szCs w:val="24"/>
              </w:rPr>
            </w:pPr>
          </w:p>
          <w:p w14:paraId="246AFC2B" w14:textId="0F2D502C" w:rsidR="00D85D82" w:rsidRDefault="00D85D82" w:rsidP="003008D1">
            <w:pPr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1.v. </w:t>
            </w:r>
            <w:r w:rsidR="003118C9">
              <w:rPr>
                <w:rFonts w:ascii="Arial" w:hAnsi="Arial"/>
                <w:sz w:val="24"/>
                <w:szCs w:val="24"/>
              </w:rPr>
              <w:t>The Cash Book records transactions related to receipts and payments made in cash.</w:t>
            </w:r>
          </w:p>
          <w:p w14:paraId="3758B0CC" w14:textId="77777777" w:rsidR="007A31A6" w:rsidRDefault="007A31A6" w:rsidP="003008D1">
            <w:pPr>
              <w:jc w:val="both"/>
              <w:rPr>
                <w:rFonts w:ascii="Arial" w:hAnsi="Arial"/>
                <w:sz w:val="24"/>
                <w:szCs w:val="24"/>
              </w:rPr>
            </w:pPr>
          </w:p>
          <w:p w14:paraId="52EB3986" w14:textId="5E8D1C87" w:rsidR="00352217" w:rsidRPr="003118C9" w:rsidRDefault="007A31A6" w:rsidP="003118C9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1.vi. </w:t>
            </w:r>
            <w:r w:rsidR="003118C9">
              <w:rPr>
                <w:rFonts w:ascii="Arial" w:hAnsi="Arial"/>
                <w:sz w:val="24"/>
                <w:szCs w:val="24"/>
              </w:rPr>
              <w:t>A trade discount is made to a regular customer or to a customer that buys in large quantities such as bulks. Meanwhile, a cash discount is an amount deducted from the final selling price in a specific time.</w:t>
            </w:r>
          </w:p>
          <w:p w14:paraId="250AA339" w14:textId="77777777" w:rsidR="00352217" w:rsidRDefault="00352217" w:rsidP="00560D1F">
            <w:pPr>
              <w:rPr>
                <w:rFonts w:ascii="Arial" w:hAnsi="Arial"/>
                <w:sz w:val="24"/>
                <w:szCs w:val="24"/>
              </w:rPr>
            </w:pPr>
          </w:p>
          <w:p w14:paraId="54901463" w14:textId="2EC442B6" w:rsidR="00352217" w:rsidRPr="003118C9" w:rsidRDefault="00352217" w:rsidP="003118C9">
            <w:p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1.vii. </w:t>
            </w:r>
            <w:r w:rsidR="003118C9">
              <w:rPr>
                <w:rFonts w:ascii="Arial" w:hAnsi="Arial"/>
                <w:b/>
                <w:sz w:val="24"/>
                <w:szCs w:val="24"/>
              </w:rPr>
              <w:t>Difference between trade discount and cash discount</w:t>
            </w:r>
          </w:p>
          <w:p w14:paraId="467D3BE1" w14:textId="77777777" w:rsidR="00B108EB" w:rsidRDefault="00B108EB" w:rsidP="00560D1F">
            <w:pPr>
              <w:rPr>
                <w:rFonts w:ascii="Arial" w:hAnsi="Arial"/>
                <w:sz w:val="24"/>
                <w:szCs w:val="24"/>
              </w:rPr>
            </w:pPr>
          </w:p>
          <w:p w14:paraId="3A401F47" w14:textId="7DE5FDA7" w:rsidR="003118C9" w:rsidRDefault="003118C9" w:rsidP="003118C9">
            <w:pPr>
              <w:pStyle w:val="ListParagraph"/>
              <w:numPr>
                <w:ilvl w:val="0"/>
                <w:numId w:val="10"/>
              </w:num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Trade discounts are made when a large purchase is made while cash ones are made to settle a bill</w:t>
            </w:r>
          </w:p>
          <w:p w14:paraId="1AEA575E" w14:textId="7E5327AC" w:rsidR="003118C9" w:rsidRDefault="003118C9" w:rsidP="003118C9">
            <w:pPr>
              <w:pStyle w:val="ListParagraph"/>
              <w:numPr>
                <w:ilvl w:val="0"/>
                <w:numId w:val="10"/>
              </w:num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Trade discount is offered to all customer while cash discounts varieties from customer to customer</w:t>
            </w:r>
          </w:p>
          <w:p w14:paraId="5725F38F" w14:textId="77777777" w:rsidR="003118C9" w:rsidRDefault="003118C9" w:rsidP="003118C9">
            <w:pPr>
              <w:pStyle w:val="ListParagraph"/>
              <w:numPr>
                <w:ilvl w:val="0"/>
                <w:numId w:val="10"/>
              </w:num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Trade discounts depends on the sales policy of the business and cash discounts depends on the settling condition</w:t>
            </w:r>
          </w:p>
          <w:p w14:paraId="4D3E9754" w14:textId="70967D9A" w:rsidR="003118C9" w:rsidRDefault="003118C9" w:rsidP="003118C9">
            <w:pPr>
              <w:pStyle w:val="ListParagraph"/>
              <w:numPr>
                <w:ilvl w:val="0"/>
                <w:numId w:val="10"/>
              </w:num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Trade discount is not recorded in journals because the discount is already included in the final bill while cash discounts need to be recorded as is a discount made over the selling price already established.</w:t>
            </w:r>
          </w:p>
          <w:p w14:paraId="585D664B" w14:textId="77777777" w:rsidR="003118C9" w:rsidRPr="003118C9" w:rsidRDefault="003118C9" w:rsidP="003118C9">
            <w:pPr>
              <w:pStyle w:val="ListParagraph"/>
              <w:rPr>
                <w:rFonts w:ascii="Arial" w:hAnsi="Arial"/>
                <w:sz w:val="24"/>
                <w:szCs w:val="24"/>
              </w:rPr>
            </w:pPr>
          </w:p>
          <w:p w14:paraId="24F8677D" w14:textId="77777777" w:rsidR="005B7671" w:rsidRDefault="00B108EB" w:rsidP="005B7671">
            <w:pPr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2. </w:t>
            </w:r>
            <w:r w:rsidR="003118C9">
              <w:rPr>
                <w:rFonts w:ascii="Arial" w:hAnsi="Arial"/>
                <w:sz w:val="24"/>
                <w:szCs w:val="24"/>
              </w:rPr>
              <w:t>A ledger is an important book</w:t>
            </w:r>
            <w:r w:rsidR="005B7671">
              <w:rPr>
                <w:rFonts w:ascii="Arial" w:hAnsi="Arial"/>
                <w:sz w:val="24"/>
                <w:szCs w:val="24"/>
              </w:rPr>
              <w:t>,</w:t>
            </w:r>
            <w:r w:rsidR="003118C9">
              <w:rPr>
                <w:rFonts w:ascii="Arial" w:hAnsi="Arial"/>
                <w:sz w:val="24"/>
                <w:szCs w:val="24"/>
              </w:rPr>
              <w:t xml:space="preserve"> which contains all accounts tr</w:t>
            </w:r>
            <w:r w:rsidR="005B7671">
              <w:rPr>
                <w:rFonts w:ascii="Arial" w:hAnsi="Arial"/>
                <w:sz w:val="24"/>
                <w:szCs w:val="24"/>
              </w:rPr>
              <w:t>ansactions made by the business and</w:t>
            </w:r>
            <w:r w:rsidR="003118C9">
              <w:rPr>
                <w:rFonts w:ascii="Arial" w:hAnsi="Arial"/>
                <w:sz w:val="24"/>
                <w:szCs w:val="24"/>
              </w:rPr>
              <w:t xml:space="preserve"> re</w:t>
            </w:r>
            <w:r w:rsidR="005B7671">
              <w:rPr>
                <w:rFonts w:ascii="Arial" w:hAnsi="Arial"/>
                <w:sz w:val="24"/>
                <w:szCs w:val="24"/>
              </w:rPr>
              <w:t>corded in a chronological order. T</w:t>
            </w:r>
            <w:r w:rsidR="003118C9">
              <w:rPr>
                <w:rFonts w:ascii="Arial" w:hAnsi="Arial"/>
                <w:sz w:val="24"/>
                <w:szCs w:val="24"/>
              </w:rPr>
              <w:t xml:space="preserve">his includes nominal, real and personal nature accounts. </w:t>
            </w:r>
          </w:p>
          <w:p w14:paraId="6440E84A" w14:textId="77777777" w:rsidR="005B7671" w:rsidRDefault="005B7671" w:rsidP="005B7671">
            <w:pPr>
              <w:jc w:val="both"/>
              <w:rPr>
                <w:rFonts w:ascii="Arial" w:hAnsi="Arial"/>
                <w:sz w:val="24"/>
                <w:szCs w:val="24"/>
              </w:rPr>
            </w:pPr>
          </w:p>
          <w:p w14:paraId="4D6EF2B7" w14:textId="4373CD65" w:rsidR="00B108EB" w:rsidRDefault="005B7671" w:rsidP="004A6646">
            <w:pPr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This macro recording </w:t>
            </w:r>
            <w:r w:rsidR="004A6646">
              <w:rPr>
                <w:rFonts w:ascii="Arial" w:hAnsi="Arial"/>
                <w:sz w:val="24"/>
                <w:szCs w:val="24"/>
              </w:rPr>
              <w:t xml:space="preserve">book </w:t>
            </w:r>
            <w:r>
              <w:rPr>
                <w:rFonts w:ascii="Arial" w:hAnsi="Arial"/>
                <w:sz w:val="24"/>
                <w:szCs w:val="24"/>
              </w:rPr>
              <w:t>keeps track of all the transactions related to assets, expense</w:t>
            </w:r>
            <w:r w:rsidR="004A6646">
              <w:rPr>
                <w:rFonts w:ascii="Arial" w:hAnsi="Arial"/>
                <w:sz w:val="24"/>
                <w:szCs w:val="24"/>
              </w:rPr>
              <w:t>s</w:t>
            </w:r>
            <w:r>
              <w:rPr>
                <w:rFonts w:ascii="Arial" w:hAnsi="Arial"/>
                <w:sz w:val="24"/>
                <w:szCs w:val="24"/>
              </w:rPr>
              <w:t>, profit or loss, income, and the rest of the financial movements made by the company in a particular time and it shows the real monetary effect it has on the capital of the same.</w:t>
            </w:r>
            <w:r w:rsidR="004A6646">
              <w:rPr>
                <w:rFonts w:ascii="Arial" w:hAnsi="Arial"/>
                <w:sz w:val="24"/>
                <w:szCs w:val="24"/>
              </w:rPr>
              <w:t xml:space="preserve"> Hence, the ledger account system helps creates the financial statement of the company.</w:t>
            </w:r>
          </w:p>
          <w:p w14:paraId="1BD38BB5" w14:textId="77777777" w:rsidR="005B7671" w:rsidRDefault="005B7671" w:rsidP="004A6646">
            <w:pPr>
              <w:jc w:val="both"/>
              <w:rPr>
                <w:rFonts w:ascii="Arial" w:hAnsi="Arial"/>
                <w:sz w:val="24"/>
                <w:szCs w:val="24"/>
              </w:rPr>
            </w:pPr>
          </w:p>
          <w:p w14:paraId="2053D38D" w14:textId="587618EC" w:rsidR="005B7671" w:rsidRDefault="005B7671" w:rsidP="004A6646">
            <w:pPr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The information contained in a ledger is previously recorded in a primary entry book called journal. However, if an owner wants to know updated data on how much he owns to a specific supplier, he can know the exact amount with the ledger. </w:t>
            </w:r>
          </w:p>
          <w:p w14:paraId="16496062" w14:textId="77777777" w:rsidR="003118C9" w:rsidRDefault="003118C9" w:rsidP="00560D1F">
            <w:pPr>
              <w:rPr>
                <w:rFonts w:ascii="Arial" w:hAnsi="Arial"/>
                <w:sz w:val="24"/>
                <w:szCs w:val="24"/>
              </w:rPr>
            </w:pPr>
          </w:p>
          <w:p w14:paraId="4C9B65CC" w14:textId="7C985ABD" w:rsidR="004A6646" w:rsidRDefault="004A6646" w:rsidP="00560D1F">
            <w:pPr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3. </w:t>
            </w:r>
            <w:r>
              <w:rPr>
                <w:rFonts w:ascii="Arial" w:hAnsi="Arial"/>
                <w:b/>
                <w:sz w:val="24"/>
                <w:szCs w:val="24"/>
              </w:rPr>
              <w:t>Advantages of subsidiary books</w:t>
            </w:r>
          </w:p>
          <w:p w14:paraId="1A401217" w14:textId="77777777" w:rsidR="001E0410" w:rsidRDefault="001E0410" w:rsidP="00560D1F">
            <w:pPr>
              <w:rPr>
                <w:rFonts w:ascii="Arial" w:hAnsi="Arial"/>
                <w:b/>
                <w:sz w:val="24"/>
                <w:szCs w:val="24"/>
              </w:rPr>
            </w:pPr>
          </w:p>
          <w:p w14:paraId="2702B348" w14:textId="1C4B4192" w:rsidR="001E0410" w:rsidRPr="001E0410" w:rsidRDefault="001E0410" w:rsidP="001E0410">
            <w:pPr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Taking in consideration that subsidiary books are original entry books in which transactions of similar nature are recorded in one place and following a chronological order, it is necessary to highlight the advantages of the same as follows:</w:t>
            </w:r>
          </w:p>
          <w:p w14:paraId="7BDDFDBE" w14:textId="77777777" w:rsidR="004A6646" w:rsidRDefault="004A6646" w:rsidP="00560D1F">
            <w:pPr>
              <w:rPr>
                <w:rFonts w:ascii="Arial" w:hAnsi="Arial"/>
                <w:b/>
                <w:sz w:val="24"/>
                <w:szCs w:val="24"/>
              </w:rPr>
            </w:pPr>
          </w:p>
          <w:p w14:paraId="2DA511ED" w14:textId="18E57D87" w:rsidR="00CC2FB3" w:rsidRDefault="00274F41" w:rsidP="001E0410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Subsidiary book show a single account transaction affecting one customer or creditor providing update information on a specific account. </w:t>
            </w:r>
            <w:r w:rsidR="001E0410">
              <w:rPr>
                <w:rFonts w:ascii="Arial" w:hAnsi="Arial"/>
                <w:sz w:val="24"/>
                <w:szCs w:val="24"/>
              </w:rPr>
              <w:t>That way the primary records are classified according to the nature of the transactions.</w:t>
            </w:r>
          </w:p>
          <w:p w14:paraId="3110AB12" w14:textId="77777777" w:rsidR="00F4751A" w:rsidRDefault="00F4751A" w:rsidP="00F4751A">
            <w:pPr>
              <w:pStyle w:val="ListParagraph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77A00BDC" w14:textId="69B5B0B9" w:rsidR="00274F41" w:rsidRPr="00F4751A" w:rsidRDefault="00F4751A" w:rsidP="00F4751A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Information regarding the same type of transaction is available in one place and as such, information relating to any particular item can be obtained easily.</w:t>
            </w:r>
          </w:p>
          <w:p w14:paraId="64439B40" w14:textId="77777777" w:rsidR="00F4751A" w:rsidRDefault="00F4751A" w:rsidP="00F4751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Suhail Ali</w:t>
            </w:r>
          </w:p>
          <w:p w14:paraId="10A7D30D" w14:textId="77777777" w:rsidR="00F4751A" w:rsidRDefault="00F4751A" w:rsidP="00F4751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3342</w:t>
            </w:r>
          </w:p>
          <w:p w14:paraId="11584350" w14:textId="77777777" w:rsidR="00F4751A" w:rsidRDefault="00F4751A" w:rsidP="00F4751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Assignment #4</w:t>
            </w:r>
          </w:p>
          <w:p w14:paraId="11A8063B" w14:textId="4672C0D4" w:rsidR="00F4751A" w:rsidRPr="00F4751A" w:rsidRDefault="00F4751A" w:rsidP="00F4751A">
            <w:pPr>
              <w:jc w:val="righ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Page 3</w:t>
            </w:r>
          </w:p>
          <w:p w14:paraId="7603C6EB" w14:textId="77777777" w:rsidR="00F4751A" w:rsidRPr="00F4751A" w:rsidRDefault="00F4751A" w:rsidP="00F4751A">
            <w:pPr>
              <w:jc w:val="both"/>
              <w:rPr>
                <w:rFonts w:ascii="Arial" w:hAnsi="Arial"/>
                <w:sz w:val="24"/>
                <w:szCs w:val="24"/>
              </w:rPr>
            </w:pPr>
          </w:p>
          <w:p w14:paraId="51F3F912" w14:textId="3C548611" w:rsidR="00274F41" w:rsidRPr="00F4751A" w:rsidRDefault="00274F41" w:rsidP="00F4751A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Their use makes it possible for division of labor, an important aspect when dealing with large organizations. One person ca</w:t>
            </w:r>
            <w:r w:rsidR="00F4751A">
              <w:rPr>
                <w:rFonts w:ascii="Arial" w:hAnsi="Arial"/>
                <w:sz w:val="24"/>
                <w:szCs w:val="24"/>
              </w:rPr>
              <w:t xml:space="preserve">n keep records of credit sales, </w:t>
            </w:r>
            <w:r w:rsidRPr="00F4751A">
              <w:rPr>
                <w:rFonts w:ascii="Arial" w:hAnsi="Arial"/>
                <w:sz w:val="24"/>
                <w:szCs w:val="24"/>
              </w:rPr>
              <w:t xml:space="preserve">another purchases of goods and so on. </w:t>
            </w:r>
          </w:p>
          <w:p w14:paraId="40F49BEB" w14:textId="77777777" w:rsidR="001E0410" w:rsidRPr="001E0410" w:rsidRDefault="001E0410" w:rsidP="001E0410">
            <w:pPr>
              <w:jc w:val="both"/>
              <w:rPr>
                <w:rFonts w:ascii="Arial" w:hAnsi="Arial"/>
                <w:sz w:val="24"/>
                <w:szCs w:val="24"/>
              </w:rPr>
            </w:pPr>
          </w:p>
          <w:p w14:paraId="0E1F2EE5" w14:textId="5B0606E8" w:rsidR="001E0410" w:rsidRDefault="00274F41" w:rsidP="001E0410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/>
                <w:sz w:val="24"/>
                <w:szCs w:val="24"/>
              </w:rPr>
            </w:pPr>
            <w:r w:rsidRPr="001E0410">
              <w:rPr>
                <w:rFonts w:ascii="Arial" w:hAnsi="Arial"/>
                <w:sz w:val="24"/>
                <w:szCs w:val="24"/>
              </w:rPr>
              <w:t xml:space="preserve">The volume of postings to ledgers accounts is minimized. Using journals is possible to get the total amount of a specific type of transaction and post it as one final amount, instead of recording each transaction individually. </w:t>
            </w:r>
          </w:p>
          <w:p w14:paraId="1143CDD9" w14:textId="77777777" w:rsidR="001E0410" w:rsidRPr="001E0410" w:rsidRDefault="001E0410" w:rsidP="001E0410">
            <w:pPr>
              <w:pStyle w:val="ListParagraph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1072C03E" w14:textId="17ABA563" w:rsidR="00274F41" w:rsidRPr="001E0410" w:rsidRDefault="001E0410" w:rsidP="001E0410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They help locate errors in individual accounts because it becomes easy to access the details associated with a specific transaction. Allowing, the reduction of cases of frauds.</w:t>
            </w:r>
          </w:p>
          <w:p w14:paraId="1A5717FD" w14:textId="77777777" w:rsidR="001E0410" w:rsidRDefault="001E0410" w:rsidP="001E0410">
            <w:pPr>
              <w:pStyle w:val="ListParagraph"/>
              <w:rPr>
                <w:rFonts w:ascii="Arial" w:hAnsi="Arial"/>
                <w:sz w:val="24"/>
                <w:szCs w:val="24"/>
              </w:rPr>
            </w:pPr>
          </w:p>
          <w:p w14:paraId="5A15E911" w14:textId="77777777" w:rsidR="001E0410" w:rsidRDefault="00F4751A" w:rsidP="00274F41">
            <w:pPr>
              <w:pStyle w:val="ListParagraph"/>
              <w:numPr>
                <w:ilvl w:val="0"/>
                <w:numId w:val="12"/>
              </w:num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Provide complete details about every type of transaction separately, so the management can use this information as a basis for deciding its future line of action. The management can adopt effective measures based on actual data on the performance of the company. </w:t>
            </w:r>
          </w:p>
          <w:p w14:paraId="787B24B1" w14:textId="77777777" w:rsidR="00F4751A" w:rsidRPr="00F4751A" w:rsidRDefault="00F4751A" w:rsidP="00F4751A">
            <w:pPr>
              <w:rPr>
                <w:rFonts w:ascii="Arial" w:hAnsi="Arial"/>
                <w:sz w:val="24"/>
                <w:szCs w:val="24"/>
              </w:rPr>
            </w:pPr>
          </w:p>
          <w:p w14:paraId="24446F1E" w14:textId="2FB9FF5B" w:rsidR="00F4751A" w:rsidRDefault="00F4751A" w:rsidP="00F4751A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According to the aforementioned, subsidiary books are important and advantages to a large</w:t>
            </w:r>
            <w:r w:rsidR="004B15C3">
              <w:rPr>
                <w:rFonts w:ascii="Arial" w:hAnsi="Arial"/>
                <w:sz w:val="24"/>
                <w:szCs w:val="24"/>
              </w:rPr>
              <w:t xml:space="preserve"> scale company mainly due to its precision and detailed recorded information in the different nature </w:t>
            </w:r>
            <w:proofErr w:type="gramStart"/>
            <w:r w:rsidR="004B15C3">
              <w:rPr>
                <w:rFonts w:ascii="Arial" w:hAnsi="Arial"/>
                <w:sz w:val="24"/>
                <w:szCs w:val="24"/>
              </w:rPr>
              <w:t>of a business transactions</w:t>
            </w:r>
            <w:proofErr w:type="gramEnd"/>
            <w:r w:rsidR="004B15C3">
              <w:rPr>
                <w:rFonts w:ascii="Arial" w:hAnsi="Arial"/>
                <w:sz w:val="24"/>
                <w:szCs w:val="24"/>
              </w:rPr>
              <w:t xml:space="preserve">. </w:t>
            </w:r>
          </w:p>
          <w:p w14:paraId="7C9E12D9" w14:textId="64A8369F" w:rsidR="004B15C3" w:rsidRPr="00F4751A" w:rsidRDefault="004B15C3" w:rsidP="00F4751A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3473ECC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bookmarkStart w:id="0" w:name="_GoBack"/>
      <w:bookmarkEnd w:id="0"/>
    </w:p>
    <w:p w14:paraId="5E4EB846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D00418E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DDF9C2E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677885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2B7816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4ECEF1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97C455E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09C290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1DFDBAB" w14:textId="77777777" w:rsidR="00405895" w:rsidRPr="00B0415E" w:rsidRDefault="003008D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Suhail Ali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3FB2A4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592BD7D" w14:textId="1AA5A3B4" w:rsidR="00405895" w:rsidRPr="00B0415E" w:rsidRDefault="004B15C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16/09</w:t>
            </w:r>
            <w:r w:rsidR="003008D1">
              <w:rPr>
                <w:rFonts w:cs="Bliss-Regular"/>
                <w:color w:val="000000"/>
              </w:rPr>
              <w:t>/201</w:t>
            </w:r>
            <w:r>
              <w:rPr>
                <w:rFonts w:cs="Bliss-Regular"/>
                <w:color w:val="000000"/>
              </w:rPr>
              <w:t>7</w:t>
            </w:r>
          </w:p>
        </w:tc>
      </w:tr>
    </w:tbl>
    <w:p w14:paraId="1F7E02A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037F8B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E4E361D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2F7C6B2C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97ECD0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08B6A5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00F9B1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328345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86D317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FA86BE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1BD9AAC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1E37FB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B40222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66B3D0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B1065E5" w14:textId="77777777" w:rsidR="00EA30AB" w:rsidRDefault="00EA30AB" w:rsidP="00503D7E">
      <w:pPr>
        <w:rPr>
          <w:rFonts w:cs="Times New Roman"/>
          <w:sz w:val="24"/>
          <w:szCs w:val="32"/>
        </w:rPr>
      </w:pPr>
    </w:p>
    <w:sectPr w:rsidR="00EA30AB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CD0B51" w14:textId="77777777" w:rsidR="00F4751A" w:rsidRDefault="00F4751A" w:rsidP="00CB4D0A">
      <w:pPr>
        <w:spacing w:after="0" w:line="240" w:lineRule="auto"/>
      </w:pPr>
      <w:r>
        <w:separator/>
      </w:r>
    </w:p>
  </w:endnote>
  <w:endnote w:type="continuationSeparator" w:id="0">
    <w:p w14:paraId="31B541C2" w14:textId="77777777" w:rsidR="00F4751A" w:rsidRDefault="00F4751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C26668" w14:textId="77777777" w:rsidR="00F4751A" w:rsidRDefault="00F4751A" w:rsidP="00CB4D0A">
      <w:pPr>
        <w:spacing w:after="0" w:line="240" w:lineRule="auto"/>
      </w:pPr>
      <w:r>
        <w:separator/>
      </w:r>
    </w:p>
  </w:footnote>
  <w:footnote w:type="continuationSeparator" w:id="0">
    <w:p w14:paraId="7FC44967" w14:textId="77777777" w:rsidR="00F4751A" w:rsidRDefault="00F4751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29AF"/>
    <w:multiLevelType w:val="hybridMultilevel"/>
    <w:tmpl w:val="A0C405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C77311C"/>
    <w:multiLevelType w:val="hybridMultilevel"/>
    <w:tmpl w:val="526ED6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607253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347239DB"/>
    <w:multiLevelType w:val="hybridMultilevel"/>
    <w:tmpl w:val="220A36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620F8B"/>
    <w:multiLevelType w:val="hybridMultilevel"/>
    <w:tmpl w:val="F03232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8FC21A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94079"/>
    <w:multiLevelType w:val="hybridMultilevel"/>
    <w:tmpl w:val="2EDC2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5B28A9"/>
    <w:multiLevelType w:val="hybridMultilevel"/>
    <w:tmpl w:val="6CD6D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D76D18"/>
    <w:multiLevelType w:val="hybridMultilevel"/>
    <w:tmpl w:val="276A6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3F031C"/>
    <w:multiLevelType w:val="hybridMultilevel"/>
    <w:tmpl w:val="74DA45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B96172"/>
    <w:multiLevelType w:val="hybridMultilevel"/>
    <w:tmpl w:val="503C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8"/>
  </w:num>
  <w:num w:numId="5">
    <w:abstractNumId w:val="4"/>
  </w:num>
  <w:num w:numId="6">
    <w:abstractNumId w:val="0"/>
  </w:num>
  <w:num w:numId="7">
    <w:abstractNumId w:val="1"/>
  </w:num>
  <w:num w:numId="8">
    <w:abstractNumId w:val="9"/>
  </w:num>
  <w:num w:numId="9">
    <w:abstractNumId w:val="5"/>
  </w:num>
  <w:num w:numId="10">
    <w:abstractNumId w:val="10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E0410"/>
    <w:rsid w:val="001F0481"/>
    <w:rsid w:val="00200C92"/>
    <w:rsid w:val="0020451E"/>
    <w:rsid w:val="00206B9D"/>
    <w:rsid w:val="0023259C"/>
    <w:rsid w:val="00274F41"/>
    <w:rsid w:val="002B0BD7"/>
    <w:rsid w:val="002B573D"/>
    <w:rsid w:val="002C5CB2"/>
    <w:rsid w:val="002F779F"/>
    <w:rsid w:val="003008D1"/>
    <w:rsid w:val="003118C9"/>
    <w:rsid w:val="00352217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A6646"/>
    <w:rsid w:val="004B15C3"/>
    <w:rsid w:val="004E3CDA"/>
    <w:rsid w:val="004F4B4D"/>
    <w:rsid w:val="0050216D"/>
    <w:rsid w:val="00503D7E"/>
    <w:rsid w:val="0050778F"/>
    <w:rsid w:val="00527C11"/>
    <w:rsid w:val="00535F31"/>
    <w:rsid w:val="00560D1F"/>
    <w:rsid w:val="00574D64"/>
    <w:rsid w:val="00591365"/>
    <w:rsid w:val="005B31E4"/>
    <w:rsid w:val="005B7671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31A6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108EB"/>
    <w:rsid w:val="00BC46DF"/>
    <w:rsid w:val="00C03577"/>
    <w:rsid w:val="00C53029"/>
    <w:rsid w:val="00C5715F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85D82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4751A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626F1E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85B66-6E25-4D4C-A590-F721CD5B0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730</Words>
  <Characters>4165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Suhail Ali</cp:lastModifiedBy>
  <cp:revision>2</cp:revision>
  <dcterms:created xsi:type="dcterms:W3CDTF">2017-09-16T03:07:00Z</dcterms:created>
  <dcterms:modified xsi:type="dcterms:W3CDTF">2017-09-16T03:07:00Z</dcterms:modified>
</cp:coreProperties>
</file>