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54677" w:rsidRDefault="00A851DA">
            <w:pPr>
              <w:rPr>
                <w:rFonts w:cstheme="minorHAnsi"/>
                <w:b/>
              </w:rPr>
            </w:pPr>
            <w:r w:rsidRPr="00454677">
              <w:rPr>
                <w:rFonts w:cstheme="minorHAnsi"/>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54677" w:rsidRDefault="00454677" w:rsidP="008F7AD5">
            <w:pPr>
              <w:rPr>
                <w:rFonts w:cstheme="minorHAnsi"/>
              </w:rPr>
            </w:pPr>
            <w:r w:rsidRPr="00454677">
              <w:rPr>
                <w:rFonts w:cstheme="minorHAnsi"/>
              </w:rPr>
              <w:t>York Rider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54677" w:rsidRDefault="00A851DA">
            <w:pPr>
              <w:rPr>
                <w:rFonts w:cstheme="minorHAnsi"/>
                <w:b/>
              </w:rPr>
            </w:pPr>
            <w:r w:rsidRPr="00454677">
              <w:rPr>
                <w:rFonts w:cstheme="minorHAnsi"/>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54677" w:rsidRDefault="00454677">
            <w:pPr>
              <w:pStyle w:val="Default"/>
              <w:rPr>
                <w:rFonts w:asciiTheme="minorHAnsi" w:hAnsiTheme="minorHAnsi" w:cstheme="minorHAnsi"/>
                <w:color w:val="auto"/>
                <w:sz w:val="22"/>
                <w:szCs w:val="22"/>
              </w:rPr>
            </w:pPr>
            <w:r w:rsidRPr="00454677">
              <w:rPr>
                <w:rFonts w:asciiTheme="minorHAnsi" w:hAnsiTheme="minorHAnsi" w:cstheme="minorHAnsi"/>
                <w:color w:val="auto"/>
                <w:sz w:val="22"/>
                <w:szCs w:val="22"/>
                <w:shd w:val="clear" w:color="auto" w:fill="FFFFFF"/>
              </w:rPr>
              <w:t>19475</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54677" w:rsidRDefault="00A851DA">
            <w:pPr>
              <w:rPr>
                <w:rFonts w:cstheme="minorHAnsi"/>
                <w:b/>
              </w:rPr>
            </w:pPr>
            <w:r w:rsidRPr="00454677">
              <w:rPr>
                <w:rFonts w:cstheme="minorHAnsi"/>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54677" w:rsidRDefault="00454677">
            <w:pPr>
              <w:pStyle w:val="Default"/>
              <w:rPr>
                <w:rFonts w:asciiTheme="minorHAnsi" w:hAnsiTheme="minorHAnsi" w:cstheme="minorHAnsi"/>
                <w:color w:val="auto"/>
                <w:sz w:val="22"/>
                <w:szCs w:val="22"/>
              </w:rPr>
            </w:pPr>
            <w:r w:rsidRPr="00454677">
              <w:rPr>
                <w:rFonts w:asciiTheme="minorHAnsi" w:hAnsiTheme="minorHAnsi" w:cstheme="minorHAnsi"/>
                <w:color w:val="auto"/>
                <w:sz w:val="22"/>
                <w:szCs w:val="22"/>
                <w:shd w:val="clear" w:color="auto" w:fill="F5F5F5"/>
              </w:rPr>
              <w:t>An Introduction To Event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54677" w:rsidRDefault="00A851DA">
            <w:pPr>
              <w:rPr>
                <w:rFonts w:cstheme="minorHAnsi"/>
                <w:b/>
              </w:rPr>
            </w:pPr>
            <w:r w:rsidRPr="00454677">
              <w:rPr>
                <w:rFonts w:cstheme="minorHAnsi"/>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54677" w:rsidRDefault="00454677">
            <w:pPr>
              <w:rPr>
                <w:rFonts w:cstheme="minorHAnsi"/>
              </w:rPr>
            </w:pPr>
            <w:r w:rsidRPr="00454677">
              <w:rPr>
                <w:rFonts w:cstheme="minorHAnsi"/>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454677" w:rsidRDefault="00454677" w:rsidP="00454677">
            <w:r>
              <w:t>1)</w:t>
            </w:r>
          </w:p>
          <w:p w:rsidR="00454677" w:rsidRDefault="00454677" w:rsidP="00454677"/>
          <w:p w:rsidR="00454677" w:rsidRDefault="00454677" w:rsidP="00454677">
            <w:pPr>
              <w:pStyle w:val="ListParagraph"/>
              <w:numPr>
                <w:ilvl w:val="0"/>
                <w:numId w:val="3"/>
              </w:numPr>
              <w:spacing w:after="160" w:line="259" w:lineRule="auto"/>
            </w:pPr>
            <w:r>
              <w:t xml:space="preserve">An event planner’s responsibilities involve making sure that an event runs smoothly and safely throughout the whole process to deliver a great experience to both clients and participants. Their duty is also to abide by laws and legislations in place, for example, the law states that access for people with a disability must be permitted so that all individuals are treated fairly. Another law states that fire exits within a public venue where the event is taking place must be lit to a sufficient level so that everyone is aware where to exit. Back up batteries must legally be on standby and they must last at least 3 hours as well.  Should serious issues occur such as a fire it is the event coordinators responsibility to make sure that the above regulations have been kept to. </w:t>
            </w:r>
          </w:p>
          <w:p w:rsidR="00454677" w:rsidRDefault="00454677" w:rsidP="00454677">
            <w:pPr>
              <w:pStyle w:val="ListParagraph"/>
              <w:numPr>
                <w:ilvl w:val="0"/>
                <w:numId w:val="3"/>
              </w:numPr>
              <w:spacing w:after="160" w:line="259" w:lineRule="auto"/>
            </w:pPr>
            <w:r>
              <w:t xml:space="preserve">An event coordinator’s tasks may consist of the following: Analysis &amp; research into specific events, organise the logistics for the transport of any goods required at the event and people, hire a facility that is suitable for the event (i.e large enough to fit all people attending in, have the correct catering facilities if applicable and pick the best location for all participants taking into account transport to and from the venue etc.), creating invitations for all attendees and sending them, hiring the correct amount of staff for the event including any waiters &amp; medical staff (will depend on the amount of participants), hiring any additional goods that may be required such as technology &amp; lighting, scheduling a suitable date and organising for a facility to be put back to its original condition after the event. </w:t>
            </w:r>
          </w:p>
          <w:p w:rsidR="00454677" w:rsidRDefault="00454677" w:rsidP="00454677">
            <w:pPr>
              <w:pStyle w:val="ListParagraph"/>
              <w:numPr>
                <w:ilvl w:val="0"/>
                <w:numId w:val="3"/>
              </w:numPr>
              <w:spacing w:after="160" w:line="259" w:lineRule="auto"/>
            </w:pPr>
            <w:r>
              <w:t xml:space="preserve">The five Ws in event creation consist of why, who, where, when and what. Firstly, </w:t>
            </w:r>
            <w:r w:rsidRPr="00BA280E">
              <w:rPr>
                <w:b/>
              </w:rPr>
              <w:t>why</w:t>
            </w:r>
            <w:r>
              <w:t xml:space="preserve"> an event is taking place is important because it ultimately sets the standard to </w:t>
            </w:r>
            <w:r>
              <w:lastRenderedPageBreak/>
              <w:t xml:space="preserve">how the occasion will be organised. For example, if it is a corporate event for a company trying to raise awareness of their product, then the whole organisation will be created around this so that the product is advertised sufficiently to all participants. If however, the event is a social event i.e a party, this is less formal and advertising is most likely not required to the same extent. Secondly, </w:t>
            </w:r>
            <w:r w:rsidRPr="00BA280E">
              <w:rPr>
                <w:b/>
              </w:rPr>
              <w:t>who</w:t>
            </w:r>
            <w:r>
              <w:t xml:space="preserve"> is attending the event is another vital part of event creation as it allows the coordinator to start focusing on the people due to participate such as a family for a party or a target audience for a business. Speakers for example may be required to attend to elaborate on a company’s new product to customers, or a singer at a wedding may need to be hired. It is therefore vital that this is organised early in the creation process to make sure the correct individuals will be attending. </w:t>
            </w:r>
            <w:r w:rsidRPr="00BA280E">
              <w:rPr>
                <w:b/>
              </w:rPr>
              <w:t>When</w:t>
            </w:r>
            <w:r>
              <w:t xml:space="preserve"> the event is due to take place is also a critical part in arrangements as it may clash with a similar occasion. An example of this would be that usually large music festivals are not scheduled for the same weekend, as this could decrease the number of participants attending the event limiting profit. Additionally, </w:t>
            </w:r>
            <w:r w:rsidRPr="00BA280E">
              <w:rPr>
                <w:b/>
              </w:rPr>
              <w:t>where</w:t>
            </w:r>
            <w:r>
              <w:t xml:space="preserve"> the event will take place will also help shape the creation process. A suitable facility must be picked that fits the number of people due to attend involving any seating plans and other arrangements made i.e a stage for a singer or an award ceremony. This is also a crucial W to think about as it must be situated in area which makes it accessible for all people due to attend to get to the venue and back home. Failing to organise this correctly could result in not everyone invited attending the event. Lastly, </w:t>
            </w:r>
            <w:r w:rsidRPr="00D936AA">
              <w:rPr>
                <w:b/>
              </w:rPr>
              <w:t xml:space="preserve">what </w:t>
            </w:r>
            <w:r>
              <w:t xml:space="preserve">the event is i.e corporate or social event is also important to understand as it will allow the planner to have further clarity to the other Ws. If they know what the event is then they will understand who needs to be present, why the event is actually taking place and where it will need to take place. For Example, if the occasion is a wedding then it must be in a formal venue such as church, and you will know who needs to be present (family &amp; friends). </w:t>
            </w:r>
          </w:p>
          <w:p w:rsidR="00454677" w:rsidRDefault="00454677" w:rsidP="00454677">
            <w:pPr>
              <w:pStyle w:val="ListParagraph"/>
              <w:numPr>
                <w:ilvl w:val="0"/>
                <w:numId w:val="3"/>
              </w:numPr>
              <w:spacing w:after="160" w:line="259" w:lineRule="auto"/>
            </w:pPr>
            <w:r>
              <w:t>An invent planner should evaluate a venue using the 5 Ws once confirmed to appropriately hire the correct facility. They should also ask themselves and the venue sales manager the following questions; Will the venue safely fit all participants and any seating arrangements in place? If the event requires technology, is this accessible within the room/s required such as internet, electric, projector screens? Does the facility fit in with the actual event? For example, if a conference is being organised then this is usually somewhere formal (a meeting room) where access to a projector screen and telephones may be required. Is the venue located in an ideal area allowing goods to be safely and conveniently delivered to the site? If food and drinks will be provided, does the facility offer the correct in house catering required? If not, can the planner hire a contracted catering service?</w:t>
            </w:r>
          </w:p>
          <w:p w:rsidR="00454677" w:rsidRDefault="00454677" w:rsidP="00454677">
            <w:pPr>
              <w:pStyle w:val="ListParagraph"/>
              <w:numPr>
                <w:ilvl w:val="0"/>
                <w:numId w:val="3"/>
              </w:numPr>
              <w:spacing w:after="160" w:line="259" w:lineRule="auto"/>
            </w:pPr>
            <w:r>
              <w:t>C. 30-45minutes refreshment break.</w:t>
            </w:r>
          </w:p>
          <w:p w:rsidR="00454677" w:rsidRDefault="00454677" w:rsidP="00454677"/>
          <w:p w:rsidR="00454677" w:rsidRDefault="00454677" w:rsidP="00454677">
            <w:pPr>
              <w:ind w:left="360" w:hanging="360"/>
            </w:pPr>
            <w:r>
              <w:t xml:space="preserve">2) Arranging events can be difficult if the specific planner does not have good organisation and deadline skills. Every part of planning an event must be done efficiently and timely to make sure that the whole process runs smoothly to avoid issues arising. An example of this would be that if heavy goods that take a long time to set up are required, then this should be a priority of the event coordinator to make sure that that the goods are ordered in advance and arrive promptly to be set up. If this is not done, then obviously the equipment may not be ready in time which would most likely cause critical issues, such as having to cancel or re-arrange the event. In addition to this, some parts of the process must work in a specific order to end up with the complete arrangements, for example budgeting should be worked out </w:t>
            </w:r>
            <w:r>
              <w:lastRenderedPageBreak/>
              <w:t xml:space="preserve">before the venue is decorated. It is therefore critical that an event planner is aware of the correct procedure and makes timely decisions to end up with an event that runs smoothly. Failing to make these important choices could again create serious complications. </w:t>
            </w:r>
          </w:p>
          <w:p w:rsidR="00454677" w:rsidRDefault="00454677" w:rsidP="00454677">
            <w:pPr>
              <w:ind w:left="360" w:hanging="360"/>
            </w:pPr>
            <w:r>
              <w:t xml:space="preserve">3) A benefit of organising a safe and successful event would be that the experience taken away by participants and client/s is a very enjoyable and positive one, making them more likely to return to another event you host. If the event is successful it means that the planner has achieved what they set out to do, for example if this was to raise brand awareness for a company then it has been done. Ultimately, this increases chances of referrals and returning customers who are happy because the event coordinator delivered what was expected. Moreover, another benefit of organising a successful event is that the whole process, mainly the logistics runs smoothly meaning equipment and people turn up on time and leave without any issues arising. Should there be any unexpected problems, because the event coordinator has thoroughly planned the whole process it is likely that this issues can be dealt with efficiently without much fuss. Finally, another positive of running a safe and successful event is that clients &amp; stakeholders will have more confidence in yourself, which could result in more business or a stakeholder increasing the amount of money they invest to overall increase profit.  </w:t>
            </w:r>
          </w:p>
          <w:p w:rsidR="00454677" w:rsidRDefault="00454677" w:rsidP="00454677">
            <w:pPr>
              <w:ind w:left="360" w:hanging="360"/>
            </w:pPr>
            <w:r>
              <w:t xml:space="preserve">Case Study:  Order below </w:t>
            </w:r>
          </w:p>
          <w:p w:rsidR="00454677" w:rsidRDefault="00454677" w:rsidP="00454677">
            <w:pPr>
              <w:pStyle w:val="ListParagraph"/>
              <w:numPr>
                <w:ilvl w:val="0"/>
                <w:numId w:val="4"/>
              </w:numPr>
              <w:spacing w:after="160" w:line="259" w:lineRule="auto"/>
            </w:pPr>
            <w:r>
              <w:t xml:space="preserve">F) </w:t>
            </w:r>
          </w:p>
          <w:p w:rsidR="00454677" w:rsidRDefault="00454677" w:rsidP="00454677">
            <w:pPr>
              <w:pStyle w:val="ListParagraph"/>
              <w:numPr>
                <w:ilvl w:val="0"/>
                <w:numId w:val="4"/>
              </w:numPr>
              <w:spacing w:after="160" w:line="259" w:lineRule="auto"/>
            </w:pPr>
            <w:r>
              <w:t>E)</w:t>
            </w:r>
          </w:p>
          <w:p w:rsidR="00454677" w:rsidRDefault="00454677" w:rsidP="00454677">
            <w:pPr>
              <w:pStyle w:val="ListParagraph"/>
              <w:numPr>
                <w:ilvl w:val="0"/>
                <w:numId w:val="4"/>
              </w:numPr>
              <w:spacing w:after="160" w:line="259" w:lineRule="auto"/>
            </w:pPr>
            <w:r>
              <w:t>A)</w:t>
            </w:r>
          </w:p>
          <w:p w:rsidR="00454677" w:rsidRDefault="00454677" w:rsidP="00454677">
            <w:pPr>
              <w:pStyle w:val="ListParagraph"/>
              <w:numPr>
                <w:ilvl w:val="0"/>
                <w:numId w:val="4"/>
              </w:numPr>
              <w:spacing w:after="160" w:line="259" w:lineRule="auto"/>
            </w:pPr>
            <w:r>
              <w:t>B)</w:t>
            </w:r>
          </w:p>
          <w:p w:rsidR="00454677" w:rsidRDefault="00454677" w:rsidP="00454677">
            <w:pPr>
              <w:pStyle w:val="ListParagraph"/>
              <w:numPr>
                <w:ilvl w:val="0"/>
                <w:numId w:val="4"/>
              </w:numPr>
              <w:spacing w:after="160" w:line="259" w:lineRule="auto"/>
            </w:pPr>
            <w:r>
              <w:t>D)</w:t>
            </w:r>
          </w:p>
          <w:p w:rsidR="00CC2FB3" w:rsidRPr="00454677" w:rsidRDefault="00454677" w:rsidP="00454677">
            <w:pPr>
              <w:pStyle w:val="ListParagraph"/>
              <w:numPr>
                <w:ilvl w:val="0"/>
                <w:numId w:val="4"/>
              </w:numPr>
              <w:spacing w:after="160" w:line="259" w:lineRule="auto"/>
            </w:pPr>
            <w:r>
              <w:t>C)</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4"/>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4677" w:rsidP="00A851DA">
            <w:pPr>
              <w:rPr>
                <w:rFonts w:cs="Bliss-Regular"/>
                <w:color w:val="000000"/>
              </w:rPr>
            </w:pPr>
            <w:r>
              <w:rPr>
                <w:rFonts w:cs="Bliss-Regular"/>
                <w:color w:val="000000"/>
              </w:rPr>
              <w:t>York Rider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4677" w:rsidP="00A851DA">
            <w:pPr>
              <w:rPr>
                <w:rFonts w:cs="Bliss-Regular"/>
                <w:color w:val="000000"/>
              </w:rPr>
            </w:pPr>
            <w:r>
              <w:rPr>
                <w:rFonts w:cs="Bliss-Regular"/>
                <w:color w:val="000000"/>
              </w:rPr>
              <w:t>05/03/18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79A" w:rsidRDefault="0099479A" w:rsidP="00CB4D0A">
      <w:pPr>
        <w:spacing w:after="0" w:line="240" w:lineRule="auto"/>
      </w:pPr>
      <w:r>
        <w:separator/>
      </w:r>
    </w:p>
  </w:endnote>
  <w:endnote w:type="continuationSeparator" w:id="0">
    <w:p w:rsidR="0099479A" w:rsidRDefault="009947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79A" w:rsidRDefault="0099479A" w:rsidP="00CB4D0A">
      <w:pPr>
        <w:spacing w:after="0" w:line="240" w:lineRule="auto"/>
      </w:pPr>
      <w:r>
        <w:separator/>
      </w:r>
    </w:p>
  </w:footnote>
  <w:footnote w:type="continuationSeparator" w:id="0">
    <w:p w:rsidR="0099479A" w:rsidRDefault="009947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B117B"/>
    <w:multiLevelType w:val="hybridMultilevel"/>
    <w:tmpl w:val="81A05056"/>
    <w:lvl w:ilvl="0" w:tplc="A09AA0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4430C1"/>
    <w:multiLevelType w:val="hybridMultilevel"/>
    <w:tmpl w:val="53B48DCA"/>
    <w:lvl w:ilvl="0" w:tplc="623E74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5467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7AD5"/>
    <w:rsid w:val="00935BF7"/>
    <w:rsid w:val="0095442C"/>
    <w:rsid w:val="00983942"/>
    <w:rsid w:val="0099479A"/>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3B17A"/>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2B94A-53D3-4ED0-A518-B982B4E7D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York Rider</cp:lastModifiedBy>
  <cp:revision>2</cp:revision>
  <dcterms:created xsi:type="dcterms:W3CDTF">2018-03-05T15:13:00Z</dcterms:created>
  <dcterms:modified xsi:type="dcterms:W3CDTF">2018-03-05T15:13:00Z</dcterms:modified>
</cp:coreProperties>
</file>