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53C5FC"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14:anchorId="261546F1" wp14:editId="194F549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4DF2C4A" w14:textId="320C743F" w:rsidR="00607874" w:rsidRDefault="004D0E8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36D9BF9" wp14:editId="689833EA">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13E9C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8FC460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6D9BF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A13E9C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8FC460C" w14:textId="77777777" w:rsidR="00405895" w:rsidRDefault="00405895"/>
                  </w:txbxContent>
                </v:textbox>
              </v:shape>
            </w:pict>
          </mc:Fallback>
        </mc:AlternateContent>
      </w:r>
    </w:p>
    <w:p w14:paraId="20B2E143" w14:textId="77777777" w:rsidR="00607874" w:rsidRDefault="00607874" w:rsidP="00A851DA">
      <w:pPr>
        <w:rPr>
          <w:lang w:val="en-US"/>
        </w:rPr>
      </w:pPr>
    </w:p>
    <w:p w14:paraId="09787AAB" w14:textId="77777777" w:rsidR="00607874" w:rsidRDefault="00607874" w:rsidP="00A851DA">
      <w:pPr>
        <w:rPr>
          <w:lang w:val="en-US"/>
        </w:rPr>
      </w:pPr>
    </w:p>
    <w:p w14:paraId="6E06B5D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27BDB7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7B743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525495B" w14:textId="4EC75320" w:rsidR="00A851DA" w:rsidRPr="00B0415E" w:rsidRDefault="004D0E86">
            <w:pPr>
              <w:pStyle w:val="Default"/>
              <w:rPr>
                <w:rFonts w:asciiTheme="minorHAnsi" w:hAnsiTheme="minorHAnsi"/>
              </w:rPr>
            </w:pPr>
            <w:r>
              <w:rPr>
                <w:rFonts w:asciiTheme="minorHAnsi" w:hAnsiTheme="minorHAnsi"/>
              </w:rPr>
              <w:t>Lydia Maksimous</w:t>
            </w:r>
          </w:p>
        </w:tc>
      </w:tr>
      <w:tr w:rsidR="00A851DA" w:rsidRPr="00B0415E" w14:paraId="20BA3D1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9F089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418A68C" w14:textId="77777777" w:rsidR="00A851DA" w:rsidRPr="00B0415E" w:rsidRDefault="00A851DA">
            <w:pPr>
              <w:pStyle w:val="Default"/>
              <w:rPr>
                <w:rFonts w:asciiTheme="minorHAnsi" w:hAnsiTheme="minorHAnsi"/>
              </w:rPr>
            </w:pPr>
          </w:p>
        </w:tc>
      </w:tr>
      <w:tr w:rsidR="00A851DA" w:rsidRPr="00B0415E" w14:paraId="6B63087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C5D12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6F68BED" w14:textId="2CB0B7BC" w:rsidR="00A851DA" w:rsidRPr="00B0415E" w:rsidRDefault="004D0E86">
            <w:pPr>
              <w:pStyle w:val="Default"/>
              <w:rPr>
                <w:rFonts w:asciiTheme="minorHAnsi" w:hAnsiTheme="minorHAnsi"/>
              </w:rPr>
            </w:pPr>
            <w:r>
              <w:rPr>
                <w:rFonts w:asciiTheme="minorHAnsi" w:hAnsiTheme="minorHAnsi"/>
              </w:rPr>
              <w:t>Anger Management</w:t>
            </w:r>
          </w:p>
        </w:tc>
      </w:tr>
      <w:tr w:rsidR="00A851DA" w:rsidRPr="00B0415E" w14:paraId="01BBF1F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48C9B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06F87DC" w14:textId="12857261" w:rsidR="00A851DA" w:rsidRPr="00B0415E" w:rsidRDefault="004D0E86">
            <w:r>
              <w:t>1</w:t>
            </w:r>
          </w:p>
        </w:tc>
      </w:tr>
    </w:tbl>
    <w:p w14:paraId="223E7211" w14:textId="77777777" w:rsidR="00CC2FB3" w:rsidRDefault="00CC2FB3" w:rsidP="00A851DA">
      <w:pPr>
        <w:rPr>
          <w:b/>
          <w:lang w:val="en-US"/>
        </w:rPr>
      </w:pPr>
    </w:p>
    <w:p w14:paraId="50AAA7C8" w14:textId="77777777" w:rsidR="00443E6F" w:rsidRDefault="00527C11" w:rsidP="00A851DA">
      <w:pPr>
        <w:rPr>
          <w:b/>
          <w:sz w:val="28"/>
          <w:lang w:val="en-US"/>
        </w:rPr>
      </w:pPr>
      <w:r w:rsidRPr="00443E6F">
        <w:rPr>
          <w:b/>
          <w:sz w:val="28"/>
          <w:lang w:val="en-US"/>
        </w:rPr>
        <w:t>Marking Criteria:</w:t>
      </w:r>
    </w:p>
    <w:p w14:paraId="3DF3779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03F2D0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8EC39CC" w14:textId="77777777" w:rsidTr="00CC2FB3">
        <w:tc>
          <w:tcPr>
            <w:tcW w:w="9242" w:type="dxa"/>
          </w:tcPr>
          <w:p w14:paraId="52AF2B3A"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251A2710" w14:textId="77777777" w:rsidR="00CC2FB3" w:rsidRDefault="00CC2FB3" w:rsidP="00A851DA">
            <w:pPr>
              <w:rPr>
                <w:b/>
              </w:rPr>
            </w:pPr>
          </w:p>
          <w:p w14:paraId="77498FF3" w14:textId="77777777" w:rsidR="004D0E86" w:rsidRDefault="004D0E86" w:rsidP="004D0E86">
            <w:pPr>
              <w:pStyle w:val="ListParagraph"/>
              <w:numPr>
                <w:ilvl w:val="0"/>
                <w:numId w:val="2"/>
              </w:numPr>
              <w:spacing w:after="160" w:line="259" w:lineRule="auto"/>
            </w:pPr>
            <w:r>
              <w:t>Anger is a strong experience/feeling of displeasure, hostility or annoyance as a cause of unpleasant situations, experiences or people.</w:t>
            </w:r>
          </w:p>
          <w:p w14:paraId="5C245829" w14:textId="77777777" w:rsidR="004D0E86" w:rsidRDefault="004D0E86" w:rsidP="004D0E86">
            <w:pPr>
              <w:pStyle w:val="ListParagraph"/>
              <w:numPr>
                <w:ilvl w:val="0"/>
                <w:numId w:val="2"/>
              </w:numPr>
              <w:spacing w:after="160" w:line="259" w:lineRule="auto"/>
            </w:pPr>
            <w:r>
              <w:t>Self awareness is key in managing anger as it is important to recognize feelings of anger and rather than express in an aggressive way be assertive and express anger in a healthier way. Anger management skills play a big role in defining words/actions taken to react in an assertive way.</w:t>
            </w:r>
          </w:p>
          <w:p w14:paraId="7956F289" w14:textId="77777777" w:rsidR="004D0E86" w:rsidRDefault="004D0E86" w:rsidP="004D0E86">
            <w:pPr>
              <w:pStyle w:val="ListParagraph"/>
              <w:numPr>
                <w:ilvl w:val="0"/>
                <w:numId w:val="2"/>
              </w:numPr>
              <w:spacing w:after="160" w:line="259" w:lineRule="auto"/>
            </w:pPr>
            <w:r>
              <w:t>The 5 dimensions of anger that integrate together are: Our thoughts when angry, emotions that occur as a result of anger, how we let others know we are angry, how we experience the world when we are angry and how we act when angry.</w:t>
            </w:r>
          </w:p>
          <w:p w14:paraId="17A36337" w14:textId="77777777" w:rsidR="004D0E86" w:rsidRDefault="004D0E86" w:rsidP="004D0E86">
            <w:pPr>
              <w:pStyle w:val="ListParagraph"/>
              <w:numPr>
                <w:ilvl w:val="0"/>
                <w:numId w:val="2"/>
              </w:numPr>
              <w:spacing w:after="160" w:line="259" w:lineRule="auto"/>
            </w:pPr>
            <w:r>
              <w:t>Channeling anger in an unhealthy way has proven to be a source for various health issues including high blood pressure and even diabetes. This could be because the body can only handle so much negative energy before it begins to affect the way our mind functions, cognitive behaviour and emotional state. Anger causes blood vessels to constrict thus making it difficult for normal blood circulation.</w:t>
            </w:r>
          </w:p>
          <w:p w14:paraId="7221E8C1" w14:textId="77777777" w:rsidR="004D0E86" w:rsidRDefault="004D0E86" w:rsidP="004D0E86">
            <w:pPr>
              <w:pStyle w:val="ListParagraph"/>
              <w:numPr>
                <w:ilvl w:val="0"/>
                <w:numId w:val="2"/>
              </w:numPr>
              <w:spacing w:after="160" w:line="259" w:lineRule="auto"/>
            </w:pPr>
            <w:r>
              <w:t>My personal anger payoff; is the worry to admit or show vulnerability or weakness and that through anger I feel I can exert control over my surroundings and feel like I have the upperhand in situations and with people.</w:t>
            </w:r>
          </w:p>
          <w:p w14:paraId="19EB21A9" w14:textId="77777777" w:rsidR="004D0E86" w:rsidRDefault="004D0E86" w:rsidP="004D0E86"/>
          <w:p w14:paraId="6C771972" w14:textId="77777777" w:rsidR="004D0E86" w:rsidRDefault="004D0E86" w:rsidP="004D0E86"/>
          <w:p w14:paraId="30182E70" w14:textId="77777777" w:rsidR="004D0E86" w:rsidRDefault="004D0E86" w:rsidP="004D0E86">
            <w:r>
              <w:t xml:space="preserve">In order to create positive qualities and experiences that do not require anger payoffs I could address underlying issues regarding feeling safe and secure in situations and around people. Personally, being exposed to people who have created a lack of trust on my part may allow me to get tense, anxious and angry in order to prove that I am not weak nor a doormat to be walked </w:t>
            </w:r>
            <w:r>
              <w:lastRenderedPageBreak/>
              <w:t>over. I should be more understanding, enforce active listening so I am not quick to react with anger and analyse situations with patience and unbias.</w:t>
            </w:r>
          </w:p>
          <w:p w14:paraId="7759663A" w14:textId="77777777" w:rsidR="00CC2FB3" w:rsidRDefault="00CC2FB3" w:rsidP="00A851DA">
            <w:pPr>
              <w:rPr>
                <w:b/>
              </w:rPr>
            </w:pPr>
          </w:p>
          <w:p w14:paraId="3BB3C1F8" w14:textId="77777777" w:rsidR="00CC2FB3" w:rsidRDefault="00CC2FB3" w:rsidP="00A851DA">
            <w:pPr>
              <w:rPr>
                <w:b/>
              </w:rPr>
            </w:pPr>
          </w:p>
          <w:p w14:paraId="7A252D84" w14:textId="77777777" w:rsidR="00CC2FB3" w:rsidRDefault="00CC2FB3" w:rsidP="00A851DA">
            <w:pPr>
              <w:rPr>
                <w:b/>
              </w:rPr>
            </w:pPr>
          </w:p>
          <w:p w14:paraId="7F502CC4" w14:textId="77777777" w:rsidR="00CC2FB3" w:rsidRDefault="00CC2FB3" w:rsidP="00A851DA">
            <w:pPr>
              <w:rPr>
                <w:b/>
              </w:rPr>
            </w:pPr>
          </w:p>
          <w:p w14:paraId="41D2594F" w14:textId="77777777" w:rsidR="00CC2FB3" w:rsidRDefault="00CC2FB3" w:rsidP="00A851DA">
            <w:pPr>
              <w:rPr>
                <w:b/>
              </w:rPr>
            </w:pPr>
          </w:p>
          <w:p w14:paraId="3DB8FA26" w14:textId="77777777" w:rsidR="00CC2FB3" w:rsidRDefault="00CC2FB3" w:rsidP="00A851DA">
            <w:pPr>
              <w:rPr>
                <w:b/>
              </w:rPr>
            </w:pPr>
          </w:p>
          <w:p w14:paraId="7C616475" w14:textId="77777777" w:rsidR="00CC2FB3" w:rsidRDefault="00CC2FB3" w:rsidP="00A851DA">
            <w:pPr>
              <w:rPr>
                <w:b/>
              </w:rPr>
            </w:pPr>
          </w:p>
          <w:p w14:paraId="3F57E8D8" w14:textId="77777777" w:rsidR="00CC2FB3" w:rsidRDefault="00CC2FB3" w:rsidP="00A851DA">
            <w:pPr>
              <w:rPr>
                <w:b/>
              </w:rPr>
            </w:pPr>
          </w:p>
          <w:p w14:paraId="2A8C888D" w14:textId="77777777" w:rsidR="00CC2FB3" w:rsidRDefault="00CC2FB3" w:rsidP="00A851DA">
            <w:pPr>
              <w:rPr>
                <w:b/>
              </w:rPr>
            </w:pPr>
          </w:p>
          <w:p w14:paraId="6C5F5A25" w14:textId="77777777" w:rsidR="00CC2FB3" w:rsidRDefault="00CC2FB3" w:rsidP="00A851DA">
            <w:pPr>
              <w:rPr>
                <w:b/>
              </w:rPr>
            </w:pPr>
          </w:p>
          <w:p w14:paraId="21121DE0" w14:textId="77777777" w:rsidR="00CC2FB3" w:rsidRDefault="00CC2FB3" w:rsidP="00A851DA">
            <w:pPr>
              <w:rPr>
                <w:b/>
              </w:rPr>
            </w:pPr>
          </w:p>
          <w:p w14:paraId="4F10EB86" w14:textId="77777777" w:rsidR="00CC2FB3" w:rsidRDefault="00CC2FB3" w:rsidP="00A851DA">
            <w:pPr>
              <w:rPr>
                <w:b/>
              </w:rPr>
            </w:pPr>
          </w:p>
          <w:p w14:paraId="572842A7" w14:textId="77777777" w:rsidR="00CC2FB3" w:rsidRDefault="00CC2FB3" w:rsidP="00A851DA">
            <w:pPr>
              <w:rPr>
                <w:b/>
              </w:rPr>
            </w:pPr>
          </w:p>
          <w:p w14:paraId="3E91EBBE" w14:textId="77777777" w:rsidR="00CC2FB3" w:rsidRDefault="00CC2FB3" w:rsidP="00A851DA">
            <w:pPr>
              <w:rPr>
                <w:b/>
              </w:rPr>
            </w:pPr>
          </w:p>
          <w:p w14:paraId="7F0DA126" w14:textId="77777777" w:rsidR="00CC2FB3" w:rsidRDefault="00CC2FB3" w:rsidP="00A851DA">
            <w:pPr>
              <w:rPr>
                <w:b/>
              </w:rPr>
            </w:pPr>
          </w:p>
        </w:tc>
      </w:tr>
    </w:tbl>
    <w:p w14:paraId="29721ED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A165F9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75D3DB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F15F2A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80B6BC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93198A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EBA8B8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16"/>
        <w:gridCol w:w="1249"/>
        <w:gridCol w:w="1594"/>
      </w:tblGrid>
      <w:tr w:rsidR="00405895" w:rsidRPr="00B0415E" w14:paraId="612B4ABE" w14:textId="77777777" w:rsidTr="00405895">
        <w:tc>
          <w:tcPr>
            <w:tcW w:w="2310" w:type="dxa"/>
            <w:shd w:val="clear" w:color="auto" w:fill="D9D9D9" w:themeFill="background1" w:themeFillShade="D9"/>
          </w:tcPr>
          <w:p w14:paraId="15875E6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53CB31E" w14:textId="0DF90B49" w:rsidR="00405895" w:rsidRPr="00B0415E" w:rsidRDefault="004D0E86" w:rsidP="00A851DA">
            <w:pPr>
              <w:rPr>
                <w:rFonts w:cs="Bliss-Regular"/>
                <w:color w:val="000000"/>
              </w:rPr>
            </w:pPr>
            <w:r>
              <w:rPr>
                <w:rFonts w:cs="Bliss-Regular"/>
                <w:color w:val="000000"/>
              </w:rPr>
              <w:t>Lydia Maksimous</w:t>
            </w:r>
          </w:p>
        </w:tc>
        <w:tc>
          <w:tcPr>
            <w:tcW w:w="1276" w:type="dxa"/>
            <w:shd w:val="clear" w:color="auto" w:fill="D9D9D9" w:themeFill="background1" w:themeFillShade="D9"/>
          </w:tcPr>
          <w:p w14:paraId="04B02D6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5C9FE3C" w14:textId="01CF19F9" w:rsidR="00405895" w:rsidRPr="00B0415E" w:rsidRDefault="004D0E86" w:rsidP="00A851DA">
            <w:pPr>
              <w:rPr>
                <w:rFonts w:cs="Bliss-Regular"/>
                <w:color w:val="000000"/>
              </w:rPr>
            </w:pPr>
            <w:r>
              <w:rPr>
                <w:rFonts w:cs="Bliss-Regular"/>
                <w:color w:val="000000"/>
              </w:rPr>
              <w:t>12.07.18</w:t>
            </w:r>
          </w:p>
        </w:tc>
      </w:tr>
    </w:tbl>
    <w:p w14:paraId="54DF3A1B" w14:textId="77777777" w:rsidR="00A851DA" w:rsidRPr="00B0415E" w:rsidRDefault="00A851DA" w:rsidP="00A851DA">
      <w:pPr>
        <w:rPr>
          <w:rFonts w:cs="Bliss-Regular"/>
          <w:color w:val="000000"/>
          <w:lang w:val="en-US"/>
        </w:rPr>
      </w:pPr>
    </w:p>
    <w:p w14:paraId="12C50AE8" w14:textId="77777777" w:rsidR="00A851DA" w:rsidRPr="00B0415E" w:rsidRDefault="00A851DA" w:rsidP="00A851DA">
      <w:pPr>
        <w:rPr>
          <w:rFonts w:cs="Bliss-Regular"/>
          <w:color w:val="000000"/>
          <w:lang w:val="en-US"/>
        </w:rPr>
      </w:pPr>
    </w:p>
    <w:p w14:paraId="2C402BB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1FE7D0E" w14:textId="77777777" w:rsidTr="00B0415E">
        <w:trPr>
          <w:trHeight w:val="249"/>
        </w:trPr>
        <w:tc>
          <w:tcPr>
            <w:tcW w:w="4621" w:type="dxa"/>
            <w:shd w:val="clear" w:color="auto" w:fill="D9D9D9" w:themeFill="background1" w:themeFillShade="D9"/>
          </w:tcPr>
          <w:p w14:paraId="34DADA1C" w14:textId="77777777" w:rsidR="00503D7E" w:rsidRPr="00B0415E" w:rsidRDefault="00503D7E" w:rsidP="00503D7E">
            <w:pPr>
              <w:rPr>
                <w:b/>
                <w:color w:val="002060"/>
              </w:rPr>
            </w:pPr>
            <w:r w:rsidRPr="00B0415E">
              <w:rPr>
                <w:b/>
                <w:color w:val="002060"/>
              </w:rPr>
              <w:t>Total Marks</w:t>
            </w:r>
          </w:p>
        </w:tc>
        <w:tc>
          <w:tcPr>
            <w:tcW w:w="4621" w:type="dxa"/>
          </w:tcPr>
          <w:p w14:paraId="4AEE45F4" w14:textId="77777777" w:rsidR="00503D7E" w:rsidRPr="00B0415E" w:rsidRDefault="00503D7E" w:rsidP="00503D7E">
            <w:pPr>
              <w:rPr>
                <w:rFonts w:cs="Times New Roman"/>
                <w:szCs w:val="32"/>
              </w:rPr>
            </w:pPr>
          </w:p>
        </w:tc>
      </w:tr>
      <w:tr w:rsidR="00503D7E" w:rsidRPr="00B0415E" w14:paraId="70415142" w14:textId="77777777" w:rsidTr="00B0415E">
        <w:tc>
          <w:tcPr>
            <w:tcW w:w="4621" w:type="dxa"/>
            <w:shd w:val="clear" w:color="auto" w:fill="D9D9D9" w:themeFill="background1" w:themeFillShade="D9"/>
          </w:tcPr>
          <w:p w14:paraId="0B104CA5" w14:textId="77777777" w:rsidR="00503D7E" w:rsidRPr="00B0415E" w:rsidRDefault="00503D7E" w:rsidP="00503D7E">
            <w:pPr>
              <w:rPr>
                <w:b/>
                <w:color w:val="002060"/>
              </w:rPr>
            </w:pPr>
            <w:r w:rsidRPr="00B0415E">
              <w:rPr>
                <w:b/>
                <w:color w:val="002060"/>
              </w:rPr>
              <w:t>Marks Obtained</w:t>
            </w:r>
          </w:p>
        </w:tc>
        <w:tc>
          <w:tcPr>
            <w:tcW w:w="4621" w:type="dxa"/>
          </w:tcPr>
          <w:p w14:paraId="0B58FF28" w14:textId="77777777" w:rsidR="00503D7E" w:rsidRPr="00B0415E" w:rsidRDefault="00503D7E" w:rsidP="00503D7E">
            <w:pPr>
              <w:rPr>
                <w:rFonts w:cs="Times New Roman"/>
                <w:szCs w:val="32"/>
              </w:rPr>
            </w:pPr>
          </w:p>
        </w:tc>
      </w:tr>
      <w:tr w:rsidR="00503D7E" w:rsidRPr="00B0415E" w14:paraId="159BCA81" w14:textId="77777777" w:rsidTr="00B0415E">
        <w:tc>
          <w:tcPr>
            <w:tcW w:w="4621" w:type="dxa"/>
            <w:shd w:val="clear" w:color="auto" w:fill="D9D9D9" w:themeFill="background1" w:themeFillShade="D9"/>
          </w:tcPr>
          <w:p w14:paraId="14D745DE" w14:textId="77777777" w:rsidR="00503D7E" w:rsidRPr="00B0415E" w:rsidRDefault="00B0415E" w:rsidP="00503D7E">
            <w:pPr>
              <w:rPr>
                <w:b/>
                <w:color w:val="002060"/>
              </w:rPr>
            </w:pPr>
            <w:r w:rsidRPr="00B0415E">
              <w:rPr>
                <w:b/>
                <w:color w:val="002060"/>
              </w:rPr>
              <w:t>Percentage / Grade</w:t>
            </w:r>
          </w:p>
        </w:tc>
        <w:tc>
          <w:tcPr>
            <w:tcW w:w="4621" w:type="dxa"/>
          </w:tcPr>
          <w:p w14:paraId="21A016EA" w14:textId="77777777" w:rsidR="00503D7E" w:rsidRPr="00B0415E" w:rsidRDefault="00503D7E" w:rsidP="00503D7E">
            <w:pPr>
              <w:rPr>
                <w:rFonts w:cs="Times New Roman"/>
                <w:szCs w:val="32"/>
              </w:rPr>
            </w:pPr>
          </w:p>
        </w:tc>
      </w:tr>
    </w:tbl>
    <w:p w14:paraId="14B472E2" w14:textId="77777777" w:rsidR="00A851DA" w:rsidRDefault="00A851DA" w:rsidP="00503D7E">
      <w:pPr>
        <w:rPr>
          <w:rFonts w:cs="Times New Roman"/>
          <w:sz w:val="24"/>
          <w:szCs w:val="32"/>
        </w:rPr>
      </w:pPr>
    </w:p>
    <w:p w14:paraId="69A80E88" w14:textId="77777777" w:rsidR="00607874" w:rsidRDefault="00607874" w:rsidP="00503D7E">
      <w:pPr>
        <w:rPr>
          <w:rFonts w:cs="Times New Roman"/>
          <w:sz w:val="24"/>
          <w:szCs w:val="32"/>
        </w:rPr>
      </w:pPr>
    </w:p>
    <w:p w14:paraId="6F426DB7" w14:textId="77777777" w:rsidR="00607874" w:rsidRDefault="00607874" w:rsidP="00503D7E">
      <w:pPr>
        <w:rPr>
          <w:rFonts w:cs="Times New Roman"/>
          <w:sz w:val="24"/>
          <w:szCs w:val="32"/>
        </w:rPr>
      </w:pPr>
    </w:p>
    <w:p w14:paraId="6277FE6A" w14:textId="77777777" w:rsidR="00607874" w:rsidRDefault="00607874" w:rsidP="00503D7E">
      <w:pPr>
        <w:rPr>
          <w:rFonts w:cs="Times New Roman"/>
          <w:sz w:val="24"/>
          <w:szCs w:val="32"/>
        </w:rPr>
      </w:pPr>
    </w:p>
    <w:p w14:paraId="306808F1" w14:textId="77777777" w:rsidR="00607874" w:rsidRDefault="00607874" w:rsidP="00503D7E">
      <w:pPr>
        <w:rPr>
          <w:rFonts w:cs="Times New Roman"/>
          <w:sz w:val="24"/>
          <w:szCs w:val="32"/>
        </w:rPr>
      </w:pPr>
    </w:p>
    <w:p w14:paraId="222BD6A0" w14:textId="77777777" w:rsidR="00607874" w:rsidRDefault="00607874" w:rsidP="00503D7E">
      <w:pPr>
        <w:rPr>
          <w:rFonts w:cs="Times New Roman"/>
          <w:sz w:val="24"/>
          <w:szCs w:val="32"/>
        </w:rPr>
      </w:pPr>
    </w:p>
    <w:p w14:paraId="06D58023" w14:textId="77777777" w:rsidR="00607874" w:rsidRDefault="00607874" w:rsidP="00503D7E">
      <w:pPr>
        <w:rPr>
          <w:rFonts w:cs="Times New Roman"/>
          <w:sz w:val="24"/>
          <w:szCs w:val="32"/>
        </w:rPr>
      </w:pPr>
    </w:p>
    <w:p w14:paraId="47A1612F" w14:textId="77777777" w:rsidR="00607874" w:rsidRDefault="00607874" w:rsidP="00503D7E">
      <w:pPr>
        <w:rPr>
          <w:rFonts w:cs="Times New Roman"/>
          <w:sz w:val="24"/>
          <w:szCs w:val="32"/>
        </w:rPr>
      </w:pPr>
    </w:p>
    <w:p w14:paraId="151A10D5" w14:textId="77777777" w:rsidR="00EA30AB" w:rsidRDefault="00EA30AB" w:rsidP="00503D7E">
      <w:pPr>
        <w:rPr>
          <w:rFonts w:cs="Times New Roman"/>
          <w:sz w:val="24"/>
          <w:szCs w:val="32"/>
        </w:rPr>
      </w:pPr>
    </w:p>
    <w:p w14:paraId="24047D2B" w14:textId="77777777" w:rsidR="00EA30AB" w:rsidRDefault="00EA30AB" w:rsidP="00503D7E">
      <w:pPr>
        <w:rPr>
          <w:rFonts w:cs="Times New Roman"/>
          <w:sz w:val="24"/>
          <w:szCs w:val="32"/>
        </w:rPr>
      </w:pPr>
    </w:p>
    <w:p w14:paraId="5B42A08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C50247" w14:textId="77777777" w:rsidR="00A1180E" w:rsidRDefault="00A1180E" w:rsidP="00CB4D0A">
      <w:pPr>
        <w:spacing w:after="0" w:line="240" w:lineRule="auto"/>
      </w:pPr>
      <w:r>
        <w:separator/>
      </w:r>
    </w:p>
  </w:endnote>
  <w:endnote w:type="continuationSeparator" w:id="0">
    <w:p w14:paraId="4BE64741" w14:textId="77777777" w:rsidR="00A1180E" w:rsidRDefault="00A1180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B2CD14" w14:textId="77777777" w:rsidR="00A1180E" w:rsidRDefault="00A1180E" w:rsidP="00CB4D0A">
      <w:pPr>
        <w:spacing w:after="0" w:line="240" w:lineRule="auto"/>
      </w:pPr>
      <w:r>
        <w:separator/>
      </w:r>
    </w:p>
  </w:footnote>
  <w:footnote w:type="continuationSeparator" w:id="0">
    <w:p w14:paraId="7BAE8210" w14:textId="77777777" w:rsidR="00A1180E" w:rsidRDefault="00A1180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A79C0"/>
    <w:multiLevelType w:val="hybridMultilevel"/>
    <w:tmpl w:val="FD9CE92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D0E86"/>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180E"/>
    <w:rsid w:val="00A14B66"/>
    <w:rsid w:val="00A65CF7"/>
    <w:rsid w:val="00A81AB4"/>
    <w:rsid w:val="00A851DA"/>
    <w:rsid w:val="00AC7D5B"/>
    <w:rsid w:val="00AE1481"/>
    <w:rsid w:val="00B0415E"/>
    <w:rsid w:val="00B04678"/>
    <w:rsid w:val="00BC46DF"/>
    <w:rsid w:val="00BE78BF"/>
    <w:rsid w:val="00C03577"/>
    <w:rsid w:val="00C21FE2"/>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3AB6D9"/>
  <w15:docId w15:val="{73C39FE5-9496-456E-B589-8A861021D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6717FF-75C7-4E19-B5D8-23C4BA3B1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387</Words>
  <Characters>2208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Lydia Maksimous</cp:lastModifiedBy>
  <cp:revision>2</cp:revision>
  <dcterms:created xsi:type="dcterms:W3CDTF">2018-07-13T15:17:00Z</dcterms:created>
  <dcterms:modified xsi:type="dcterms:W3CDTF">2018-07-13T15:17:00Z</dcterms:modified>
</cp:coreProperties>
</file>