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AYODELE JOHN OLUWALEKE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29709</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PROJECT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10</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075.0" w:type="dxa"/>
        <w:jc w:val="left"/>
        <w:tblInd w:w="1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75"/>
        <w:tblGridChange w:id="0">
          <w:tblGrid>
            <w:gridCol w:w="9075"/>
          </w:tblGrid>
        </w:tblGridChange>
      </w:tblGrid>
      <w:tr>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spacing w:after="240" w:before="240" w:lineRule="auto"/>
              <w:ind w:left="0" w:firstLine="0"/>
              <w:rPr>
                <w:rFonts w:ascii="Roboto" w:cs="Roboto" w:eastAsia="Roboto" w:hAnsi="Roboto"/>
                <w:color w:val="636363"/>
                <w:sz w:val="24"/>
                <w:szCs w:val="24"/>
                <w:highlight w:val="white"/>
              </w:rPr>
            </w:pPr>
            <w:r w:rsidDel="00000000" w:rsidR="00000000" w:rsidRPr="00000000">
              <w:rPr>
                <w:sz w:val="24"/>
                <w:szCs w:val="24"/>
                <w:rtl w:val="0"/>
              </w:rPr>
              <w:t xml:space="preserve">1 (i) Outline ---</w:t>
              <w:tab/>
              <w:tab/>
            </w:r>
            <w:r w:rsidDel="00000000" w:rsidR="00000000" w:rsidRPr="00000000">
              <w:rPr>
                <w:rFonts w:ascii="Roboto" w:cs="Roboto" w:eastAsia="Roboto" w:hAnsi="Roboto"/>
                <w:color w:val="636363"/>
                <w:sz w:val="24"/>
                <w:szCs w:val="24"/>
                <w:highlight w:val="white"/>
                <w:rtl w:val="0"/>
              </w:rPr>
              <w:t xml:space="preserve">Project management for procurement is usually divided into four major processes: planning, selection, administering and closing procurements. The first part, planning, involves the creation of the official procurement management plan. The decisions made involve which items will be internally procured and which items will be externally outsourced. </w:t>
            </w:r>
          </w:p>
          <w:p w:rsidR="00000000" w:rsidDel="00000000" w:rsidP="00000000" w:rsidRDefault="00000000" w:rsidRPr="00000000" w14:paraId="00000013">
            <w:pPr>
              <w:spacing w:after="240" w:before="240" w:lineRule="auto"/>
              <w:ind w:left="0" w:firstLine="0"/>
              <w:rPr>
                <w:sz w:val="24"/>
                <w:szCs w:val="24"/>
              </w:rPr>
            </w:pPr>
            <w:r w:rsidDel="00000000" w:rsidR="00000000" w:rsidRPr="00000000">
              <w:rPr>
                <w:sz w:val="24"/>
                <w:szCs w:val="24"/>
                <w:rtl w:val="0"/>
              </w:rPr>
              <w:t xml:space="preserve">   (Ii) Key elements -Whether or not procurement is needed,How much to procure,When to procure,What to procure.</w:t>
            </w:r>
          </w:p>
          <w:p w:rsidR="00000000" w:rsidDel="00000000" w:rsidP="00000000" w:rsidRDefault="00000000" w:rsidRPr="00000000" w14:paraId="00000014">
            <w:pPr>
              <w:spacing w:after="240" w:before="240" w:lineRule="auto"/>
              <w:ind w:left="0" w:firstLine="0"/>
              <w:rPr>
                <w:sz w:val="24"/>
                <w:szCs w:val="24"/>
              </w:rPr>
            </w:pPr>
            <w:r w:rsidDel="00000000" w:rsidR="00000000" w:rsidRPr="00000000">
              <w:rPr>
                <w:sz w:val="24"/>
                <w:szCs w:val="24"/>
                <w:rtl w:val="0"/>
              </w:rPr>
              <w:t xml:space="preserve">   (Iii) Market evaluation -Part of procurement management is to determine what sources are available to provide the needed services or products for the project. Determining what products and services are available and from whom and on what terms and conditions they are available requires an evaluation of the marketplace.</w:t>
            </w:r>
          </w:p>
          <w:p w:rsidR="00000000" w:rsidDel="00000000" w:rsidP="00000000" w:rsidRDefault="00000000" w:rsidRPr="00000000" w14:paraId="00000015">
            <w:pPr>
              <w:spacing w:after="240" w:before="240" w:lineRule="auto"/>
              <w:ind w:left="0" w:firstLine="0"/>
              <w:rPr>
                <w:sz w:val="24"/>
                <w:szCs w:val="24"/>
              </w:rPr>
            </w:pPr>
            <w:r w:rsidDel="00000000" w:rsidR="00000000" w:rsidRPr="00000000">
              <w:rPr>
                <w:sz w:val="24"/>
                <w:szCs w:val="24"/>
                <w:rtl w:val="0"/>
              </w:rPr>
              <w:t xml:space="preserve">  factors for market evaluation -Cost estimates,cash flow projections,wbs components,schedule estimates,quality management requirements,risk management plans.</w:t>
            </w:r>
          </w:p>
          <w:p w:rsidR="00000000" w:rsidDel="00000000" w:rsidP="00000000" w:rsidRDefault="00000000" w:rsidRPr="00000000" w14:paraId="00000016">
            <w:pPr>
              <w:spacing w:after="240" w:before="240" w:lineRule="auto"/>
              <w:ind w:left="0" w:firstLine="0"/>
              <w:rPr>
                <w:sz w:val="24"/>
                <w:szCs w:val="24"/>
              </w:rPr>
            </w:pPr>
            <w:r w:rsidDel="00000000" w:rsidR="00000000" w:rsidRPr="00000000">
              <w:rPr>
                <w:sz w:val="24"/>
                <w:szCs w:val="24"/>
                <w:rtl w:val="0"/>
              </w:rPr>
              <w:t xml:space="preserve"> (iv) Make or buy analysis -A fundamental aspect of management is the decision on whether to make or buy a product. Sometimes it is more cost-effective to buy, while at other times it makes more sense to create an in-house solution. The make-or-buy-analysis should be undertaken in the initial scope definition.</w:t>
            </w:r>
          </w:p>
          <w:p w:rsidR="00000000" w:rsidDel="00000000" w:rsidP="00000000" w:rsidRDefault="00000000" w:rsidRPr="00000000" w14:paraId="00000017">
            <w:pPr>
              <w:spacing w:after="240" w:before="240" w:lineRule="auto"/>
              <w:ind w:left="0" w:firstLine="0"/>
              <w:rPr>
                <w:sz w:val="24"/>
                <w:szCs w:val="24"/>
              </w:rPr>
            </w:pPr>
            <w:r w:rsidDel="00000000" w:rsidR="00000000" w:rsidRPr="00000000">
              <w:rPr>
                <w:sz w:val="24"/>
                <w:szCs w:val="24"/>
                <w:rtl w:val="0"/>
              </w:rPr>
              <w:t xml:space="preserve">(V) R</w:t>
            </w:r>
            <w:r w:rsidDel="00000000" w:rsidR="00000000" w:rsidRPr="00000000">
              <w:rPr>
                <w:rtl w:val="0"/>
              </w:rPr>
              <w:t xml:space="preserve">eimbursable contracts-</w:t>
            </w:r>
            <w:r w:rsidDel="00000000" w:rsidR="00000000" w:rsidRPr="00000000">
              <w:rPr>
                <w:sz w:val="24"/>
                <w:szCs w:val="24"/>
                <w:rtl w:val="0"/>
              </w:rPr>
              <w:t xml:space="preserve">These contract types pay the seller for the product. In the payment to the seller there is a profit margin—the difference between the actual costs of the product and the sales amount. The actual costs of the product fall into two categories:</w:t>
            </w:r>
          </w:p>
          <w:p w:rsidR="00000000" w:rsidDel="00000000" w:rsidP="00000000" w:rsidRDefault="00000000" w:rsidRPr="00000000" w14:paraId="00000018">
            <w:pPr>
              <w:numPr>
                <w:ilvl w:val="0"/>
                <w:numId w:val="12"/>
              </w:numPr>
              <w:spacing w:after="0" w:afterAutospacing="0" w:before="240" w:lineRule="auto"/>
              <w:ind w:left="720" w:hanging="360"/>
            </w:pPr>
            <w:r w:rsidDel="00000000" w:rsidR="00000000" w:rsidRPr="00000000">
              <w:rPr>
                <w:sz w:val="24"/>
                <w:szCs w:val="24"/>
                <w:rtl w:val="0"/>
              </w:rPr>
              <w:t xml:space="preserve"> Direct costs: These are costs that are incurred by the project in order for the project to exist. Examples include salaries of the project team, equipment needed to complete the project work, and other expenses tied directly to the project’s existence.</w:t>
            </w:r>
          </w:p>
          <w:p w:rsidR="00000000" w:rsidDel="00000000" w:rsidP="00000000" w:rsidRDefault="00000000" w:rsidRPr="00000000" w14:paraId="00000019">
            <w:pPr>
              <w:numPr>
                <w:ilvl w:val="0"/>
                <w:numId w:val="12"/>
              </w:numPr>
              <w:spacing w:after="0" w:afterAutospacing="0" w:before="0" w:beforeAutospacing="0" w:lineRule="auto"/>
              <w:ind w:left="720" w:hanging="360"/>
            </w:pPr>
            <w:r w:rsidDel="00000000" w:rsidR="00000000" w:rsidRPr="00000000">
              <w:rPr>
                <w:rtl w:val="0"/>
              </w:rPr>
              <w:tab/>
              <w:tab/>
              <w:tab/>
              <w:tab/>
              <w:tab/>
              <w:tab/>
              <w:tab/>
              <w:tab/>
              <w:tab/>
              <w:tab/>
              <w:tab/>
            </w:r>
            <w:r w:rsidDel="00000000" w:rsidR="00000000" w:rsidRPr="00000000">
              <w:rPr>
                <w:sz w:val="24"/>
                <w:szCs w:val="24"/>
                <w:rtl w:val="0"/>
              </w:rPr>
              <w:t xml:space="preserve"> Indirect costs: These are costs that are attributed to the cost of doing business. Examples include utilities, office space, and other overhead costs.</w:t>
            </w:r>
          </w:p>
          <w:p w:rsidR="00000000" w:rsidDel="00000000" w:rsidP="00000000" w:rsidRDefault="00000000" w:rsidRPr="00000000" w14:paraId="0000001A">
            <w:pPr>
              <w:numPr>
                <w:ilvl w:val="0"/>
                <w:numId w:val="12"/>
              </w:numPr>
              <w:spacing w:after="240" w:before="0" w:beforeAutospacing="0" w:lineRule="auto"/>
              <w:ind w:left="720" w:hanging="360"/>
            </w:pPr>
            <w:r w:rsidDel="00000000" w:rsidR="00000000" w:rsidRPr="00000000">
              <w:rPr>
                <w:rtl w:val="0"/>
              </w:rPr>
              <w:tab/>
              <w:tab/>
              <w:tab/>
              <w:tab/>
              <w:tab/>
              <w:tab/>
              <w:tab/>
            </w:r>
          </w:p>
          <w:p w:rsidR="00000000" w:rsidDel="00000000" w:rsidP="00000000" w:rsidRDefault="00000000" w:rsidRPr="00000000" w14:paraId="0000001B">
            <w:pPr>
              <w:spacing w:after="240" w:before="240" w:lineRule="auto"/>
              <w:ind w:left="0" w:firstLine="0"/>
              <w:rPr>
                <w:sz w:val="24"/>
                <w:szCs w:val="24"/>
              </w:rPr>
            </w:pPr>
            <w:r w:rsidDel="00000000" w:rsidR="00000000" w:rsidRPr="00000000">
              <w:rPr>
                <w:rtl w:val="0"/>
              </w:rPr>
              <w:t xml:space="preserve">(VI) Information in project procurement plan - Statement of work( </w:t>
            </w:r>
            <w:r w:rsidDel="00000000" w:rsidR="00000000" w:rsidRPr="00000000">
              <w:rPr>
                <w:sz w:val="24"/>
                <w:szCs w:val="24"/>
                <w:rtl w:val="0"/>
              </w:rPr>
              <w:t xml:space="preserve">The SOW is typically created as part of the procurement planning process, and it allows the seller to determine whether it can meet the written requirements of the SOW.)</w:t>
            </w:r>
          </w:p>
          <w:p w:rsidR="00000000" w:rsidDel="00000000" w:rsidP="00000000" w:rsidRDefault="00000000" w:rsidRPr="00000000" w14:paraId="0000001C">
            <w:pPr>
              <w:spacing w:after="240" w:before="240" w:lineRule="auto"/>
              <w:ind w:left="0" w:firstLine="0"/>
              <w:rPr/>
            </w:pPr>
            <w:r w:rsidDel="00000000" w:rsidR="00000000" w:rsidRPr="00000000">
              <w:rPr>
                <w:rtl w:val="0"/>
              </w:rPr>
              <w:tab/>
              <w:tab/>
              <w:tab/>
              <w:t xml:space="preserve"> </w:t>
              <w:tab/>
              <w:t xml:space="preserve"> </w:t>
              <w:tab/>
              <w:t xml:space="preserve"> </w:t>
              <w:tab/>
              <w:tab/>
            </w:r>
          </w:p>
          <w:p w:rsidR="00000000" w:rsidDel="00000000" w:rsidP="00000000" w:rsidRDefault="00000000" w:rsidRPr="00000000" w14:paraId="0000001D">
            <w:pPr>
              <w:spacing w:after="240" w:before="240" w:lineRule="auto"/>
              <w:ind w:left="0" w:firstLine="0"/>
              <w:rPr>
                <w:sz w:val="24"/>
                <w:szCs w:val="24"/>
              </w:rPr>
            </w:pPr>
            <w:r w:rsidDel="00000000" w:rsidR="00000000" w:rsidRPr="00000000">
              <w:rPr>
                <w:rtl w:val="0"/>
              </w:rPr>
              <w:t xml:space="preserve">(vii) </w:t>
            </w:r>
            <w:r w:rsidDel="00000000" w:rsidR="00000000" w:rsidRPr="00000000">
              <w:rPr>
                <w:sz w:val="24"/>
                <w:szCs w:val="24"/>
                <w:rtl w:val="0"/>
              </w:rPr>
              <w:t xml:space="preserve">Solicitation Planning :Solicitation planning is the process of preparing to solicit sellers to provide products required by the project.</w:t>
            </w:r>
          </w:p>
          <w:p w:rsidR="00000000" w:rsidDel="00000000" w:rsidP="00000000" w:rsidRDefault="00000000" w:rsidRPr="00000000" w14:paraId="0000001E">
            <w:pPr>
              <w:spacing w:after="240" w:before="240" w:lineRule="auto"/>
              <w:ind w:left="0" w:firstLine="0"/>
              <w:rPr>
                <w:sz w:val="24"/>
                <w:szCs w:val="24"/>
              </w:rPr>
            </w:pPr>
            <w:r w:rsidDel="00000000" w:rsidR="00000000" w:rsidRPr="00000000">
              <w:rPr>
                <w:sz w:val="24"/>
                <w:szCs w:val="24"/>
                <w:rtl w:val="0"/>
              </w:rPr>
              <w:t xml:space="preserve">Inputs of solicitation -</w:t>
              <w:tab/>
              <w:t xml:space="preserve"> Procurement Management Plan: This subsidiary plan sets out the methodologies and expectations of procurement within the performing organization.</w:t>
            </w:r>
          </w:p>
          <w:p w:rsidR="00000000" w:rsidDel="00000000" w:rsidP="00000000" w:rsidRDefault="00000000" w:rsidRPr="00000000" w14:paraId="0000001F">
            <w:pPr>
              <w:numPr>
                <w:ilvl w:val="0"/>
                <w:numId w:val="13"/>
              </w:numPr>
              <w:spacing w:after="0" w:afterAutospacing="0" w:before="240" w:lineRule="auto"/>
              <w:ind w:left="720" w:hanging="360"/>
              <w:rPr>
                <w:sz w:val="24"/>
                <w:szCs w:val="24"/>
              </w:rPr>
            </w:pPr>
            <w:r w:rsidDel="00000000" w:rsidR="00000000" w:rsidRPr="00000000">
              <w:rPr>
                <w:sz w:val="24"/>
                <w:szCs w:val="24"/>
                <w:rtl w:val="0"/>
              </w:rPr>
              <w:t xml:space="preserve"> Procurement Management Plan: This subsidiary plan sets out the methodologies and expectations of procurement within the performing organization.</w:t>
            </w:r>
          </w:p>
          <w:p w:rsidR="00000000" w:rsidDel="00000000" w:rsidP="00000000" w:rsidRDefault="00000000" w:rsidRPr="00000000" w14:paraId="00000020">
            <w:pPr>
              <w:numPr>
                <w:ilvl w:val="0"/>
                <w:numId w:val="13"/>
              </w:numPr>
              <w:spacing w:after="0" w:afterAutospacing="0" w:before="0" w:beforeAutospacing="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21">
            <w:pPr>
              <w:numPr>
                <w:ilvl w:val="0"/>
                <w:numId w:val="13"/>
              </w:numPr>
              <w:spacing w:after="0" w:afterAutospacing="0" w:before="0" w:beforeAutospacing="0" w:lineRule="auto"/>
              <w:ind w:left="720" w:hanging="360"/>
              <w:rPr>
                <w:sz w:val="24"/>
                <w:szCs w:val="24"/>
              </w:rPr>
            </w:pPr>
            <w:r w:rsidDel="00000000" w:rsidR="00000000" w:rsidRPr="00000000">
              <w:rPr>
                <w:sz w:val="24"/>
                <w:szCs w:val="24"/>
                <w:rtl w:val="0"/>
              </w:rPr>
              <w:t xml:space="preserve">Statement of Work: The SOW provides detailed information on what the seller will be providing for the performing organization. Recall that this document allows the seller to determine whether it is able to provide the product and meet the requirements of the project team.</w:t>
            </w:r>
          </w:p>
          <w:p w:rsidR="00000000" w:rsidDel="00000000" w:rsidP="00000000" w:rsidRDefault="00000000" w:rsidRPr="00000000" w14:paraId="00000022">
            <w:pPr>
              <w:numPr>
                <w:ilvl w:val="0"/>
                <w:numId w:val="13"/>
              </w:numPr>
              <w:spacing w:after="0" w:afterAutospacing="0" w:before="0" w:beforeAutospacing="0" w:lineRule="auto"/>
              <w:ind w:left="720" w:hanging="360"/>
              <w:rPr>
                <w:sz w:val="24"/>
                <w:szCs w:val="24"/>
              </w:rPr>
            </w:pPr>
            <w:r w:rsidDel="00000000" w:rsidR="00000000" w:rsidRPr="00000000">
              <w:rPr>
                <w:sz w:val="24"/>
                <w:szCs w:val="24"/>
                <w:rtl w:val="0"/>
              </w:rPr>
              <w:tab/>
              <w:tab/>
              <w:tab/>
              <w:tab/>
              <w:tab/>
              <w:tab/>
              <w:tab/>
              <w:tab/>
              <w:tab/>
              <w:tab/>
              <w:tab/>
              <w:t xml:space="preserve"> Other planning outputs: Other details within the project plan, such as the schedules, estimates, constraints and assumptions, are referenced as their values may have direct influences on the solicitation process.</w:t>
            </w:r>
          </w:p>
          <w:p w:rsidR="00000000" w:rsidDel="00000000" w:rsidP="00000000" w:rsidRDefault="00000000" w:rsidRPr="00000000" w14:paraId="00000023">
            <w:pPr>
              <w:numPr>
                <w:ilvl w:val="0"/>
                <w:numId w:val="13"/>
              </w:numPr>
              <w:spacing w:after="0" w:afterAutospacing="0" w:before="0" w:beforeAutospacing="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24">
            <w:pPr>
              <w:numPr>
                <w:ilvl w:val="0"/>
                <w:numId w:val="13"/>
              </w:numPr>
              <w:spacing w:after="240" w:before="0" w:beforeAutospacing="0" w:lineRule="auto"/>
              <w:ind w:left="720" w:hanging="360"/>
              <w:rPr>
                <w:sz w:val="24"/>
                <w:szCs w:val="24"/>
              </w:rPr>
            </w:pPr>
            <w:r w:rsidDel="00000000" w:rsidR="00000000" w:rsidRPr="00000000">
              <w:rPr>
                <w:sz w:val="24"/>
                <w:szCs w:val="24"/>
                <w:rtl w:val="0"/>
              </w:rPr>
              <w:tab/>
            </w:r>
          </w:p>
          <w:p w:rsidR="00000000" w:rsidDel="00000000" w:rsidP="00000000" w:rsidRDefault="00000000" w:rsidRPr="00000000" w14:paraId="00000025">
            <w:pPr>
              <w:spacing w:after="240" w:before="240" w:lineRule="auto"/>
              <w:ind w:left="0" w:firstLine="0"/>
              <w:rPr>
                <w:rFonts w:ascii="Arial" w:cs="Arial" w:eastAsia="Arial" w:hAnsi="Arial"/>
                <w:highlight w:val="white"/>
              </w:rPr>
            </w:pPr>
            <w:r w:rsidDel="00000000" w:rsidR="00000000" w:rsidRPr="00000000">
              <w:rPr>
                <w:sz w:val="24"/>
                <w:szCs w:val="24"/>
                <w:rtl w:val="0"/>
              </w:rPr>
              <w:t xml:space="preserve">2 Contract administration procedure</w:t>
              <w:tab/>
              <w:t xml:space="preserve"> --</w:t>
            </w:r>
            <w:r w:rsidDel="00000000" w:rsidR="00000000" w:rsidRPr="00000000">
              <w:rPr>
                <w:rFonts w:ascii="Arial" w:cs="Arial" w:eastAsia="Arial" w:hAnsi="Arial"/>
                <w:highlight w:val="white"/>
                <w:rtl w:val="0"/>
              </w:rPr>
              <w:t xml:space="preserve">Contract administration includes application of the appropriate project management processes to the contractual relationship(s) and integration of the outputs from these processes into the overall management of the project. This integration and coordination will often occur at multiple levels when there are multiple sellers and multiple products involved. </w:t>
            </w:r>
          </w:p>
          <w:p w:rsidR="00000000" w:rsidDel="00000000" w:rsidP="00000000" w:rsidRDefault="00000000" w:rsidRPr="00000000" w14:paraId="00000026">
            <w:pPr>
              <w:spacing w:after="240" w:before="240" w:lineRule="auto"/>
              <w:ind w:left="0" w:firstLine="0"/>
              <w:rPr>
                <w:sz w:val="24"/>
                <w:szCs w:val="24"/>
              </w:rPr>
            </w:pPr>
            <w:r w:rsidDel="00000000" w:rsidR="00000000" w:rsidRPr="00000000">
              <w:rPr>
                <w:sz w:val="24"/>
                <w:szCs w:val="24"/>
                <w:rtl w:val="0"/>
              </w:rPr>
              <w:t xml:space="preserve"> 3 Contract closeout process --A contract file is a complete indexed set of records of the procurement process. It is incorporated into the administrative closure process. These records include information on the performance and acceptance of the procured work as well as financial  information.</w:t>
              <w:tab/>
              <w:tab/>
              <w:tab/>
              <w:tab/>
              <w:tab/>
              <w:tab/>
              <w:t xml:space="preserve"> </w:t>
              <w:tab/>
              <w:tab/>
              <w:tab/>
              <w:tab/>
              <w:tab/>
            </w:r>
          </w:p>
          <w:p w:rsidR="00000000" w:rsidDel="00000000" w:rsidP="00000000" w:rsidRDefault="00000000" w:rsidRPr="00000000" w14:paraId="00000027">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28">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29">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2A">
            <w:pPr>
              <w:spacing w:after="240" w:before="240" w:lineRule="auto"/>
              <w:ind w:left="0" w:firstLine="0"/>
              <w:rPr>
                <w:sz w:val="24"/>
                <w:szCs w:val="24"/>
              </w:rPr>
            </w:pPr>
            <w:r w:rsidDel="00000000" w:rsidR="00000000" w:rsidRPr="00000000">
              <w:rPr>
                <w:sz w:val="24"/>
                <w:szCs w:val="24"/>
                <w:rtl w:val="0"/>
              </w:rPr>
              <w:tab/>
              <w:t xml:space="preserve"> </w:t>
              <w:tab/>
              <w:t xml:space="preserve"> </w:t>
              <w:tab/>
              <w:tab/>
            </w:r>
          </w:p>
          <w:p w:rsidR="00000000" w:rsidDel="00000000" w:rsidP="00000000" w:rsidRDefault="00000000" w:rsidRPr="00000000" w14:paraId="0000002B">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2C">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2D">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2E">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2F">
            <w:pPr>
              <w:numPr>
                <w:ilvl w:val="0"/>
                <w:numId w:val="13"/>
              </w:numPr>
              <w:spacing w:after="240" w:before="240" w:lineRule="auto"/>
              <w:ind w:left="0" w:firstLine="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30">
            <w:pPr>
              <w:numPr>
                <w:ilvl w:val="0"/>
                <w:numId w:val="13"/>
              </w:numPr>
              <w:spacing w:after="240" w:before="240" w:lineRule="auto"/>
              <w:ind w:left="720" w:hanging="36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31">
            <w:pPr>
              <w:spacing w:after="240" w:before="240" w:lineRule="auto"/>
              <w:rPr>
                <w:sz w:val="24"/>
                <w:szCs w:val="24"/>
              </w:rPr>
            </w:pPr>
            <w:r w:rsidDel="00000000" w:rsidR="00000000" w:rsidRPr="00000000">
              <w:rPr>
                <w:sz w:val="24"/>
                <w:szCs w:val="24"/>
                <w:rtl w:val="0"/>
              </w:rPr>
              <w:tab/>
              <w:tab/>
            </w:r>
          </w:p>
          <w:p w:rsidR="00000000" w:rsidDel="00000000" w:rsidP="00000000" w:rsidRDefault="00000000" w:rsidRPr="00000000" w14:paraId="00000032">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33">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34">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35">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36">
            <w:pPr>
              <w:spacing w:after="240" w:before="240" w:lineRule="auto"/>
              <w:ind w:left="0" w:firstLine="0"/>
              <w:rPr>
                <w:sz w:val="24"/>
                <w:szCs w:val="24"/>
              </w:rPr>
            </w:pPr>
            <w:r w:rsidDel="00000000" w:rsidR="00000000" w:rsidRPr="00000000">
              <w:rPr>
                <w:sz w:val="24"/>
                <w:szCs w:val="24"/>
                <w:rtl w:val="0"/>
              </w:rPr>
              <w:tab/>
              <w:tab/>
              <w:tab/>
              <w:tab/>
              <w:tab/>
              <w:tab/>
              <w:tab/>
              <w:t xml:space="preserve"> </w:t>
              <w:tab/>
              <w:t xml:space="preserve"> </w:t>
              <w:tab/>
              <w:t xml:space="preserve"> </w:t>
              <w:tab/>
              <w:tab/>
            </w:r>
          </w:p>
          <w:p w:rsidR="00000000" w:rsidDel="00000000" w:rsidP="00000000" w:rsidRDefault="00000000" w:rsidRPr="00000000" w14:paraId="00000037">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38">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39">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3A">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3B">
            <w:pPr>
              <w:numPr>
                <w:ilvl w:val="0"/>
                <w:numId w:val="3"/>
              </w:numPr>
              <w:spacing w:after="240" w:before="240" w:lineRule="auto"/>
              <w:ind w:left="0" w:firstLine="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3C">
            <w:pPr>
              <w:numPr>
                <w:ilvl w:val="0"/>
                <w:numId w:val="3"/>
              </w:numPr>
              <w:spacing w:after="240" w:before="24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3D">
            <w:pPr>
              <w:spacing w:after="240" w:before="24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3E">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3F">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40">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41">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42">
            <w:pPr>
              <w:spacing w:after="240" w:before="240" w:lineRule="auto"/>
              <w:ind w:left="0" w:firstLine="0"/>
              <w:rPr/>
            </w:pPr>
            <w:r w:rsidDel="00000000" w:rsidR="00000000" w:rsidRPr="00000000">
              <w:rPr>
                <w:rtl w:val="0"/>
              </w:rPr>
              <w:tab/>
              <w:tab/>
              <w:tab/>
              <w:t xml:space="preserve"> </w:t>
              <w:tab/>
              <w:t xml:space="preserve"> </w:t>
              <w:tab/>
              <w:t xml:space="preserve"> </w:t>
              <w:tab/>
              <w:tab/>
            </w:r>
          </w:p>
          <w:p w:rsidR="00000000" w:rsidDel="00000000" w:rsidP="00000000" w:rsidRDefault="00000000" w:rsidRPr="00000000" w14:paraId="00000043">
            <w:pPr>
              <w:spacing w:after="240" w:before="240" w:lineRule="auto"/>
              <w:ind w:left="0" w:firstLine="0"/>
              <w:rPr/>
            </w:pPr>
            <w:r w:rsidDel="00000000" w:rsidR="00000000" w:rsidRPr="00000000">
              <w:rPr>
                <w:rtl w:val="0"/>
              </w:rPr>
              <w:tab/>
              <w:tab/>
              <w:tab/>
            </w:r>
          </w:p>
          <w:p w:rsidR="00000000" w:rsidDel="00000000" w:rsidP="00000000" w:rsidRDefault="00000000" w:rsidRPr="00000000" w14:paraId="00000044">
            <w:pPr>
              <w:spacing w:after="240" w:before="240" w:lineRule="auto"/>
              <w:ind w:left="0" w:firstLine="0"/>
              <w:rPr/>
            </w:pPr>
            <w:r w:rsidDel="00000000" w:rsidR="00000000" w:rsidRPr="00000000">
              <w:rPr>
                <w:rtl w:val="0"/>
              </w:rPr>
              <w:tab/>
              <w:tab/>
              <w:tab/>
              <w:tab/>
            </w:r>
          </w:p>
          <w:p w:rsidR="00000000" w:rsidDel="00000000" w:rsidP="00000000" w:rsidRDefault="00000000" w:rsidRPr="00000000" w14:paraId="00000045">
            <w:pPr>
              <w:spacing w:after="240" w:before="240" w:lineRule="auto"/>
              <w:ind w:left="0" w:firstLine="0"/>
              <w:rPr/>
            </w:pPr>
            <w:r w:rsidDel="00000000" w:rsidR="00000000" w:rsidRPr="00000000">
              <w:rPr>
                <w:rtl w:val="0"/>
              </w:rPr>
              <w:tab/>
              <w:tab/>
              <w:tab/>
              <w:tab/>
              <w:tab/>
            </w:r>
          </w:p>
          <w:p w:rsidR="00000000" w:rsidDel="00000000" w:rsidP="00000000" w:rsidRDefault="00000000" w:rsidRPr="00000000" w14:paraId="00000046">
            <w:pPr>
              <w:spacing w:after="240" w:before="240" w:lineRule="auto"/>
              <w:ind w:left="0" w:firstLine="0"/>
              <w:rPr/>
            </w:pPr>
            <w:r w:rsidDel="00000000" w:rsidR="00000000" w:rsidRPr="00000000">
              <w:rPr>
                <w:rtl w:val="0"/>
              </w:rPr>
              <w:tab/>
              <w:tab/>
              <w:tab/>
              <w:tab/>
              <w:tab/>
              <w:tab/>
            </w:r>
          </w:p>
          <w:p w:rsidR="00000000" w:rsidDel="00000000" w:rsidP="00000000" w:rsidRDefault="00000000" w:rsidRPr="00000000" w14:paraId="00000047">
            <w:pPr>
              <w:numPr>
                <w:ilvl w:val="0"/>
                <w:numId w:val="1"/>
              </w:numPr>
              <w:spacing w:after="240" w:before="240" w:lineRule="auto"/>
              <w:ind w:left="0" w:firstLine="0"/>
            </w:pPr>
            <w:r w:rsidDel="00000000" w:rsidR="00000000" w:rsidRPr="00000000">
              <w:rPr>
                <w:rtl w:val="0"/>
              </w:rPr>
              <w:tab/>
              <w:tab/>
              <w:tab/>
              <w:tab/>
              <w:tab/>
              <w:tab/>
              <w:tab/>
              <w:t xml:space="preserve"> </w:t>
              <w:tab/>
              <w:tab/>
              <w:tab/>
              <w:tab/>
              <w:tab/>
              <w:tab/>
              <w:tab/>
              <w:tab/>
            </w:r>
          </w:p>
          <w:p w:rsidR="00000000" w:rsidDel="00000000" w:rsidP="00000000" w:rsidRDefault="00000000" w:rsidRPr="00000000" w14:paraId="00000048">
            <w:pPr>
              <w:numPr>
                <w:ilvl w:val="0"/>
                <w:numId w:val="1"/>
              </w:numPr>
              <w:spacing w:after="240" w:before="240" w:lineRule="auto"/>
              <w:ind w:left="720" w:hanging="360"/>
            </w:pPr>
            <w:r w:rsidDel="00000000" w:rsidR="00000000" w:rsidRPr="00000000">
              <w:rPr>
                <w:rtl w:val="0"/>
              </w:rPr>
              <w:tab/>
              <w:tab/>
              <w:tab/>
              <w:tab/>
              <w:tab/>
              <w:tab/>
              <w:tab/>
            </w:r>
          </w:p>
          <w:p w:rsidR="00000000" w:rsidDel="00000000" w:rsidP="00000000" w:rsidRDefault="00000000" w:rsidRPr="00000000" w14:paraId="00000049">
            <w:pPr>
              <w:spacing w:after="240" w:before="240" w:lineRule="auto"/>
              <w:rPr/>
            </w:pPr>
            <w:r w:rsidDel="00000000" w:rsidR="00000000" w:rsidRPr="00000000">
              <w:rPr>
                <w:rtl w:val="0"/>
              </w:rPr>
              <w:tab/>
              <w:tab/>
              <w:tab/>
              <w:tab/>
              <w:tab/>
              <w:tab/>
              <w:t xml:space="preserve"> </w:t>
              <w:tab/>
              <w:tab/>
              <w:tab/>
              <w:tab/>
              <w:tab/>
            </w:r>
          </w:p>
          <w:p w:rsidR="00000000" w:rsidDel="00000000" w:rsidP="00000000" w:rsidRDefault="00000000" w:rsidRPr="00000000" w14:paraId="0000004A">
            <w:pPr>
              <w:spacing w:after="240" w:before="240" w:lineRule="auto"/>
              <w:ind w:left="0" w:firstLine="0"/>
              <w:rPr/>
            </w:pPr>
            <w:r w:rsidDel="00000000" w:rsidR="00000000" w:rsidRPr="00000000">
              <w:rPr>
                <w:rtl w:val="0"/>
              </w:rPr>
              <w:tab/>
              <w:tab/>
              <w:tab/>
              <w:tab/>
            </w:r>
          </w:p>
          <w:p w:rsidR="00000000" w:rsidDel="00000000" w:rsidP="00000000" w:rsidRDefault="00000000" w:rsidRPr="00000000" w14:paraId="0000004B">
            <w:pPr>
              <w:spacing w:after="240" w:before="240" w:lineRule="auto"/>
              <w:ind w:left="0" w:firstLine="0"/>
              <w:rPr/>
            </w:pPr>
            <w:r w:rsidDel="00000000" w:rsidR="00000000" w:rsidRPr="00000000">
              <w:rPr>
                <w:rtl w:val="0"/>
              </w:rPr>
              <w:tab/>
              <w:tab/>
              <w:tab/>
            </w:r>
          </w:p>
          <w:p w:rsidR="00000000" w:rsidDel="00000000" w:rsidP="00000000" w:rsidRDefault="00000000" w:rsidRPr="00000000" w14:paraId="0000004C">
            <w:pPr>
              <w:spacing w:after="240" w:before="240" w:lineRule="auto"/>
              <w:ind w:left="0" w:firstLine="0"/>
              <w:rPr/>
            </w:pPr>
            <w:r w:rsidDel="00000000" w:rsidR="00000000" w:rsidRPr="00000000">
              <w:rPr>
                <w:rtl w:val="0"/>
              </w:rPr>
              <w:tab/>
              <w:tab/>
            </w:r>
          </w:p>
          <w:p w:rsidR="00000000" w:rsidDel="00000000" w:rsidP="00000000" w:rsidRDefault="00000000" w:rsidRPr="00000000" w14:paraId="0000004D">
            <w:pPr>
              <w:spacing w:after="240" w:before="240" w:lineRule="auto"/>
              <w:ind w:left="0" w:firstLine="0"/>
              <w:rPr/>
            </w:pPr>
            <w:r w:rsidDel="00000000" w:rsidR="00000000" w:rsidRPr="00000000">
              <w:rPr>
                <w:rtl w:val="0"/>
              </w:rPr>
              <w:tab/>
              <w:tab/>
            </w:r>
          </w:p>
          <w:p w:rsidR="00000000" w:rsidDel="00000000" w:rsidP="00000000" w:rsidRDefault="00000000" w:rsidRPr="00000000" w14:paraId="0000004E">
            <w:pPr>
              <w:spacing w:after="240" w:before="240" w:lineRule="auto"/>
              <w:ind w:left="0" w:firstLine="0"/>
              <w:rPr/>
            </w:pPr>
            <w:r w:rsidDel="00000000" w:rsidR="00000000" w:rsidRPr="00000000">
              <w:rPr>
                <w:rtl w:val="0"/>
              </w:rPr>
              <w:tab/>
              <w:tab/>
              <w:tab/>
              <w:tab/>
            </w:r>
          </w:p>
          <w:p w:rsidR="00000000" w:rsidDel="00000000" w:rsidP="00000000" w:rsidRDefault="00000000" w:rsidRPr="00000000" w14:paraId="0000004F">
            <w:pPr>
              <w:spacing w:after="240" w:before="240" w:lineRule="auto"/>
              <w:ind w:left="0" w:firstLine="0"/>
              <w:rPr/>
            </w:pPr>
            <w:r w:rsidDel="00000000" w:rsidR="00000000" w:rsidRPr="00000000">
              <w:rPr>
                <w:rtl w:val="0"/>
              </w:rPr>
              <w:tab/>
              <w:tab/>
              <w:tab/>
              <w:tab/>
              <w:tab/>
            </w:r>
          </w:p>
          <w:p w:rsidR="00000000" w:rsidDel="00000000" w:rsidP="00000000" w:rsidRDefault="00000000" w:rsidRPr="00000000" w14:paraId="00000050">
            <w:pPr>
              <w:spacing w:after="240" w:before="240" w:lineRule="auto"/>
              <w:ind w:left="0" w:firstLine="0"/>
              <w:rPr/>
            </w:pPr>
            <w:r w:rsidDel="00000000" w:rsidR="00000000" w:rsidRPr="00000000">
              <w:rPr>
                <w:rtl w:val="0"/>
              </w:rPr>
              <w:tab/>
              <w:tab/>
              <w:tab/>
              <w:tab/>
              <w:tab/>
              <w:tab/>
            </w:r>
          </w:p>
          <w:p w:rsidR="00000000" w:rsidDel="00000000" w:rsidP="00000000" w:rsidRDefault="00000000" w:rsidRPr="00000000" w14:paraId="00000051">
            <w:pPr>
              <w:numPr>
                <w:ilvl w:val="0"/>
                <w:numId w:val="4"/>
              </w:numPr>
              <w:spacing w:after="240" w:before="240" w:lineRule="auto"/>
              <w:ind w:left="0" w:firstLine="0"/>
            </w:pPr>
            <w:r w:rsidDel="00000000" w:rsidR="00000000" w:rsidRPr="00000000">
              <w:rPr>
                <w:rtl w:val="0"/>
              </w:rPr>
              <w:tab/>
              <w:tab/>
              <w:tab/>
              <w:tab/>
              <w:tab/>
              <w:tab/>
              <w:tab/>
              <w:t xml:space="preserve"> </w:t>
              <w:tab/>
              <w:tab/>
              <w:tab/>
              <w:tab/>
              <w:tab/>
              <w:tab/>
              <w:tab/>
              <w:tab/>
            </w:r>
          </w:p>
          <w:p w:rsidR="00000000" w:rsidDel="00000000" w:rsidP="00000000" w:rsidRDefault="00000000" w:rsidRPr="00000000" w14:paraId="00000052">
            <w:pPr>
              <w:numPr>
                <w:ilvl w:val="0"/>
                <w:numId w:val="4"/>
              </w:numPr>
              <w:spacing w:after="240" w:before="240" w:lineRule="auto"/>
              <w:ind w:left="720" w:hanging="360"/>
            </w:pPr>
            <w:r w:rsidDel="00000000" w:rsidR="00000000" w:rsidRPr="00000000">
              <w:rPr>
                <w:rtl w:val="0"/>
              </w:rPr>
              <w:tab/>
              <w:tab/>
              <w:tab/>
              <w:tab/>
              <w:tab/>
            </w:r>
          </w:p>
          <w:p w:rsidR="00000000" w:rsidDel="00000000" w:rsidP="00000000" w:rsidRDefault="00000000" w:rsidRPr="00000000" w14:paraId="00000053">
            <w:pPr>
              <w:spacing w:after="240" w:before="240" w:lineRule="auto"/>
              <w:rPr/>
            </w:pPr>
            <w:r w:rsidDel="00000000" w:rsidR="00000000" w:rsidRPr="00000000">
              <w:rPr>
                <w:rtl w:val="0"/>
              </w:rPr>
              <w:tab/>
              <w:tab/>
              <w:tab/>
              <w:tab/>
              <w:tab/>
              <w:tab/>
              <w:t xml:space="preserve"> </w:t>
              <w:tab/>
              <w:tab/>
              <w:tab/>
              <w:tab/>
              <w:tab/>
            </w:r>
          </w:p>
          <w:p w:rsidR="00000000" w:rsidDel="00000000" w:rsidP="00000000" w:rsidRDefault="00000000" w:rsidRPr="00000000" w14:paraId="00000054">
            <w:pPr>
              <w:spacing w:after="240" w:before="240" w:lineRule="auto"/>
              <w:ind w:left="0" w:firstLine="0"/>
              <w:rPr/>
            </w:pPr>
            <w:r w:rsidDel="00000000" w:rsidR="00000000" w:rsidRPr="00000000">
              <w:rPr>
                <w:rtl w:val="0"/>
              </w:rPr>
              <w:tab/>
              <w:tab/>
              <w:tab/>
              <w:tab/>
            </w:r>
          </w:p>
          <w:p w:rsidR="00000000" w:rsidDel="00000000" w:rsidP="00000000" w:rsidRDefault="00000000" w:rsidRPr="00000000" w14:paraId="00000055">
            <w:pPr>
              <w:spacing w:after="240" w:before="240" w:lineRule="auto"/>
              <w:ind w:left="0" w:firstLine="0"/>
              <w:rPr/>
            </w:pPr>
            <w:r w:rsidDel="00000000" w:rsidR="00000000" w:rsidRPr="00000000">
              <w:rPr>
                <w:rtl w:val="0"/>
              </w:rPr>
              <w:tab/>
              <w:tab/>
              <w:tab/>
            </w:r>
          </w:p>
          <w:p w:rsidR="00000000" w:rsidDel="00000000" w:rsidP="00000000" w:rsidRDefault="00000000" w:rsidRPr="00000000" w14:paraId="00000056">
            <w:pPr>
              <w:spacing w:after="240" w:before="240" w:lineRule="auto"/>
              <w:ind w:left="0" w:firstLine="0"/>
              <w:rPr/>
            </w:pPr>
            <w:r w:rsidDel="00000000" w:rsidR="00000000" w:rsidRPr="00000000">
              <w:rPr>
                <w:rtl w:val="0"/>
              </w:rPr>
              <w:tab/>
              <w:tab/>
            </w:r>
          </w:p>
          <w:p w:rsidR="00000000" w:rsidDel="00000000" w:rsidP="00000000" w:rsidRDefault="00000000" w:rsidRPr="00000000" w14:paraId="00000057">
            <w:pPr>
              <w:spacing w:after="240" w:before="240" w:lineRule="auto"/>
              <w:ind w:left="0" w:firstLine="0"/>
              <w:rPr/>
            </w:pPr>
            <w:r w:rsidDel="00000000" w:rsidR="00000000" w:rsidRPr="00000000">
              <w:rPr>
                <w:rtl w:val="0"/>
              </w:rPr>
              <w:tab/>
            </w:r>
          </w:p>
          <w:p w:rsidR="00000000" w:rsidDel="00000000" w:rsidP="00000000" w:rsidRDefault="00000000" w:rsidRPr="00000000" w14:paraId="00000058">
            <w:pPr>
              <w:spacing w:after="240" w:before="240" w:lineRule="auto"/>
              <w:ind w:left="0" w:firstLine="0"/>
              <w:rPr/>
            </w:pPr>
            <w:r w:rsidDel="00000000" w:rsidR="00000000" w:rsidRPr="00000000">
              <w:rPr>
                <w:rtl w:val="0"/>
              </w:rPr>
              <w:t xml:space="preserve">-</w:t>
              <w:tab/>
              <w:tab/>
              <w:t xml:space="preserve"> </w:t>
              <w:tab/>
              <w:t xml:space="preserve"> </w:t>
              <w:tab/>
              <w:t xml:space="preserve"> </w:t>
              <w:tab/>
              <w:tab/>
            </w:r>
          </w:p>
          <w:p w:rsidR="00000000" w:rsidDel="00000000" w:rsidP="00000000" w:rsidRDefault="00000000" w:rsidRPr="00000000" w14:paraId="00000059">
            <w:pPr>
              <w:spacing w:after="240" w:before="240" w:lineRule="auto"/>
              <w:ind w:left="0" w:firstLine="0"/>
              <w:rPr/>
            </w:pPr>
            <w:r w:rsidDel="00000000" w:rsidR="00000000" w:rsidRPr="00000000">
              <w:rPr>
                <w:rtl w:val="0"/>
              </w:rPr>
              <w:tab/>
              <w:tab/>
              <w:tab/>
            </w:r>
          </w:p>
          <w:p w:rsidR="00000000" w:rsidDel="00000000" w:rsidP="00000000" w:rsidRDefault="00000000" w:rsidRPr="00000000" w14:paraId="0000005A">
            <w:pPr>
              <w:spacing w:after="240" w:before="240" w:lineRule="auto"/>
              <w:ind w:left="0" w:firstLine="0"/>
              <w:rPr/>
            </w:pPr>
            <w:r w:rsidDel="00000000" w:rsidR="00000000" w:rsidRPr="00000000">
              <w:rPr>
                <w:rtl w:val="0"/>
              </w:rPr>
              <w:tab/>
              <w:tab/>
              <w:tab/>
              <w:tab/>
            </w:r>
          </w:p>
          <w:p w:rsidR="00000000" w:rsidDel="00000000" w:rsidP="00000000" w:rsidRDefault="00000000" w:rsidRPr="00000000" w14:paraId="0000005B">
            <w:pPr>
              <w:spacing w:after="240" w:before="240" w:lineRule="auto"/>
              <w:ind w:left="0" w:firstLine="0"/>
              <w:rPr/>
            </w:pPr>
            <w:r w:rsidDel="00000000" w:rsidR="00000000" w:rsidRPr="00000000">
              <w:rPr>
                <w:rtl w:val="0"/>
              </w:rPr>
              <w:tab/>
              <w:tab/>
              <w:tab/>
              <w:tab/>
              <w:tab/>
            </w:r>
          </w:p>
          <w:p w:rsidR="00000000" w:rsidDel="00000000" w:rsidP="00000000" w:rsidRDefault="00000000" w:rsidRPr="00000000" w14:paraId="0000005C">
            <w:pPr>
              <w:spacing w:after="240" w:before="240" w:lineRule="auto"/>
              <w:ind w:left="0" w:firstLine="0"/>
              <w:rPr/>
            </w:pPr>
            <w:r w:rsidDel="00000000" w:rsidR="00000000" w:rsidRPr="00000000">
              <w:rPr>
                <w:rtl w:val="0"/>
              </w:rPr>
              <w:tab/>
              <w:tab/>
              <w:tab/>
              <w:tab/>
              <w:tab/>
              <w:tab/>
            </w:r>
          </w:p>
          <w:p w:rsidR="00000000" w:rsidDel="00000000" w:rsidP="00000000" w:rsidRDefault="00000000" w:rsidRPr="00000000" w14:paraId="0000005D">
            <w:pPr>
              <w:numPr>
                <w:ilvl w:val="0"/>
                <w:numId w:val="12"/>
              </w:numPr>
              <w:spacing w:after="240" w:before="240" w:lineRule="auto"/>
              <w:ind w:left="0" w:firstLine="0"/>
            </w:pPr>
            <w:r w:rsidDel="00000000" w:rsidR="00000000" w:rsidRPr="00000000">
              <w:rPr>
                <w:rtl w:val="0"/>
              </w:rPr>
              <w:tab/>
              <w:tab/>
              <w:tab/>
              <w:tab/>
              <w:tab/>
              <w:tab/>
              <w:tab/>
              <w:t xml:space="preserve"> </w:t>
              <w:tab/>
              <w:tab/>
              <w:tab/>
              <w:tab/>
              <w:tab/>
              <w:tab/>
              <w:tab/>
              <w:tab/>
            </w:r>
          </w:p>
          <w:p w:rsidR="00000000" w:rsidDel="00000000" w:rsidP="00000000" w:rsidRDefault="00000000" w:rsidRPr="00000000" w14:paraId="0000005E">
            <w:pPr>
              <w:numPr>
                <w:ilvl w:val="0"/>
                <w:numId w:val="12"/>
              </w:numPr>
              <w:spacing w:after="0" w:afterAutospacing="0" w:before="240" w:lineRule="auto"/>
              <w:ind w:left="720" w:hanging="360"/>
            </w:pPr>
            <w:r w:rsidDel="00000000" w:rsidR="00000000" w:rsidRPr="00000000">
              <w:rPr>
                <w:rtl w:val="0"/>
              </w:rPr>
              <w:tab/>
              <w:tab/>
              <w:tab/>
              <w:tab/>
              <w:tab/>
              <w:tab/>
              <w:t xml:space="preserve"> </w:t>
              <w:tab/>
              <w:tab/>
              <w:tab/>
              <w:tab/>
              <w:tab/>
              <w:tab/>
            </w:r>
          </w:p>
          <w:p w:rsidR="00000000" w:rsidDel="00000000" w:rsidP="00000000" w:rsidRDefault="00000000" w:rsidRPr="00000000" w14:paraId="0000005F">
            <w:pPr>
              <w:numPr>
                <w:ilvl w:val="1"/>
                <w:numId w:val="12"/>
              </w:numPr>
              <w:spacing w:after="0" w:afterAutospacing="0" w:before="0" w:beforeAutospacing="0" w:lineRule="auto"/>
              <w:ind w:left="1440" w:hanging="360"/>
            </w:pPr>
            <w:r w:rsidDel="00000000" w:rsidR="00000000" w:rsidRPr="00000000">
              <w:rPr>
                <w:rtl w:val="0"/>
              </w:rPr>
              <w:tab/>
              <w:tab/>
              <w:tab/>
              <w:tab/>
              <w:tab/>
              <w:tab/>
              <w:tab/>
              <w:t xml:space="preserve"> </w:t>
              <w:tab/>
              <w:tab/>
              <w:tab/>
              <w:tab/>
              <w:tab/>
              <w:tab/>
              <w:tab/>
              <w:tab/>
            </w:r>
          </w:p>
          <w:p w:rsidR="00000000" w:rsidDel="00000000" w:rsidP="00000000" w:rsidRDefault="00000000" w:rsidRPr="00000000" w14:paraId="00000060">
            <w:pPr>
              <w:numPr>
                <w:ilvl w:val="1"/>
                <w:numId w:val="12"/>
              </w:numPr>
              <w:spacing w:after="240" w:before="0" w:beforeAutospacing="0" w:lineRule="auto"/>
              <w:ind w:left="1440" w:hanging="360"/>
            </w:pPr>
            <w:r w:rsidDel="00000000" w:rsidR="00000000" w:rsidRPr="00000000">
              <w:rPr>
                <w:sz w:val="24"/>
                <w:szCs w:val="24"/>
                <w:rtl w:val="0"/>
              </w:rPr>
              <w:t xml:space="preserve"> </w:t>
            </w:r>
            <w:r w:rsidDel="00000000" w:rsidR="00000000" w:rsidRPr="00000000">
              <w:rPr>
                <w:rtl w:val="0"/>
              </w:rPr>
              <w:tab/>
              <w:tab/>
              <w:t xml:space="preserve"> </w:t>
              <w:tab/>
              <w:tab/>
              <w:tab/>
              <w:tab/>
              <w:tab/>
              <w:tab/>
              <w:tab/>
              <w:tab/>
            </w:r>
          </w:p>
          <w:p w:rsidR="00000000" w:rsidDel="00000000" w:rsidP="00000000" w:rsidRDefault="00000000" w:rsidRPr="00000000" w14:paraId="00000061">
            <w:pPr>
              <w:spacing w:after="240" w:before="240" w:lineRule="auto"/>
              <w:rPr/>
            </w:pPr>
            <w:r w:rsidDel="00000000" w:rsidR="00000000" w:rsidRPr="00000000">
              <w:rPr>
                <w:rtl w:val="0"/>
              </w:rPr>
              <w:tab/>
              <w:tab/>
              <w:tab/>
              <w:tab/>
              <w:tab/>
              <w:tab/>
              <w:t xml:space="preserve"> </w:t>
              <w:tab/>
              <w:tab/>
              <w:tab/>
              <w:tab/>
              <w:tab/>
            </w:r>
          </w:p>
          <w:p w:rsidR="00000000" w:rsidDel="00000000" w:rsidP="00000000" w:rsidRDefault="00000000" w:rsidRPr="00000000" w14:paraId="00000062">
            <w:pPr>
              <w:spacing w:after="240" w:before="240" w:lineRule="auto"/>
              <w:ind w:left="0" w:firstLine="0"/>
              <w:rPr/>
            </w:pPr>
            <w:r w:rsidDel="00000000" w:rsidR="00000000" w:rsidRPr="00000000">
              <w:rPr>
                <w:rtl w:val="0"/>
              </w:rPr>
              <w:tab/>
              <w:tab/>
              <w:tab/>
              <w:tab/>
            </w:r>
          </w:p>
          <w:p w:rsidR="00000000" w:rsidDel="00000000" w:rsidP="00000000" w:rsidRDefault="00000000" w:rsidRPr="00000000" w14:paraId="00000063">
            <w:pPr>
              <w:spacing w:after="240" w:before="240" w:lineRule="auto"/>
              <w:ind w:left="0" w:firstLine="0"/>
              <w:rPr/>
            </w:pPr>
            <w:r w:rsidDel="00000000" w:rsidR="00000000" w:rsidRPr="00000000">
              <w:rPr>
                <w:rtl w:val="0"/>
              </w:rPr>
              <w:tab/>
              <w:tab/>
              <w:tab/>
            </w:r>
          </w:p>
          <w:p w:rsidR="00000000" w:rsidDel="00000000" w:rsidP="00000000" w:rsidRDefault="00000000" w:rsidRPr="00000000" w14:paraId="00000064">
            <w:pPr>
              <w:spacing w:after="240" w:before="240" w:lineRule="auto"/>
              <w:ind w:left="0" w:firstLine="0"/>
              <w:rPr/>
            </w:pPr>
            <w:r w:rsidDel="00000000" w:rsidR="00000000" w:rsidRPr="00000000">
              <w:rPr>
                <w:rtl w:val="0"/>
              </w:rPr>
              <w:tab/>
              <w:tab/>
            </w:r>
          </w:p>
          <w:p w:rsidR="00000000" w:rsidDel="00000000" w:rsidP="00000000" w:rsidRDefault="00000000" w:rsidRPr="00000000" w14:paraId="00000065">
            <w:pPr>
              <w:spacing w:after="240" w:before="240" w:lineRule="auto"/>
              <w:ind w:left="0" w:firstLine="0"/>
              <w:rPr/>
            </w:pPr>
            <w:r w:rsidDel="00000000" w:rsidR="00000000" w:rsidRPr="00000000">
              <w:rPr>
                <w:rtl w:val="0"/>
              </w:rPr>
            </w:r>
          </w:p>
          <w:p w:rsidR="00000000" w:rsidDel="00000000" w:rsidP="00000000" w:rsidRDefault="00000000" w:rsidRPr="00000000" w14:paraId="00000066">
            <w:pPr>
              <w:spacing w:after="240" w:before="240" w:lineRule="auto"/>
              <w:ind w:left="0" w:firstLine="0"/>
              <w:rPr>
                <w:sz w:val="24"/>
                <w:szCs w:val="24"/>
              </w:rPr>
            </w:pPr>
            <w:r w:rsidDel="00000000" w:rsidR="00000000" w:rsidRPr="00000000">
              <w:rPr>
                <w:rtl w:val="0"/>
              </w:rPr>
              <w:tab/>
              <w:tab/>
            </w:r>
            <w:r w:rsidDel="00000000" w:rsidR="00000000" w:rsidRPr="00000000">
              <w:rPr>
                <w:sz w:val="24"/>
                <w:szCs w:val="24"/>
                <w:rtl w:val="0"/>
              </w:rPr>
              <w:tab/>
              <w:tab/>
              <w:t xml:space="preserve"> </w:t>
              <w:tab/>
              <w:t xml:space="preserve"> </w:t>
              <w:tab/>
              <w:t xml:space="preserve"> </w:t>
              <w:tab/>
              <w:tab/>
            </w:r>
          </w:p>
          <w:p w:rsidR="00000000" w:rsidDel="00000000" w:rsidP="00000000" w:rsidRDefault="00000000" w:rsidRPr="00000000" w14:paraId="00000067">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68">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69">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6A">
            <w:pPr>
              <w:spacing w:after="240" w:before="240" w:lineRule="auto"/>
              <w:ind w:left="720" w:firstLine="0"/>
              <w:rPr/>
            </w:pPr>
            <w:r w:rsidDel="00000000" w:rsidR="00000000" w:rsidRPr="00000000">
              <w:rPr>
                <w:sz w:val="24"/>
                <w:szCs w:val="24"/>
                <w:rtl w:val="0"/>
              </w:rPr>
              <w:tab/>
              <w:tab/>
              <w:tab/>
              <w:tab/>
              <w:tab/>
              <w:tab/>
            </w:r>
            <w:r w:rsidDel="00000000" w:rsidR="00000000" w:rsidRPr="00000000">
              <w:rPr>
                <w:rtl w:val="0"/>
              </w:rPr>
              <w:t xml:space="preserve"> </w:t>
              <w:tab/>
              <w:tab/>
              <w:tab/>
              <w:tab/>
              <w:tab/>
              <w:tab/>
              <w:tab/>
              <w:tab/>
              <w:tab/>
            </w:r>
          </w:p>
          <w:p w:rsidR="00000000" w:rsidDel="00000000" w:rsidP="00000000" w:rsidRDefault="00000000" w:rsidRPr="00000000" w14:paraId="0000006B">
            <w:pPr>
              <w:spacing w:after="240" w:before="240" w:lineRule="auto"/>
              <w:rPr>
                <w:sz w:val="24"/>
                <w:szCs w:val="24"/>
              </w:rPr>
            </w:pPr>
            <w:r w:rsidDel="00000000" w:rsidR="00000000" w:rsidRPr="00000000">
              <w:rPr>
                <w:sz w:val="24"/>
                <w:szCs w:val="24"/>
                <w:rtl w:val="0"/>
              </w:rPr>
              <w:tab/>
              <w:tab/>
              <w:tab/>
              <w:tab/>
              <w:tab/>
              <w:t xml:space="preserve"> </w:t>
              <w:tab/>
              <w:tab/>
              <w:tab/>
              <w:tab/>
            </w:r>
          </w:p>
          <w:p w:rsidR="00000000" w:rsidDel="00000000" w:rsidP="00000000" w:rsidRDefault="00000000" w:rsidRPr="00000000" w14:paraId="0000006C">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6D">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6E">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6F">
            <w:pPr>
              <w:spacing w:after="240" w:before="240" w:lineRule="auto"/>
              <w:ind w:left="0" w:firstLine="0"/>
              <w:rPr>
                <w:sz w:val="24"/>
                <w:szCs w:val="24"/>
              </w:rPr>
            </w:pPr>
            <w:r w:rsidDel="00000000" w:rsidR="00000000" w:rsidRPr="00000000">
              <w:rPr>
                <w:sz w:val="24"/>
                <w:szCs w:val="24"/>
                <w:rtl w:val="0"/>
              </w:rPr>
              <w:tab/>
              <w:tab/>
              <w:t xml:space="preserve"> </w:t>
              <w:tab/>
              <w:t xml:space="preserve"> </w:t>
              <w:tab/>
              <w:t xml:space="preserve"> </w:t>
              <w:tab/>
              <w:tab/>
            </w:r>
          </w:p>
          <w:p w:rsidR="00000000" w:rsidDel="00000000" w:rsidP="00000000" w:rsidRDefault="00000000" w:rsidRPr="00000000" w14:paraId="00000070">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71">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72">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73">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74">
            <w:pPr>
              <w:numPr>
                <w:ilvl w:val="0"/>
                <w:numId w:val="9"/>
              </w:numPr>
              <w:spacing w:after="240" w:before="240" w:lineRule="auto"/>
              <w:ind w:left="0" w:firstLine="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75">
            <w:pPr>
              <w:numPr>
                <w:ilvl w:val="0"/>
                <w:numId w:val="9"/>
              </w:numPr>
              <w:spacing w:after="240" w:before="240" w:lineRule="auto"/>
              <w:ind w:left="720" w:hanging="360"/>
              <w:rPr>
                <w:sz w:val="24"/>
                <w:szCs w:val="24"/>
              </w:rPr>
            </w:pPr>
            <w:r w:rsidDel="00000000" w:rsidR="00000000" w:rsidRPr="00000000">
              <w:rPr>
                <w:rtl w:val="0"/>
              </w:rPr>
            </w:r>
          </w:p>
          <w:p w:rsidR="00000000" w:rsidDel="00000000" w:rsidP="00000000" w:rsidRDefault="00000000" w:rsidRPr="00000000" w14:paraId="00000076">
            <w:pPr>
              <w:spacing w:after="240" w:before="24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77">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78">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79">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7A">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7B">
            <w:pPr>
              <w:numPr>
                <w:ilvl w:val="0"/>
                <w:numId w:val="10"/>
              </w:numPr>
              <w:spacing w:after="0" w:afterAutospacing="0" w:before="24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7C">
            <w:pPr>
              <w:numPr>
                <w:ilvl w:val="0"/>
                <w:numId w:val="10"/>
              </w:numPr>
              <w:spacing w:after="240" w:before="0" w:beforeAutospacing="0" w:lineRule="auto"/>
              <w:ind w:left="720" w:hanging="36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7D">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7E">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7F">
            <w:pPr>
              <w:numPr>
                <w:ilvl w:val="0"/>
                <w:numId w:val="14"/>
              </w:numPr>
              <w:spacing w:after="240" w:before="240" w:lineRule="auto"/>
              <w:ind w:left="0" w:firstLine="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80">
            <w:pPr>
              <w:numPr>
                <w:ilvl w:val="0"/>
                <w:numId w:val="14"/>
              </w:numPr>
              <w:spacing w:after="0" w:afterAutospacing="0" w:before="240" w:lineRule="auto"/>
              <w:ind w:left="720" w:hanging="360"/>
              <w:rPr>
                <w:sz w:val="24"/>
                <w:szCs w:val="24"/>
              </w:rPr>
            </w:pPr>
            <w:r w:rsidDel="00000000" w:rsidR="00000000" w:rsidRPr="00000000">
              <w:rPr>
                <w:rtl w:val="0"/>
              </w:rPr>
            </w:r>
          </w:p>
          <w:p w:rsidR="00000000" w:rsidDel="00000000" w:rsidP="00000000" w:rsidRDefault="00000000" w:rsidRPr="00000000" w14:paraId="00000081">
            <w:pPr>
              <w:numPr>
                <w:ilvl w:val="0"/>
                <w:numId w:val="14"/>
              </w:numPr>
              <w:spacing w:after="240" w:before="0" w:beforeAutospacing="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82">
            <w:pPr>
              <w:spacing w:after="240" w:before="24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83">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84">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85">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86">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87">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88">
            <w:pPr>
              <w:spacing w:after="240" w:before="240" w:lineRule="auto"/>
              <w:ind w:left="0" w:firstLine="0"/>
              <w:rPr>
                <w:sz w:val="24"/>
                <w:szCs w:val="24"/>
              </w:rPr>
            </w:pPr>
            <w:r w:rsidDel="00000000" w:rsidR="00000000" w:rsidRPr="00000000">
              <w:rPr>
                <w:sz w:val="24"/>
                <w:szCs w:val="24"/>
                <w:rtl w:val="0"/>
              </w:rPr>
              <w:tab/>
              <w:tab/>
              <w:tab/>
              <w:tab/>
              <w:t xml:space="preserve"> </w:t>
              <w:tab/>
              <w:t xml:space="preserve"> </w:t>
              <w:tab/>
              <w:t xml:space="preserve"> </w:t>
              <w:tab/>
              <w:tab/>
            </w:r>
          </w:p>
          <w:p w:rsidR="00000000" w:rsidDel="00000000" w:rsidP="00000000" w:rsidRDefault="00000000" w:rsidRPr="00000000" w14:paraId="00000089">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8A">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8B">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8C">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8D">
            <w:pPr>
              <w:numPr>
                <w:ilvl w:val="0"/>
                <w:numId w:val="11"/>
              </w:numPr>
              <w:spacing w:after="0" w:afterAutospacing="0" w:before="240" w:lineRule="auto"/>
              <w:ind w:left="720" w:hanging="360"/>
              <w:rPr>
                <w:sz w:val="24"/>
                <w:szCs w:val="24"/>
              </w:rPr>
            </w:pPr>
            <w:r w:rsidDel="00000000" w:rsidR="00000000" w:rsidRPr="00000000">
              <w:rPr>
                <w:sz w:val="24"/>
                <w:szCs w:val="24"/>
                <w:rtl w:val="0"/>
              </w:rPr>
              <w:tab/>
              <w:tab/>
            </w:r>
          </w:p>
          <w:p w:rsidR="00000000" w:rsidDel="00000000" w:rsidP="00000000" w:rsidRDefault="00000000" w:rsidRPr="00000000" w14:paraId="0000008E">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8F">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ab/>
              <w:tab/>
              <w:tab/>
              <w:tab/>
            </w:r>
          </w:p>
          <w:p w:rsidR="00000000" w:rsidDel="00000000" w:rsidP="00000000" w:rsidRDefault="00000000" w:rsidRPr="00000000" w14:paraId="00000090">
            <w:pPr>
              <w:numPr>
                <w:ilvl w:val="0"/>
                <w:numId w:val="11"/>
              </w:numPr>
              <w:spacing w:after="0" w:afterAutospacing="0" w:before="0" w:beforeAutospacing="0" w:lineRule="auto"/>
              <w:ind w:left="720" w:hanging="36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91">
            <w:pPr>
              <w:numPr>
                <w:ilvl w:val="0"/>
                <w:numId w:val="11"/>
              </w:numPr>
              <w:spacing w:after="0" w:afterAutospacing="0" w:before="0" w:beforeAutospacing="0" w:lineRule="auto"/>
              <w:ind w:left="720" w:hanging="360"/>
              <w:rPr>
                <w:sz w:val="24"/>
                <w:szCs w:val="24"/>
              </w:rPr>
            </w:pPr>
            <w:r w:rsidDel="00000000" w:rsidR="00000000" w:rsidRPr="00000000">
              <w:rPr>
                <w:rtl w:val="0"/>
              </w:rPr>
            </w:r>
          </w:p>
          <w:p w:rsidR="00000000" w:rsidDel="00000000" w:rsidP="00000000" w:rsidRDefault="00000000" w:rsidRPr="00000000" w14:paraId="00000092">
            <w:pPr>
              <w:numPr>
                <w:ilvl w:val="0"/>
                <w:numId w:val="11"/>
              </w:numPr>
              <w:spacing w:after="240" w:before="0" w:beforeAutospacing="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93">
            <w:pPr>
              <w:spacing w:after="240" w:before="24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94">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95">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96">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97">
            <w:pPr>
              <w:spacing w:after="240" w:before="240" w:lineRule="auto"/>
              <w:ind w:left="0" w:firstLine="0"/>
              <w:rPr>
                <w:sz w:val="24"/>
                <w:szCs w:val="24"/>
              </w:rPr>
            </w:pPr>
            <w:r w:rsidDel="00000000" w:rsidR="00000000" w:rsidRPr="00000000">
              <w:rPr>
                <w:sz w:val="24"/>
                <w:szCs w:val="24"/>
                <w:rtl w:val="0"/>
              </w:rPr>
              <w:tab/>
            </w:r>
          </w:p>
          <w:p w:rsidR="00000000" w:rsidDel="00000000" w:rsidP="00000000" w:rsidRDefault="00000000" w:rsidRPr="00000000" w14:paraId="00000098">
            <w:pPr>
              <w:spacing w:after="240" w:before="240" w:lineRule="auto"/>
              <w:rPr>
                <w:sz w:val="24"/>
                <w:szCs w:val="24"/>
              </w:rPr>
            </w:pPr>
            <w:r w:rsidDel="00000000" w:rsidR="00000000" w:rsidRPr="00000000">
              <w:rPr>
                <w:sz w:val="24"/>
                <w:szCs w:val="24"/>
                <w:rtl w:val="0"/>
              </w:rPr>
              <w:tab/>
              <w:tab/>
              <w:tab/>
              <w:tab/>
              <w:tab/>
              <w:tab/>
            </w:r>
          </w:p>
          <w:p w:rsidR="00000000" w:rsidDel="00000000" w:rsidP="00000000" w:rsidRDefault="00000000" w:rsidRPr="00000000" w14:paraId="00000099">
            <w:pPr>
              <w:numPr>
                <w:ilvl w:val="0"/>
                <w:numId w:val="7"/>
              </w:numPr>
              <w:spacing w:after="240" w:before="240" w:lineRule="auto"/>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9A">
            <w:pPr>
              <w:spacing w:after="240" w:before="240" w:lineRule="auto"/>
              <w:rPr>
                <w:sz w:val="24"/>
                <w:szCs w:val="24"/>
              </w:rPr>
            </w:pPr>
            <w:r w:rsidDel="00000000" w:rsidR="00000000" w:rsidRPr="00000000">
              <w:rPr>
                <w:sz w:val="24"/>
                <w:szCs w:val="24"/>
                <w:rtl w:val="0"/>
              </w:rPr>
              <w:tab/>
              <w:tab/>
              <w:tab/>
              <w:tab/>
            </w:r>
          </w:p>
          <w:p w:rsidR="00000000" w:rsidDel="00000000" w:rsidP="00000000" w:rsidRDefault="00000000" w:rsidRPr="00000000" w14:paraId="0000009B">
            <w:pPr>
              <w:spacing w:after="240" w:before="240" w:lineRule="auto"/>
              <w:rPr>
                <w:sz w:val="24"/>
                <w:szCs w:val="24"/>
              </w:rPr>
            </w:pPr>
            <w:r w:rsidDel="00000000" w:rsidR="00000000" w:rsidRPr="00000000">
              <w:rPr>
                <w:sz w:val="24"/>
                <w:szCs w:val="24"/>
                <w:rtl w:val="0"/>
              </w:rPr>
              <w:tab/>
              <w:tab/>
              <w:tab/>
              <w:tab/>
            </w:r>
          </w:p>
          <w:p w:rsidR="00000000" w:rsidDel="00000000" w:rsidP="00000000" w:rsidRDefault="00000000" w:rsidRPr="00000000" w14:paraId="0000009C">
            <w:pPr>
              <w:spacing w:after="240" w:before="240" w:lineRule="auto"/>
              <w:rPr>
                <w:sz w:val="24"/>
                <w:szCs w:val="24"/>
              </w:rPr>
            </w:pPr>
            <w:r w:rsidDel="00000000" w:rsidR="00000000" w:rsidRPr="00000000">
              <w:rPr>
                <w:sz w:val="24"/>
                <w:szCs w:val="24"/>
                <w:rtl w:val="0"/>
              </w:rPr>
              <w:tab/>
              <w:tab/>
              <w:tab/>
            </w:r>
          </w:p>
          <w:p w:rsidR="00000000" w:rsidDel="00000000" w:rsidP="00000000" w:rsidRDefault="00000000" w:rsidRPr="00000000" w14:paraId="0000009D">
            <w:pPr>
              <w:spacing w:after="240" w:before="240" w:lineRule="auto"/>
              <w:rPr>
                <w:sz w:val="24"/>
                <w:szCs w:val="24"/>
              </w:rPr>
            </w:pPr>
            <w:r w:rsidDel="00000000" w:rsidR="00000000" w:rsidRPr="00000000">
              <w:rPr>
                <w:sz w:val="24"/>
                <w:szCs w:val="24"/>
                <w:rtl w:val="0"/>
              </w:rPr>
              <w:tab/>
              <w:tab/>
            </w:r>
          </w:p>
          <w:p w:rsidR="00000000" w:rsidDel="00000000" w:rsidP="00000000" w:rsidRDefault="00000000" w:rsidRPr="00000000" w14:paraId="0000009E">
            <w:pPr>
              <w:spacing w:after="240" w:before="240" w:lineRule="auto"/>
              <w:rPr>
                <w:sz w:val="24"/>
                <w:szCs w:val="24"/>
              </w:rPr>
            </w:pPr>
            <w:r w:rsidDel="00000000" w:rsidR="00000000" w:rsidRPr="00000000">
              <w:rPr>
                <w:sz w:val="24"/>
                <w:szCs w:val="24"/>
                <w:rtl w:val="0"/>
              </w:rPr>
              <w:tab/>
              <w:tab/>
              <w:tab/>
            </w:r>
          </w:p>
          <w:p w:rsidR="00000000" w:rsidDel="00000000" w:rsidP="00000000" w:rsidRDefault="00000000" w:rsidRPr="00000000" w14:paraId="0000009F">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A0">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A1">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A2">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A3">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A4">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A5">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A6">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A7">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A8">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A9">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AA">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AB">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AC">
            <w:pPr>
              <w:spacing w:after="160" w:lineRule="auto"/>
              <w:ind w:left="0" w:firstLine="0"/>
              <w:rPr>
                <w:sz w:val="24"/>
                <w:szCs w:val="24"/>
              </w:rPr>
            </w:pPr>
            <w:r w:rsidDel="00000000" w:rsidR="00000000" w:rsidRPr="00000000">
              <w:rPr>
                <w:sz w:val="24"/>
                <w:szCs w:val="24"/>
                <w:rtl w:val="0"/>
              </w:rPr>
              <w:tab/>
            </w:r>
          </w:p>
          <w:p w:rsidR="00000000" w:rsidDel="00000000" w:rsidP="00000000" w:rsidRDefault="00000000" w:rsidRPr="00000000" w14:paraId="000000AD">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AE">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AF">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B0">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B1">
            <w:pPr>
              <w:numPr>
                <w:ilvl w:val="0"/>
                <w:numId w:val="5"/>
              </w:numPr>
              <w:spacing w:after="160" w:lineRule="auto"/>
              <w:ind w:left="0" w:firstLine="0"/>
              <w:rPr>
                <w:sz w:val="24"/>
                <w:szCs w:val="24"/>
              </w:rPr>
            </w:pPr>
            <w:r w:rsidDel="00000000" w:rsidR="00000000" w:rsidRPr="00000000">
              <w:rPr>
                <w:sz w:val="24"/>
                <w:szCs w:val="24"/>
                <w:rtl w:val="0"/>
              </w:rPr>
              <w:tab/>
              <w:tab/>
              <w:tab/>
              <w:tab/>
              <w:tab/>
              <w:tab/>
              <w:tab/>
              <w:tab/>
            </w:r>
          </w:p>
          <w:p w:rsidR="00000000" w:rsidDel="00000000" w:rsidP="00000000" w:rsidRDefault="00000000" w:rsidRPr="00000000" w14:paraId="000000B2">
            <w:pPr>
              <w:spacing w:after="16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B3">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B4">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B5">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B6">
            <w:pPr>
              <w:spacing w:after="160" w:lineRule="auto"/>
              <w:ind w:left="0" w:firstLine="0"/>
              <w:rPr>
                <w:sz w:val="24"/>
                <w:szCs w:val="24"/>
              </w:rPr>
            </w:pPr>
            <w:r w:rsidDel="00000000" w:rsidR="00000000" w:rsidRPr="00000000">
              <w:rPr>
                <w:sz w:val="24"/>
                <w:szCs w:val="24"/>
                <w:rtl w:val="0"/>
              </w:rPr>
              <w:tab/>
            </w:r>
          </w:p>
          <w:p w:rsidR="00000000" w:rsidDel="00000000" w:rsidP="00000000" w:rsidRDefault="00000000" w:rsidRPr="00000000" w14:paraId="000000B7">
            <w:pPr>
              <w:spacing w:after="160" w:lineRule="auto"/>
              <w:rPr>
                <w:sz w:val="24"/>
                <w:szCs w:val="24"/>
              </w:rPr>
            </w:pPr>
            <w:r w:rsidDel="00000000" w:rsidR="00000000" w:rsidRPr="00000000">
              <w:rPr>
                <w:sz w:val="24"/>
                <w:szCs w:val="24"/>
                <w:rtl w:val="0"/>
              </w:rPr>
              <w:tab/>
              <w:tab/>
              <w:tab/>
              <w:tab/>
              <w:tab/>
              <w:t xml:space="preserve"> </w:t>
              <w:tab/>
              <w:tab/>
              <w:tab/>
              <w:tab/>
            </w:r>
          </w:p>
          <w:p w:rsidR="00000000" w:rsidDel="00000000" w:rsidP="00000000" w:rsidRDefault="00000000" w:rsidRPr="00000000" w14:paraId="000000B8">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B9">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BA">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BB">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BC">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BD">
            <w:pPr>
              <w:numPr>
                <w:ilvl w:val="0"/>
                <w:numId w:val="6"/>
              </w:numPr>
              <w:spacing w:after="160" w:lineRule="auto"/>
              <w:ind w:left="0" w:firstLine="0"/>
              <w:rPr>
                <w:sz w:val="24"/>
                <w:szCs w:val="24"/>
              </w:rPr>
            </w:pPr>
            <w:r w:rsidDel="00000000" w:rsidR="00000000" w:rsidRPr="00000000">
              <w:rPr>
                <w:sz w:val="24"/>
                <w:szCs w:val="24"/>
                <w:rtl w:val="0"/>
              </w:rPr>
              <w:tab/>
              <w:tab/>
              <w:tab/>
              <w:tab/>
              <w:tab/>
              <w:tab/>
              <w:tab/>
              <w:t xml:space="preserve"> </w:t>
              <w:tab/>
              <w:tab/>
              <w:tab/>
              <w:tab/>
              <w:tab/>
              <w:tab/>
              <w:tab/>
              <w:tab/>
              <w:tab/>
              <w:tab/>
              <w:tab/>
              <w:tab/>
              <w:tab/>
            </w:r>
          </w:p>
          <w:p w:rsidR="00000000" w:rsidDel="00000000" w:rsidP="00000000" w:rsidRDefault="00000000" w:rsidRPr="00000000" w14:paraId="000000BE">
            <w:pPr>
              <w:spacing w:after="16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BF">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C0">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C1">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C2">
            <w:pPr>
              <w:spacing w:after="160" w:lineRule="auto"/>
              <w:ind w:left="0" w:firstLine="0"/>
              <w:rPr>
                <w:sz w:val="24"/>
                <w:szCs w:val="24"/>
              </w:rPr>
            </w:pPr>
            <w:r w:rsidDel="00000000" w:rsidR="00000000" w:rsidRPr="00000000">
              <w:rPr>
                <w:sz w:val="24"/>
                <w:szCs w:val="24"/>
                <w:rtl w:val="0"/>
              </w:rPr>
              <w:tab/>
              <w:tab/>
              <w:t xml:space="preserve"> </w:t>
              <w:tab/>
              <w:t xml:space="preserve"> </w:t>
              <w:tab/>
              <w:t xml:space="preserve"> </w:t>
              <w:tab/>
              <w:tab/>
            </w:r>
          </w:p>
          <w:p w:rsidR="00000000" w:rsidDel="00000000" w:rsidP="00000000" w:rsidRDefault="00000000" w:rsidRPr="00000000" w14:paraId="000000C3">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C4">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C5">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C6">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C7">
            <w:pPr>
              <w:spacing w:after="160" w:lineRule="auto"/>
              <w:ind w:left="0" w:firstLine="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C8">
            <w:pPr>
              <w:numPr>
                <w:ilvl w:val="0"/>
                <w:numId w:val="8"/>
              </w:numPr>
              <w:spacing w:after="160" w:afterAutospacing="0" w:lineRule="auto"/>
              <w:ind w:left="0" w:firstLine="0"/>
              <w:rPr>
                <w:sz w:val="24"/>
                <w:szCs w:val="24"/>
              </w:rPr>
            </w:pPr>
            <w:r w:rsidDel="00000000" w:rsidR="00000000" w:rsidRPr="00000000">
              <w:rPr>
                <w:sz w:val="24"/>
                <w:szCs w:val="24"/>
                <w:rtl w:val="0"/>
              </w:rPr>
              <w:tab/>
              <w:tab/>
              <w:tab/>
              <w:tab/>
              <w:tab/>
              <w:tab/>
              <w:tab/>
              <w:tab/>
              <w:t xml:space="preserve"> </w:t>
              <w:tab/>
              <w:tab/>
              <w:tab/>
              <w:tab/>
              <w:tab/>
              <w:tab/>
              <w:tab/>
              <w:tab/>
              <w:tab/>
            </w:r>
          </w:p>
          <w:p w:rsidR="00000000" w:rsidDel="00000000" w:rsidP="00000000" w:rsidRDefault="00000000" w:rsidRPr="00000000" w14:paraId="000000C9">
            <w:pPr>
              <w:numPr>
                <w:ilvl w:val="0"/>
                <w:numId w:val="8"/>
              </w:numPr>
              <w:spacing w:after="0" w:afterAutospacing="0" w:before="160" w:beforeAutospacing="0" w:lineRule="auto"/>
              <w:ind w:left="720" w:hanging="360"/>
              <w:rPr>
                <w:sz w:val="24"/>
                <w:szCs w:val="24"/>
              </w:rPr>
            </w:pPr>
            <w:r w:rsidDel="00000000" w:rsidR="00000000" w:rsidRPr="00000000">
              <w:rPr>
                <w:rtl w:val="0"/>
              </w:rPr>
            </w:r>
          </w:p>
          <w:p w:rsidR="00000000" w:rsidDel="00000000" w:rsidP="00000000" w:rsidRDefault="00000000" w:rsidRPr="00000000" w14:paraId="000000CA">
            <w:pPr>
              <w:numPr>
                <w:ilvl w:val="0"/>
                <w:numId w:val="8"/>
              </w:numPr>
              <w:spacing w:after="240" w:before="0" w:beforeAutospacing="0" w:lineRule="auto"/>
              <w:ind w:left="720" w:hanging="360"/>
              <w:rPr>
                <w:sz w:val="24"/>
                <w:szCs w:val="24"/>
              </w:rPr>
            </w:pPr>
            <w:r w:rsidDel="00000000" w:rsidR="00000000" w:rsidRPr="00000000">
              <w:rPr>
                <w:sz w:val="24"/>
                <w:szCs w:val="24"/>
                <w:rtl w:val="0"/>
              </w:rPr>
              <w:tab/>
              <w:tab/>
              <w:tab/>
              <w:tab/>
              <w:tab/>
              <w:tab/>
              <w:tab/>
              <w:tab/>
            </w:r>
          </w:p>
          <w:p w:rsidR="00000000" w:rsidDel="00000000" w:rsidP="00000000" w:rsidRDefault="00000000" w:rsidRPr="00000000" w14:paraId="000000CB">
            <w:pPr>
              <w:spacing w:after="160" w:lineRule="auto"/>
              <w:rPr>
                <w:sz w:val="24"/>
                <w:szCs w:val="24"/>
              </w:rPr>
            </w:pPr>
            <w:r w:rsidDel="00000000" w:rsidR="00000000" w:rsidRPr="00000000">
              <w:rPr>
                <w:sz w:val="24"/>
                <w:szCs w:val="24"/>
                <w:rtl w:val="0"/>
              </w:rPr>
              <w:tab/>
              <w:tab/>
              <w:tab/>
              <w:tab/>
              <w:tab/>
              <w:tab/>
              <w:tab/>
              <w:t xml:space="preserve"> </w:t>
              <w:tab/>
              <w:tab/>
              <w:tab/>
              <w:tab/>
              <w:tab/>
              <w:tab/>
            </w:r>
          </w:p>
          <w:p w:rsidR="00000000" w:rsidDel="00000000" w:rsidP="00000000" w:rsidRDefault="00000000" w:rsidRPr="00000000" w14:paraId="000000CC">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CD">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CE">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CF">
            <w:pPr>
              <w:spacing w:after="160" w:lineRule="auto"/>
              <w:ind w:left="0" w:firstLine="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D0">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D1">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D2">
            <w:pPr>
              <w:spacing w:after="160" w:lineRule="auto"/>
              <w:ind w:left="0" w:firstLine="0"/>
              <w:rPr>
                <w:sz w:val="24"/>
                <w:szCs w:val="24"/>
              </w:rPr>
            </w:pPr>
            <w:r w:rsidDel="00000000" w:rsidR="00000000" w:rsidRPr="00000000">
              <w:rPr>
                <w:sz w:val="24"/>
                <w:szCs w:val="24"/>
                <w:rtl w:val="0"/>
              </w:rPr>
              <w:tab/>
              <w:tab/>
              <w:tab/>
              <w:tab/>
              <w:tab/>
              <w:t xml:space="preserve"> </w:t>
              <w:tab/>
              <w:tab/>
              <w:tab/>
              <w:tab/>
            </w:r>
          </w:p>
          <w:p w:rsidR="00000000" w:rsidDel="00000000" w:rsidP="00000000" w:rsidRDefault="00000000" w:rsidRPr="00000000" w14:paraId="000000D3">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D4">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D5">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D6">
            <w:pPr>
              <w:spacing w:after="160" w:lineRule="auto"/>
              <w:ind w:left="0" w:firstLine="0"/>
              <w:rPr>
                <w:sz w:val="24"/>
                <w:szCs w:val="24"/>
              </w:rPr>
            </w:pPr>
            <w:r w:rsidDel="00000000" w:rsidR="00000000" w:rsidRPr="00000000">
              <w:rPr>
                <w:rtl w:val="0"/>
              </w:rPr>
            </w:r>
          </w:p>
          <w:p w:rsidR="00000000" w:rsidDel="00000000" w:rsidP="00000000" w:rsidRDefault="00000000" w:rsidRPr="00000000" w14:paraId="000000D7">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D8">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D9">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DA">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DB">
            <w:pPr>
              <w:spacing w:after="160" w:lineRule="auto"/>
              <w:ind w:left="0" w:firstLine="0"/>
              <w:rPr>
                <w:sz w:val="24"/>
                <w:szCs w:val="24"/>
              </w:rPr>
            </w:pPr>
            <w:r w:rsidDel="00000000" w:rsidR="00000000" w:rsidRPr="00000000">
              <w:rPr>
                <w:rtl w:val="0"/>
              </w:rPr>
            </w:r>
          </w:p>
          <w:p w:rsidR="00000000" w:rsidDel="00000000" w:rsidP="00000000" w:rsidRDefault="00000000" w:rsidRPr="00000000" w14:paraId="000000DC">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DD">
            <w:pPr>
              <w:spacing w:after="240" w:before="240" w:lineRule="auto"/>
              <w:ind w:left="0" w:firstLine="0"/>
              <w:rPr>
                <w:sz w:val="24"/>
                <w:szCs w:val="24"/>
              </w:rPr>
            </w:pPr>
            <w:r w:rsidDel="00000000" w:rsidR="00000000" w:rsidRPr="00000000">
              <w:rPr>
                <w:sz w:val="24"/>
                <w:szCs w:val="24"/>
                <w:rtl w:val="0"/>
              </w:rPr>
              <w:tab/>
              <w:tab/>
              <w:t xml:space="preserve"> </w:t>
              <w:tab/>
              <w:tab/>
              <w:t xml:space="preserve"> </w:t>
              <w:tab/>
              <w:t xml:space="preserve"> </w:t>
              <w:tab/>
              <w:t xml:space="preserve"> </w:t>
              <w:tab/>
              <w:tab/>
            </w:r>
          </w:p>
          <w:p w:rsidR="00000000" w:rsidDel="00000000" w:rsidP="00000000" w:rsidRDefault="00000000" w:rsidRPr="00000000" w14:paraId="000000DE">
            <w:pPr>
              <w:spacing w:after="240" w:before="240" w:lineRule="auto"/>
              <w:ind w:left="0" w:firstLine="0"/>
              <w:rPr>
                <w:sz w:val="24"/>
                <w:szCs w:val="24"/>
              </w:rPr>
            </w:pPr>
            <w:r w:rsidDel="00000000" w:rsidR="00000000" w:rsidRPr="00000000">
              <w:rPr>
                <w:sz w:val="24"/>
                <w:szCs w:val="24"/>
                <w:rtl w:val="0"/>
              </w:rPr>
              <w:tab/>
              <w:tab/>
              <w:tab/>
              <w:tab/>
              <w:tab/>
              <w:t xml:space="preserve"> </w:t>
              <w:tab/>
              <w:t xml:space="preserve"> </w:t>
              <w:tab/>
              <w:t xml:space="preserve"> </w:t>
              <w:tab/>
              <w:tab/>
            </w:r>
          </w:p>
          <w:p w:rsidR="00000000" w:rsidDel="00000000" w:rsidP="00000000" w:rsidRDefault="00000000" w:rsidRPr="00000000" w14:paraId="000000DF">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E0">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E1">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E2">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E3">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E4">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E5">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E6">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E7">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E8">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E9">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EA">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EB">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EC">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ED">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EE">
            <w:pPr>
              <w:spacing w:after="240" w:before="240" w:lineRule="auto"/>
              <w:ind w:left="0" w:firstLine="0"/>
              <w:rPr>
                <w:sz w:val="24"/>
                <w:szCs w:val="24"/>
              </w:rPr>
            </w:pPr>
            <w:r w:rsidDel="00000000" w:rsidR="00000000" w:rsidRPr="00000000">
              <w:rPr>
                <w:sz w:val="24"/>
                <w:szCs w:val="24"/>
                <w:rtl w:val="0"/>
              </w:rPr>
              <w:tab/>
              <w:t xml:space="preserve"> </w:t>
              <w:tab/>
              <w:t xml:space="preserve"> </w:t>
              <w:tab/>
              <w:tab/>
            </w:r>
          </w:p>
          <w:p w:rsidR="00000000" w:rsidDel="00000000" w:rsidP="00000000" w:rsidRDefault="00000000" w:rsidRPr="00000000" w14:paraId="000000EF">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F0">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F1">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F2">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F3">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F4">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F5">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F6">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F7">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F8">
            <w:pPr>
              <w:spacing w:after="240" w:before="240" w:lineRule="auto"/>
              <w:ind w:left="0" w:firstLine="0"/>
              <w:rPr>
                <w:sz w:val="24"/>
                <w:szCs w:val="24"/>
              </w:rPr>
            </w:pPr>
            <w:r w:rsidDel="00000000" w:rsidR="00000000" w:rsidRPr="00000000">
              <w:rPr>
                <w:sz w:val="24"/>
                <w:szCs w:val="24"/>
                <w:rtl w:val="0"/>
              </w:rPr>
              <w:tab/>
              <w:t xml:space="preserve"> </w:t>
              <w:tab/>
              <w:t xml:space="preserve"> </w:t>
              <w:tab/>
              <w:t xml:space="preserve"> </w:t>
              <w:tab/>
              <w:tab/>
            </w:r>
          </w:p>
          <w:p w:rsidR="00000000" w:rsidDel="00000000" w:rsidP="00000000" w:rsidRDefault="00000000" w:rsidRPr="00000000" w14:paraId="000000F9">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FA">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FB">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FC">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FD">
            <w:pPr>
              <w:numPr>
                <w:ilvl w:val="0"/>
                <w:numId w:val="2"/>
              </w:numPr>
              <w:spacing w:after="240" w:before="240" w:lineRule="auto"/>
              <w:ind w:left="0" w:firstLine="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FE">
            <w:pPr>
              <w:numPr>
                <w:ilvl w:val="0"/>
                <w:numId w:val="2"/>
              </w:numPr>
              <w:spacing w:after="240" w:before="24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FF">
            <w:pPr>
              <w:spacing w:after="240" w:before="24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100">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101">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102">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103">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104">
            <w:pPr>
              <w:rPr>
                <w:b w:val="1"/>
              </w:rPr>
            </w:pPr>
            <w:r w:rsidDel="00000000" w:rsidR="00000000" w:rsidRPr="00000000">
              <w:rPr>
                <w:b w:val="1"/>
                <w:rtl w:val="0"/>
              </w:rPr>
              <w:tab/>
            </w:r>
          </w:p>
          <w:p w:rsidR="00000000" w:rsidDel="00000000" w:rsidP="00000000" w:rsidRDefault="00000000" w:rsidRPr="00000000" w14:paraId="00000105">
            <w:pPr>
              <w:rPr>
                <w:b w:val="1"/>
              </w:rPr>
            </w:pPr>
            <w:r w:rsidDel="00000000" w:rsidR="00000000" w:rsidRPr="00000000">
              <w:rPr>
                <w:b w:val="1"/>
                <w:rtl w:val="0"/>
              </w:rPr>
              <w:tab/>
              <w:tab/>
            </w:r>
          </w:p>
          <w:p w:rsidR="00000000" w:rsidDel="00000000" w:rsidP="00000000" w:rsidRDefault="00000000" w:rsidRPr="00000000" w14:paraId="00000106">
            <w:pPr>
              <w:rPr>
                <w:b w:val="1"/>
              </w:rPr>
            </w:pPr>
            <w:r w:rsidDel="00000000" w:rsidR="00000000" w:rsidRPr="00000000">
              <w:rPr>
                <w:rtl w:val="0"/>
              </w:rPr>
            </w:r>
          </w:p>
          <w:p w:rsidR="00000000" w:rsidDel="00000000" w:rsidP="00000000" w:rsidRDefault="00000000" w:rsidRPr="00000000" w14:paraId="00000107">
            <w:pPr>
              <w:rPr>
                <w:b w:val="1"/>
              </w:rPr>
            </w:pPr>
            <w:r w:rsidDel="00000000" w:rsidR="00000000" w:rsidRPr="00000000">
              <w:rPr>
                <w:rtl w:val="0"/>
              </w:rPr>
            </w:r>
          </w:p>
          <w:p w:rsidR="00000000" w:rsidDel="00000000" w:rsidP="00000000" w:rsidRDefault="00000000" w:rsidRPr="00000000" w14:paraId="00000108">
            <w:pPr>
              <w:rPr>
                <w:b w:val="1"/>
              </w:rPr>
            </w:pPr>
            <w:r w:rsidDel="00000000" w:rsidR="00000000" w:rsidRPr="00000000">
              <w:rPr>
                <w:rtl w:val="0"/>
              </w:rPr>
            </w:r>
          </w:p>
          <w:p w:rsidR="00000000" w:rsidDel="00000000" w:rsidP="00000000" w:rsidRDefault="00000000" w:rsidRPr="00000000" w14:paraId="00000109">
            <w:pPr>
              <w:rPr>
                <w:b w:val="1"/>
              </w:rPr>
            </w:pPr>
            <w:r w:rsidDel="00000000" w:rsidR="00000000" w:rsidRPr="00000000">
              <w:rPr>
                <w:b w:val="1"/>
                <w:rtl w:val="0"/>
              </w:rPr>
              <w:tab/>
              <w:tab/>
              <w:t xml:space="preserve"> </w:t>
              <w:tab/>
              <w:t xml:space="preserve"> </w:t>
              <w:tab/>
              <w:t xml:space="preserve"> </w:t>
              <w:tab/>
              <w:tab/>
            </w:r>
          </w:p>
          <w:p w:rsidR="00000000" w:rsidDel="00000000" w:rsidP="00000000" w:rsidRDefault="00000000" w:rsidRPr="00000000" w14:paraId="0000010A">
            <w:pPr>
              <w:rPr>
                <w:b w:val="1"/>
              </w:rPr>
            </w:pPr>
            <w:r w:rsidDel="00000000" w:rsidR="00000000" w:rsidRPr="00000000">
              <w:rPr>
                <w:b w:val="1"/>
                <w:rtl w:val="0"/>
              </w:rPr>
              <w:tab/>
              <w:tab/>
              <w:tab/>
            </w:r>
          </w:p>
          <w:p w:rsidR="00000000" w:rsidDel="00000000" w:rsidP="00000000" w:rsidRDefault="00000000" w:rsidRPr="00000000" w14:paraId="0000010B">
            <w:pPr>
              <w:rPr>
                <w:b w:val="1"/>
              </w:rPr>
            </w:pPr>
            <w:r w:rsidDel="00000000" w:rsidR="00000000" w:rsidRPr="00000000">
              <w:rPr>
                <w:b w:val="1"/>
                <w:rtl w:val="0"/>
              </w:rPr>
              <w:tab/>
              <w:tab/>
              <w:tab/>
              <w:tab/>
            </w:r>
          </w:p>
          <w:p w:rsidR="00000000" w:rsidDel="00000000" w:rsidP="00000000" w:rsidRDefault="00000000" w:rsidRPr="00000000" w14:paraId="0000010C">
            <w:pPr>
              <w:rPr>
                <w:b w:val="1"/>
              </w:rPr>
            </w:pPr>
            <w:r w:rsidDel="00000000" w:rsidR="00000000" w:rsidRPr="00000000">
              <w:rPr>
                <w:b w:val="1"/>
                <w:rtl w:val="0"/>
              </w:rPr>
              <w:tab/>
              <w:tab/>
              <w:tab/>
              <w:tab/>
              <w:tab/>
            </w:r>
          </w:p>
          <w:p w:rsidR="00000000" w:rsidDel="00000000" w:rsidP="00000000" w:rsidRDefault="00000000" w:rsidRPr="00000000" w14:paraId="0000010D">
            <w:pPr>
              <w:rPr>
                <w:b w:val="1"/>
                <w:sz w:val="24"/>
                <w:szCs w:val="24"/>
              </w:rPr>
            </w:pPr>
            <w:r w:rsidDel="00000000" w:rsidR="00000000" w:rsidRPr="00000000">
              <w:rPr>
                <w:rtl w:val="0"/>
              </w:rPr>
            </w:r>
          </w:p>
          <w:p w:rsidR="00000000" w:rsidDel="00000000" w:rsidP="00000000" w:rsidRDefault="00000000" w:rsidRPr="00000000" w14:paraId="0000010E">
            <w:pPr>
              <w:rPr>
                <w:b w:val="1"/>
              </w:rPr>
            </w:pPr>
            <w:r w:rsidDel="00000000" w:rsidR="00000000" w:rsidRPr="00000000">
              <w:rPr>
                <w:b w:val="1"/>
                <w:rtl w:val="0"/>
              </w:rPr>
              <w:tab/>
              <w:tab/>
              <w:tab/>
              <w:tab/>
            </w:r>
          </w:p>
          <w:p w:rsidR="00000000" w:rsidDel="00000000" w:rsidP="00000000" w:rsidRDefault="00000000" w:rsidRPr="00000000" w14:paraId="0000010F">
            <w:pPr>
              <w:rPr>
                <w:b w:val="1"/>
              </w:rPr>
            </w:pPr>
            <w:r w:rsidDel="00000000" w:rsidR="00000000" w:rsidRPr="00000000">
              <w:rPr>
                <w:b w:val="1"/>
                <w:rtl w:val="0"/>
              </w:rPr>
              <w:tab/>
              <w:tab/>
              <w:tab/>
            </w:r>
          </w:p>
          <w:p w:rsidR="00000000" w:rsidDel="00000000" w:rsidP="00000000" w:rsidRDefault="00000000" w:rsidRPr="00000000" w14:paraId="00000110">
            <w:pPr>
              <w:rPr>
                <w:b w:val="1"/>
              </w:rPr>
            </w:pPr>
            <w:r w:rsidDel="00000000" w:rsidR="00000000" w:rsidRPr="00000000">
              <w:rPr>
                <w:b w:val="1"/>
                <w:rtl w:val="0"/>
              </w:rPr>
              <w:tab/>
              <w:tab/>
            </w:r>
          </w:p>
          <w:p w:rsidR="00000000" w:rsidDel="00000000" w:rsidP="00000000" w:rsidRDefault="00000000" w:rsidRPr="00000000" w14:paraId="00000111">
            <w:pPr>
              <w:rPr>
                <w:b w:val="1"/>
              </w:rPr>
            </w:pPr>
            <w:r w:rsidDel="00000000" w:rsidR="00000000" w:rsidRPr="00000000">
              <w:rPr>
                <w:rtl w:val="0"/>
              </w:rPr>
            </w:r>
          </w:p>
          <w:p w:rsidR="00000000" w:rsidDel="00000000" w:rsidP="00000000" w:rsidRDefault="00000000" w:rsidRPr="00000000" w14:paraId="00000112">
            <w:pPr>
              <w:rPr>
                <w:b w:val="1"/>
              </w:rPr>
            </w:pPr>
            <w:r w:rsidDel="00000000" w:rsidR="00000000" w:rsidRPr="00000000">
              <w:rPr>
                <w:rtl w:val="0"/>
              </w:rPr>
            </w:r>
          </w:p>
          <w:p w:rsidR="00000000" w:rsidDel="00000000" w:rsidP="00000000" w:rsidRDefault="00000000" w:rsidRPr="00000000" w14:paraId="00000113">
            <w:pPr>
              <w:rPr>
                <w:b w:val="1"/>
              </w:rPr>
            </w:pPr>
            <w:r w:rsidDel="00000000" w:rsidR="00000000" w:rsidRPr="00000000">
              <w:rPr>
                <w:rtl w:val="0"/>
              </w:rPr>
            </w:r>
          </w:p>
          <w:p w:rsidR="00000000" w:rsidDel="00000000" w:rsidP="00000000" w:rsidRDefault="00000000" w:rsidRPr="00000000" w14:paraId="00000114">
            <w:pPr>
              <w:rPr>
                <w:b w:val="1"/>
              </w:rPr>
            </w:pPr>
            <w:r w:rsidDel="00000000" w:rsidR="00000000" w:rsidRPr="00000000">
              <w:rPr>
                <w:rtl w:val="0"/>
              </w:rPr>
            </w:r>
          </w:p>
          <w:p w:rsidR="00000000" w:rsidDel="00000000" w:rsidP="00000000" w:rsidRDefault="00000000" w:rsidRPr="00000000" w14:paraId="00000115">
            <w:pPr>
              <w:rPr>
                <w:b w:val="1"/>
              </w:rPr>
            </w:pPr>
            <w:r w:rsidDel="00000000" w:rsidR="00000000" w:rsidRPr="00000000">
              <w:rPr>
                <w:rtl w:val="0"/>
              </w:rPr>
            </w:r>
          </w:p>
        </w:tc>
      </w:tr>
      <w:tr>
        <w:tc>
          <w:tcPr/>
          <w:p w:rsidR="00000000" w:rsidDel="00000000" w:rsidP="00000000" w:rsidRDefault="00000000" w:rsidRPr="00000000" w14:paraId="00000116">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117">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118">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119">
      <w:pPr>
        <w:spacing w:after="0" w:line="240" w:lineRule="auto"/>
        <w:rPr>
          <w:b w:val="1"/>
          <w:color w:val="001ae6"/>
        </w:rPr>
      </w:pPr>
      <w:r w:rsidDel="00000000" w:rsidR="00000000" w:rsidRPr="00000000">
        <w:rPr>
          <w:rtl w:val="0"/>
        </w:rPr>
      </w:r>
    </w:p>
    <w:p w:rsidR="00000000" w:rsidDel="00000000" w:rsidP="00000000" w:rsidRDefault="00000000" w:rsidRPr="00000000" w14:paraId="0000011A">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11B">
      <w:pPr>
        <w:spacing w:after="0" w:line="240" w:lineRule="auto"/>
        <w:rPr>
          <w:color w:val="000000"/>
        </w:rPr>
      </w:pPr>
      <w:r w:rsidDel="00000000" w:rsidR="00000000" w:rsidRPr="00000000">
        <w:rPr>
          <w:rtl w:val="0"/>
        </w:rPr>
      </w:r>
    </w:p>
    <w:p w:rsidR="00000000" w:rsidDel="00000000" w:rsidP="00000000" w:rsidRDefault="00000000" w:rsidRPr="00000000" w14:paraId="0000011C">
      <w:pPr>
        <w:spacing w:after="0" w:line="240" w:lineRule="auto"/>
        <w:rPr>
          <w:color w:val="000000"/>
        </w:rPr>
      </w:pPr>
      <w:r w:rsidDel="00000000" w:rsidR="00000000" w:rsidRPr="00000000">
        <w:rPr>
          <w:rtl w:val="0"/>
        </w:rPr>
      </w:r>
    </w:p>
    <w:p w:rsidR="00000000" w:rsidDel="00000000" w:rsidP="00000000" w:rsidRDefault="00000000" w:rsidRPr="00000000" w14:paraId="0000011D">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11E">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11F">
            <w:pPr>
              <w:rPr>
                <w:color w:val="000000"/>
              </w:rPr>
            </w:pPr>
            <w:r w:rsidDel="00000000" w:rsidR="00000000" w:rsidRPr="00000000">
              <w:rPr>
                <w:rtl w:val="0"/>
              </w:rPr>
              <w:t xml:space="preserve">A.JOHN</w:t>
            </w:r>
            <w:r w:rsidDel="00000000" w:rsidR="00000000" w:rsidRPr="00000000">
              <w:rPr>
                <w:rtl w:val="0"/>
              </w:rPr>
            </w:r>
          </w:p>
        </w:tc>
        <w:tc>
          <w:tcPr>
            <w:shd w:fill="d9d9d9" w:val="clear"/>
          </w:tcPr>
          <w:p w:rsidR="00000000" w:rsidDel="00000000" w:rsidP="00000000" w:rsidRDefault="00000000" w:rsidRPr="00000000" w14:paraId="00000120">
            <w:pPr>
              <w:rPr>
                <w:color w:val="000000"/>
              </w:rPr>
            </w:pPr>
            <w:r w:rsidDel="00000000" w:rsidR="00000000" w:rsidRPr="00000000">
              <w:rPr>
                <w:color w:val="000000"/>
                <w:rtl w:val="0"/>
              </w:rPr>
              <w:t xml:space="preserve">Date</w:t>
            </w:r>
          </w:p>
        </w:tc>
        <w:tc>
          <w:tcPr/>
          <w:p w:rsidR="00000000" w:rsidDel="00000000" w:rsidP="00000000" w:rsidRDefault="00000000" w:rsidRPr="00000000" w14:paraId="00000121">
            <w:pPr>
              <w:rPr>
                <w:color w:val="000000"/>
              </w:rPr>
            </w:pPr>
            <w:r w:rsidDel="00000000" w:rsidR="00000000" w:rsidRPr="00000000">
              <w:rPr>
                <w:rtl w:val="0"/>
              </w:rPr>
              <w:t xml:space="preserve">29/01/2019</w:t>
            </w:r>
            <w:r w:rsidDel="00000000" w:rsidR="00000000" w:rsidRPr="00000000">
              <w:rPr>
                <w:rtl w:val="0"/>
              </w:rPr>
            </w:r>
          </w:p>
        </w:tc>
      </w:tr>
    </w:tbl>
    <w:p w:rsidR="00000000" w:rsidDel="00000000" w:rsidP="00000000" w:rsidRDefault="00000000" w:rsidRPr="00000000" w14:paraId="00000122">
      <w:pPr>
        <w:rPr>
          <w:color w:val="000000"/>
        </w:rPr>
      </w:pPr>
      <w:r w:rsidDel="00000000" w:rsidR="00000000" w:rsidRPr="00000000">
        <w:rPr>
          <w:rtl w:val="0"/>
        </w:rPr>
      </w:r>
    </w:p>
    <w:p w:rsidR="00000000" w:rsidDel="00000000" w:rsidP="00000000" w:rsidRDefault="00000000" w:rsidRPr="00000000" w14:paraId="00000123">
      <w:pPr>
        <w:rPr>
          <w:color w:val="000000"/>
        </w:rPr>
      </w:pPr>
      <w:r w:rsidDel="00000000" w:rsidR="00000000" w:rsidRPr="00000000">
        <w:rPr>
          <w:rtl w:val="0"/>
        </w:rPr>
      </w:r>
    </w:p>
    <w:p w:rsidR="00000000" w:rsidDel="00000000" w:rsidP="00000000" w:rsidRDefault="00000000" w:rsidRPr="00000000" w14:paraId="00000124">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125">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126">
            <w:pPr>
              <w:rPr/>
            </w:pPr>
            <w:r w:rsidDel="00000000" w:rsidR="00000000" w:rsidRPr="00000000">
              <w:rPr>
                <w:rtl w:val="0"/>
              </w:rPr>
            </w:r>
          </w:p>
        </w:tc>
      </w:tr>
      <w:tr>
        <w:tc>
          <w:tcPr>
            <w:shd w:fill="d9d9d9" w:val="clear"/>
          </w:tcPr>
          <w:p w:rsidR="00000000" w:rsidDel="00000000" w:rsidP="00000000" w:rsidRDefault="00000000" w:rsidRPr="00000000" w14:paraId="00000127">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128">
            <w:pPr>
              <w:rPr/>
            </w:pPr>
            <w:r w:rsidDel="00000000" w:rsidR="00000000" w:rsidRPr="00000000">
              <w:rPr>
                <w:rtl w:val="0"/>
              </w:rPr>
            </w:r>
          </w:p>
        </w:tc>
      </w:tr>
      <w:tr>
        <w:tc>
          <w:tcPr>
            <w:shd w:fill="d9d9d9" w:val="clear"/>
          </w:tcPr>
          <w:p w:rsidR="00000000" w:rsidDel="00000000" w:rsidP="00000000" w:rsidRDefault="00000000" w:rsidRPr="00000000" w14:paraId="00000129">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12A">
            <w:pPr>
              <w:rPr/>
            </w:pPr>
            <w:r w:rsidDel="00000000" w:rsidR="00000000" w:rsidRPr="00000000">
              <w:rPr>
                <w:rtl w:val="0"/>
              </w:rPr>
            </w:r>
          </w:p>
        </w:tc>
      </w:tr>
    </w:tbl>
    <w:p w:rsidR="00000000" w:rsidDel="00000000" w:rsidP="00000000" w:rsidRDefault="00000000" w:rsidRPr="00000000" w14:paraId="0000012B">
      <w:pPr>
        <w:rPr>
          <w:sz w:val="24"/>
          <w:szCs w:val="24"/>
        </w:rPr>
      </w:pPr>
      <w:r w:rsidDel="00000000" w:rsidR="00000000" w:rsidRPr="00000000">
        <w:rPr>
          <w:rtl w:val="0"/>
        </w:rPr>
      </w:r>
    </w:p>
    <w:p w:rsidR="00000000" w:rsidDel="00000000" w:rsidP="00000000" w:rsidRDefault="00000000" w:rsidRPr="00000000" w14:paraId="0000012C">
      <w:pPr>
        <w:rPr>
          <w:sz w:val="24"/>
          <w:szCs w:val="24"/>
        </w:rPr>
      </w:pPr>
      <w:r w:rsidDel="00000000" w:rsidR="00000000" w:rsidRPr="00000000">
        <w:rPr>
          <w:rtl w:val="0"/>
        </w:rPr>
      </w:r>
    </w:p>
    <w:p w:rsidR="00000000" w:rsidDel="00000000" w:rsidP="00000000" w:rsidRDefault="00000000" w:rsidRPr="00000000" w14:paraId="0000012D">
      <w:pPr>
        <w:rPr>
          <w:sz w:val="24"/>
          <w:szCs w:val="24"/>
        </w:rPr>
      </w:pPr>
      <w:r w:rsidDel="00000000" w:rsidR="00000000" w:rsidRPr="00000000">
        <w:rPr>
          <w:rtl w:val="0"/>
        </w:rPr>
      </w:r>
    </w:p>
    <w:p w:rsidR="00000000" w:rsidDel="00000000" w:rsidP="00000000" w:rsidRDefault="00000000" w:rsidRPr="00000000" w14:paraId="0000012E">
      <w:pPr>
        <w:rPr>
          <w:sz w:val="24"/>
          <w:szCs w:val="24"/>
        </w:rPr>
      </w:pPr>
      <w:r w:rsidDel="00000000" w:rsidR="00000000" w:rsidRPr="00000000">
        <w:rPr>
          <w:rtl w:val="0"/>
        </w:rPr>
      </w:r>
    </w:p>
    <w:p w:rsidR="00000000" w:rsidDel="00000000" w:rsidP="00000000" w:rsidRDefault="00000000" w:rsidRPr="00000000" w14:paraId="0000012F">
      <w:pPr>
        <w:rPr>
          <w:sz w:val="24"/>
          <w:szCs w:val="24"/>
        </w:rPr>
      </w:pPr>
      <w:r w:rsidDel="00000000" w:rsidR="00000000" w:rsidRPr="00000000">
        <w:rPr>
          <w:rtl w:val="0"/>
        </w:rPr>
      </w:r>
    </w:p>
    <w:p w:rsidR="00000000" w:rsidDel="00000000" w:rsidP="00000000" w:rsidRDefault="00000000" w:rsidRPr="00000000" w14:paraId="00000130">
      <w:pPr>
        <w:rPr>
          <w:sz w:val="24"/>
          <w:szCs w:val="24"/>
        </w:rPr>
      </w:pPr>
      <w:r w:rsidDel="00000000" w:rsidR="00000000" w:rsidRPr="00000000">
        <w:rPr>
          <w:rtl w:val="0"/>
        </w:rPr>
      </w:r>
    </w:p>
    <w:p w:rsidR="00000000" w:rsidDel="00000000" w:rsidP="00000000" w:rsidRDefault="00000000" w:rsidRPr="00000000" w14:paraId="00000131">
      <w:pPr>
        <w:rPr>
          <w:sz w:val="24"/>
          <w:szCs w:val="24"/>
        </w:rPr>
      </w:pPr>
      <w:r w:rsidDel="00000000" w:rsidR="00000000" w:rsidRPr="00000000">
        <w:rPr>
          <w:rtl w:val="0"/>
        </w:rPr>
      </w:r>
    </w:p>
    <w:p w:rsidR="00000000" w:rsidDel="00000000" w:rsidP="00000000" w:rsidRDefault="00000000" w:rsidRPr="00000000" w14:paraId="00000132">
      <w:pPr>
        <w:rPr>
          <w:sz w:val="24"/>
          <w:szCs w:val="24"/>
        </w:rPr>
      </w:pPr>
      <w:r w:rsidDel="00000000" w:rsidR="00000000" w:rsidRPr="00000000">
        <w:rPr>
          <w:rtl w:val="0"/>
        </w:rPr>
      </w:r>
    </w:p>
    <w:p w:rsidR="00000000" w:rsidDel="00000000" w:rsidP="00000000" w:rsidRDefault="00000000" w:rsidRPr="00000000" w14:paraId="00000133">
      <w:pPr>
        <w:rPr>
          <w:sz w:val="24"/>
          <w:szCs w:val="24"/>
        </w:rPr>
      </w:pPr>
      <w:r w:rsidDel="00000000" w:rsidR="00000000" w:rsidRPr="00000000">
        <w:rPr>
          <w:rtl w:val="0"/>
        </w:rPr>
      </w:r>
    </w:p>
    <w:p w:rsidR="00000000" w:rsidDel="00000000" w:rsidP="00000000" w:rsidRDefault="00000000" w:rsidRPr="00000000" w14:paraId="00000134">
      <w:pPr>
        <w:rPr>
          <w:sz w:val="24"/>
          <w:szCs w:val="24"/>
        </w:rPr>
      </w:pPr>
      <w:r w:rsidDel="00000000" w:rsidR="00000000" w:rsidRPr="00000000">
        <w:rPr>
          <w:rtl w:val="0"/>
        </w:rPr>
      </w:r>
    </w:p>
    <w:p w:rsidR="00000000" w:rsidDel="00000000" w:rsidP="00000000" w:rsidRDefault="00000000" w:rsidRPr="00000000" w14:paraId="00000135">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