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549E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1C8B" w:rsidRDefault="00911C8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11C8B" w:rsidRDefault="00911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11C8B" w:rsidRDefault="00911C8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11C8B" w:rsidRDefault="00911C8B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49EA" w:rsidRDefault="005549EA">
            <w:pPr>
              <w:pStyle w:val="Default"/>
              <w:rPr>
                <w:rFonts w:ascii="Arial" w:hAnsi="Arial" w:cs="Arial"/>
              </w:rPr>
            </w:pPr>
            <w:r w:rsidRPr="005549EA">
              <w:rPr>
                <w:rFonts w:ascii="Arial" w:hAnsi="Arial" w:cs="Arial"/>
              </w:rPr>
              <w:t>Edgars Mazinais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49EA" w:rsidRDefault="005549EA">
            <w:pPr>
              <w:pStyle w:val="Default"/>
              <w:rPr>
                <w:rFonts w:ascii="Arial" w:hAnsi="Arial" w:cs="Arial"/>
              </w:rPr>
            </w:pPr>
            <w:r w:rsidRPr="005549EA">
              <w:rPr>
                <w:rFonts w:ascii="Arial" w:hAnsi="Arial" w:cs="Arial"/>
              </w:rPr>
              <w:t>24901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49EA" w:rsidRDefault="005549EA">
            <w:pPr>
              <w:pStyle w:val="Default"/>
              <w:rPr>
                <w:rFonts w:ascii="Arial" w:hAnsi="Arial" w:cs="Arial"/>
              </w:rPr>
            </w:pPr>
            <w:r w:rsidRPr="005549EA">
              <w:rPr>
                <w:rFonts w:ascii="Arial" w:hAnsi="Arial" w:cs="Arial"/>
              </w:rPr>
              <w:t>Advanced Diploma Project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49EA" w:rsidRDefault="005549EA">
            <w:pPr>
              <w:rPr>
                <w:rFonts w:ascii="Arial" w:hAnsi="Arial" w:cs="Arial"/>
                <w:sz w:val="24"/>
                <w:szCs w:val="24"/>
              </w:rPr>
            </w:pPr>
            <w:r w:rsidRPr="005549EA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F33E3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F33E31" w:rsidRPr="00F33E31" w:rsidRDefault="00F33E31" w:rsidP="00F33E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F33E31">
              <w:rPr>
                <w:rFonts w:ascii="Arial" w:hAnsi="Arial" w:cs="Arial"/>
                <w:sz w:val="24"/>
                <w:szCs w:val="24"/>
              </w:rPr>
              <w:t>B</w:t>
            </w:r>
          </w:p>
          <w:p w:rsidR="00F33E31" w:rsidRDefault="00AE7468" w:rsidP="00F33E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deliverables are measurable resole and outcome that project will deliver. They have to be specific and verifiable.</w:t>
            </w:r>
          </w:p>
          <w:p w:rsidR="00AE7468" w:rsidRDefault="00E46B45" w:rsidP="00F33E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purpose of determining project goals and objectives is to see is project final result is achievable and successful with objectives project manager have.</w:t>
            </w:r>
          </w:p>
          <w:p w:rsidR="00AD6959" w:rsidRDefault="00AD6959" w:rsidP="00F33E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constraints are identified at Project Planning phase.</w:t>
            </w:r>
          </w:p>
          <w:p w:rsidR="00AD6959" w:rsidRDefault="00AD6959" w:rsidP="00AD695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charter is official, written recognition that project exist.  It contains information about granted and accepted project.</w:t>
            </w:r>
          </w:p>
          <w:p w:rsidR="008A0D2D" w:rsidRDefault="00AD6959" w:rsidP="00AC7185">
            <w:pPr>
              <w:rPr>
                <w:rFonts w:ascii="Arial" w:hAnsi="Arial" w:cs="Arial"/>
                <w:sz w:val="24"/>
                <w:szCs w:val="24"/>
              </w:rPr>
            </w:pPr>
            <w:r w:rsidRPr="00AD6959">
              <w:rPr>
                <w:rFonts w:ascii="Arial" w:hAnsi="Arial" w:cs="Arial"/>
                <w:sz w:val="24"/>
                <w:szCs w:val="24"/>
              </w:rPr>
              <w:t>2. The project have to be planned properly to show shareholders that is gained to success</w:t>
            </w:r>
            <w:r w:rsidR="00AC7185">
              <w:rPr>
                <w:rFonts w:ascii="Arial" w:hAnsi="Arial" w:cs="Arial"/>
                <w:sz w:val="24"/>
                <w:szCs w:val="24"/>
              </w:rPr>
              <w:t xml:space="preserve"> in set by shareholders time, budget and human recourses. Have to show visualized planning and goals which project will achieve.</w:t>
            </w:r>
          </w:p>
          <w:p w:rsidR="00AD6959" w:rsidRDefault="008A0D2D" w:rsidP="00AC71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Planning phase is about to see if project will be successful in market or ach</w:t>
            </w:r>
            <w:r w:rsidR="00AA0499">
              <w:rPr>
                <w:rFonts w:ascii="Arial" w:hAnsi="Arial" w:cs="Arial"/>
                <w:sz w:val="24"/>
                <w:szCs w:val="24"/>
              </w:rPr>
              <w:t>ieved at all, and make decision to start project or not.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7B8C">
              <w:rPr>
                <w:rFonts w:ascii="Arial" w:hAnsi="Arial" w:cs="Arial"/>
                <w:sz w:val="24"/>
                <w:szCs w:val="24"/>
              </w:rPr>
              <w:t xml:space="preserve">At this phase, every source is planned to set requirements and budget. </w:t>
            </w:r>
            <w:r w:rsidR="00911C8B">
              <w:rPr>
                <w:rFonts w:ascii="Arial" w:hAnsi="Arial" w:cs="Arial"/>
                <w:sz w:val="24"/>
                <w:szCs w:val="24"/>
              </w:rPr>
              <w:t>The cost,</w:t>
            </w:r>
            <w:r w:rsidR="00AA04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1C8B">
              <w:rPr>
                <w:rFonts w:ascii="Arial" w:hAnsi="Arial" w:cs="Arial"/>
                <w:sz w:val="24"/>
                <w:szCs w:val="24"/>
              </w:rPr>
              <w:t>time</w:t>
            </w:r>
            <w:r w:rsidR="00AA0499">
              <w:rPr>
                <w:rFonts w:ascii="Arial" w:hAnsi="Arial" w:cs="Arial"/>
                <w:sz w:val="24"/>
                <w:szCs w:val="24"/>
              </w:rPr>
              <w:t>, human resource and tools.</w:t>
            </w:r>
          </w:p>
          <w:p w:rsidR="00FD1132" w:rsidRPr="00AD6959" w:rsidRDefault="00FD1132" w:rsidP="00AC71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="0059559D">
              <w:rPr>
                <w:rFonts w:ascii="Arial" w:hAnsi="Arial" w:cs="Arial"/>
                <w:sz w:val="24"/>
                <w:szCs w:val="24"/>
              </w:rPr>
              <w:t xml:space="preserve">At closure phase certain activities have to take </w:t>
            </w:r>
            <w:r w:rsidR="00FC60F8">
              <w:rPr>
                <w:rFonts w:ascii="Arial" w:hAnsi="Arial" w:cs="Arial"/>
                <w:sz w:val="24"/>
                <w:szCs w:val="24"/>
              </w:rPr>
              <w:t>place;</w:t>
            </w:r>
            <w:r w:rsidR="0059559D">
              <w:rPr>
                <w:rFonts w:ascii="Arial" w:hAnsi="Arial" w:cs="Arial"/>
                <w:sz w:val="24"/>
                <w:szCs w:val="24"/>
              </w:rPr>
              <w:t xml:space="preserve"> identifying activities, risks and activities. Communicating closure with shareholders and interested parties, listing the activities required to hand over documentation. Preparing</w:t>
            </w:r>
            <w:r w:rsidR="00FC60F8">
              <w:rPr>
                <w:rFonts w:ascii="Arial" w:hAnsi="Arial" w:cs="Arial"/>
                <w:sz w:val="24"/>
                <w:szCs w:val="24"/>
              </w:rPr>
              <w:t xml:space="preserve"> final closure reports for submission to costumer and to project sponsor for approval. Project is closed only after Project closure report is completed and all activities identified.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bookmarkStart w:id="0" w:name="_GoBack"/>
      <w:bookmarkEnd w:id="0"/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7"/>
        <w:gridCol w:w="1249"/>
        <w:gridCol w:w="160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549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Edgars Mazinais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0733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26/9/2018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C8B" w:rsidRDefault="00911C8B" w:rsidP="00CB4D0A">
      <w:pPr>
        <w:spacing w:after="0" w:line="240" w:lineRule="auto"/>
      </w:pPr>
      <w:r>
        <w:separator/>
      </w:r>
    </w:p>
  </w:endnote>
  <w:endnote w:type="continuationSeparator" w:id="0">
    <w:p w:rsidR="00911C8B" w:rsidRDefault="00911C8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C8B" w:rsidRDefault="00911C8B" w:rsidP="00CB4D0A">
      <w:pPr>
        <w:spacing w:after="0" w:line="240" w:lineRule="auto"/>
      </w:pPr>
      <w:r>
        <w:separator/>
      </w:r>
    </w:p>
  </w:footnote>
  <w:footnote w:type="continuationSeparator" w:id="0">
    <w:p w:rsidR="00911C8B" w:rsidRDefault="00911C8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5698"/>
    <w:multiLevelType w:val="hybridMultilevel"/>
    <w:tmpl w:val="5F4C5B8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17B83"/>
    <w:multiLevelType w:val="hybridMultilevel"/>
    <w:tmpl w:val="5F4C5B8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7B8C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49EA"/>
    <w:rsid w:val="00574D64"/>
    <w:rsid w:val="00591365"/>
    <w:rsid w:val="0059559D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0733E"/>
    <w:rsid w:val="00831C11"/>
    <w:rsid w:val="008A0D2D"/>
    <w:rsid w:val="008A60B4"/>
    <w:rsid w:val="008B3C31"/>
    <w:rsid w:val="008B64FE"/>
    <w:rsid w:val="00911C8B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499"/>
    <w:rsid w:val="00AC7185"/>
    <w:rsid w:val="00AC7D5B"/>
    <w:rsid w:val="00AD6959"/>
    <w:rsid w:val="00AE1481"/>
    <w:rsid w:val="00AE7468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6B45"/>
    <w:rsid w:val="00E54832"/>
    <w:rsid w:val="00E56A90"/>
    <w:rsid w:val="00E641CC"/>
    <w:rsid w:val="00EA30AB"/>
    <w:rsid w:val="00EB3925"/>
    <w:rsid w:val="00F33E31"/>
    <w:rsid w:val="00F96EB3"/>
    <w:rsid w:val="00FC60F8"/>
    <w:rsid w:val="00FD113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4:docId w14:val="10F87A77"/>
  <w15:docId w15:val="{D588AB1F-CFC5-444C-A587-F0517D42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AD990-7302-4F12-B8C4-0642E54B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Mazinais, Edgars</cp:lastModifiedBy>
  <cp:revision>12</cp:revision>
  <dcterms:created xsi:type="dcterms:W3CDTF">2015-01-26T12:24:00Z</dcterms:created>
  <dcterms:modified xsi:type="dcterms:W3CDTF">2018-09-26T07:53:00Z</dcterms:modified>
</cp:coreProperties>
</file>