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0B2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0048">
            <w:pPr>
              <w:pStyle w:val="Default"/>
              <w:rPr>
                <w:rFonts w:asciiTheme="minorHAnsi" w:hAnsiTheme="minorHAnsi"/>
              </w:rPr>
            </w:pPr>
            <w:r>
              <w:rPr>
                <w:rFonts w:asciiTheme="minorHAnsi" w:hAnsiTheme="minorHAnsi"/>
              </w:rPr>
              <w:t>Erika Davenport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0048">
            <w:pPr>
              <w:pStyle w:val="Default"/>
              <w:rPr>
                <w:rFonts w:asciiTheme="minorHAnsi" w:hAnsiTheme="minorHAnsi"/>
              </w:rPr>
            </w:pPr>
            <w:r>
              <w:rPr>
                <w:rFonts w:asciiTheme="minorHAnsi" w:hAnsiTheme="minorHAnsi"/>
              </w:rPr>
              <w:t>23643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0048">
            <w:pPr>
              <w:pStyle w:val="Default"/>
              <w:rPr>
                <w:rFonts w:asciiTheme="minorHAnsi" w:hAnsiTheme="minorHAnsi"/>
              </w:rPr>
            </w:pPr>
            <w:r>
              <w:rPr>
                <w:rFonts w:asciiTheme="minorHAnsi" w:hAnsiTheme="minorHAnsi"/>
              </w:rPr>
              <w:t>Certificate in 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0048">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684DDD" w:rsidRDefault="00130048" w:rsidP="00A851DA">
            <w:pPr>
              <w:rPr>
                <w:rFonts w:ascii="Arial" w:hAnsi="Arial" w:cs="Arial"/>
                <w:color w:val="000000" w:themeColor="text1"/>
                <w:sz w:val="24"/>
                <w:szCs w:val="24"/>
              </w:rPr>
            </w:pPr>
            <w:r w:rsidRPr="00684DDD">
              <w:rPr>
                <w:rFonts w:ascii="Arial" w:hAnsi="Arial" w:cs="Arial"/>
                <w:color w:val="000000" w:themeColor="text1"/>
                <w:sz w:val="24"/>
                <w:szCs w:val="24"/>
              </w:rPr>
              <w:t xml:space="preserve">1: </w:t>
            </w:r>
            <w:r w:rsidRPr="00684DDD">
              <w:rPr>
                <w:rFonts w:ascii="Arial" w:hAnsi="Arial" w:cs="Arial"/>
                <w:color w:val="000000" w:themeColor="text1"/>
                <w:sz w:val="24"/>
                <w:szCs w:val="24"/>
              </w:rPr>
              <w:t>What is a project? How do projects differ from routine work?</w:t>
            </w:r>
          </w:p>
          <w:p w:rsidR="00130048" w:rsidRPr="00684DDD" w:rsidRDefault="00130048" w:rsidP="00A851DA">
            <w:pPr>
              <w:rPr>
                <w:rFonts w:ascii="Arial" w:hAnsi="Arial" w:cs="Arial"/>
                <w:color w:val="000000" w:themeColor="text1"/>
                <w:sz w:val="24"/>
                <w:szCs w:val="24"/>
              </w:rPr>
            </w:pPr>
            <w:r w:rsidRPr="00684DDD">
              <w:rPr>
                <w:rFonts w:ascii="Arial" w:hAnsi="Arial" w:cs="Arial"/>
                <w:color w:val="000000" w:themeColor="text1"/>
                <w:sz w:val="24"/>
                <w:szCs w:val="24"/>
              </w:rPr>
              <w:br/>
              <w:t xml:space="preserve">A project is an activity that is used to meet the creation of a unique product, result or service. It must have a beginning and an end, and must result in an end product. Projects can be described as ‘temporary’, but it should be considered that the process of the project may not be finite, but the end result may be; for example when undertaking a project to build a centre for the community, the process will have a time constraint of some kind, but the result will hopefully be there for an infinite number of years. </w:t>
            </w:r>
          </w:p>
          <w:p w:rsidR="00130048" w:rsidRPr="00684DDD" w:rsidRDefault="00130048" w:rsidP="00A851DA">
            <w:pPr>
              <w:rPr>
                <w:rFonts w:ascii="Arial" w:hAnsi="Arial" w:cs="Arial"/>
                <w:color w:val="000000" w:themeColor="text1"/>
                <w:sz w:val="24"/>
                <w:szCs w:val="24"/>
              </w:rPr>
            </w:pPr>
          </w:p>
          <w:p w:rsidR="00CC2FB3" w:rsidRPr="00684DDD" w:rsidRDefault="00130048" w:rsidP="00A851DA">
            <w:pPr>
              <w:rPr>
                <w:rFonts w:ascii="Arial" w:hAnsi="Arial" w:cs="Arial"/>
                <w:color w:val="000000" w:themeColor="text1"/>
                <w:sz w:val="24"/>
                <w:szCs w:val="24"/>
                <w:shd w:val="clear" w:color="auto" w:fill="FFFFFF"/>
              </w:rPr>
            </w:pPr>
            <w:r w:rsidRPr="00684DDD">
              <w:rPr>
                <w:rFonts w:ascii="Arial" w:hAnsi="Arial" w:cs="Arial"/>
                <w:color w:val="000000" w:themeColor="text1"/>
                <w:sz w:val="24"/>
                <w:szCs w:val="24"/>
              </w:rPr>
              <w:t xml:space="preserve">Projects are a frequent part of working within a business. However, they differ from the routine work that takes place. Projects normally have a narrower focus with a specific deadline and may only occur once, or infrequently. Project types may reoccur within a business, but their end goals will be different. </w:t>
            </w:r>
            <w:r w:rsidRPr="00684DDD">
              <w:rPr>
                <w:rFonts w:ascii="Arial" w:hAnsi="Arial" w:cs="Arial"/>
                <w:color w:val="000000" w:themeColor="text1"/>
                <w:sz w:val="24"/>
                <w:szCs w:val="24"/>
                <w:shd w:val="clear" w:color="auto" w:fill="FFFFFF"/>
              </w:rPr>
              <w:t> Projects can be part of routine business, such as one-time promotions that are par</w:t>
            </w:r>
            <w:r w:rsidRPr="00684DDD">
              <w:rPr>
                <w:rFonts w:ascii="Arial" w:hAnsi="Arial" w:cs="Arial"/>
                <w:color w:val="000000" w:themeColor="text1"/>
                <w:sz w:val="24"/>
                <w:szCs w:val="24"/>
                <w:shd w:val="clear" w:color="auto" w:fill="FFFFFF"/>
              </w:rPr>
              <w:t xml:space="preserve">t of marketing strategies, or creating new products or services. </w:t>
            </w:r>
          </w:p>
          <w:p w:rsidR="00130048" w:rsidRPr="00684DDD" w:rsidRDefault="00130048" w:rsidP="00A851DA">
            <w:pPr>
              <w:rPr>
                <w:rFonts w:ascii="Arial" w:hAnsi="Arial" w:cs="Arial"/>
                <w:color w:val="000000" w:themeColor="text1"/>
                <w:sz w:val="24"/>
                <w:szCs w:val="24"/>
                <w:shd w:val="clear" w:color="auto" w:fill="FFFFFF"/>
              </w:rPr>
            </w:pPr>
          </w:p>
          <w:p w:rsidR="00130048" w:rsidRPr="00684DDD" w:rsidRDefault="00130048" w:rsidP="00A851DA">
            <w:pPr>
              <w:rPr>
                <w:rFonts w:ascii="Arial" w:hAnsi="Arial" w:cs="Arial"/>
                <w:color w:val="000000" w:themeColor="text1"/>
                <w:sz w:val="24"/>
                <w:szCs w:val="24"/>
              </w:rPr>
            </w:pPr>
            <w:r w:rsidRPr="00684DDD">
              <w:rPr>
                <w:rFonts w:ascii="Arial" w:hAnsi="Arial" w:cs="Arial"/>
                <w:color w:val="000000" w:themeColor="text1"/>
                <w:sz w:val="24"/>
                <w:szCs w:val="24"/>
              </w:rPr>
              <w:t>2. What are five process groups in Project Management?</w:t>
            </w:r>
          </w:p>
          <w:p w:rsidR="00CC2FB3" w:rsidRPr="00684DDD" w:rsidRDefault="00CC2FB3" w:rsidP="00A851DA">
            <w:pPr>
              <w:rPr>
                <w:b/>
                <w:color w:val="000000" w:themeColor="text1"/>
                <w:sz w:val="24"/>
                <w:szCs w:val="24"/>
              </w:rPr>
            </w:pPr>
          </w:p>
          <w:p w:rsidR="00A47C78" w:rsidRPr="00684DDD" w:rsidRDefault="00A47C78" w:rsidP="00A851DA">
            <w:pPr>
              <w:rPr>
                <w:rFonts w:ascii="Arial" w:hAnsi="Arial" w:cs="Arial"/>
                <w:color w:val="000000" w:themeColor="text1"/>
                <w:sz w:val="24"/>
                <w:szCs w:val="24"/>
              </w:rPr>
            </w:pPr>
            <w:r w:rsidRPr="00684DDD">
              <w:rPr>
                <w:rFonts w:ascii="Arial" w:hAnsi="Arial" w:cs="Arial"/>
                <w:color w:val="000000" w:themeColor="text1"/>
                <w:sz w:val="24"/>
                <w:szCs w:val="24"/>
              </w:rPr>
              <w:t xml:space="preserve">The first process group in project management is the initiating process group. This group involves the processes and skills needed to define the beginning of the project, and ensuring the initial work orders are in place. These processes ensure that any project is given a strong start. </w:t>
            </w:r>
          </w:p>
          <w:p w:rsidR="00A47C78" w:rsidRPr="00684DDD" w:rsidRDefault="00A47C78" w:rsidP="00A851DA">
            <w:pPr>
              <w:rPr>
                <w:rFonts w:ascii="Arial" w:hAnsi="Arial" w:cs="Arial"/>
                <w:color w:val="000000" w:themeColor="text1"/>
                <w:sz w:val="24"/>
                <w:szCs w:val="24"/>
              </w:rPr>
            </w:pPr>
          </w:p>
          <w:p w:rsidR="00130048" w:rsidRPr="00684DDD" w:rsidRDefault="00A47C78" w:rsidP="00A851DA">
            <w:pPr>
              <w:rPr>
                <w:rFonts w:ascii="Arial" w:hAnsi="Arial" w:cs="Arial"/>
                <w:color w:val="000000" w:themeColor="text1"/>
                <w:sz w:val="24"/>
                <w:szCs w:val="24"/>
              </w:rPr>
            </w:pPr>
            <w:r w:rsidRPr="00684DDD">
              <w:rPr>
                <w:rFonts w:ascii="Arial" w:hAnsi="Arial" w:cs="Arial"/>
                <w:color w:val="000000" w:themeColor="text1"/>
                <w:sz w:val="24"/>
                <w:szCs w:val="24"/>
              </w:rPr>
              <w:t xml:space="preserve">The next group is the planning process group, and they set up the processes to define the scope and extent of the project, and </w:t>
            </w:r>
            <w:r w:rsidR="00E51891" w:rsidRPr="00684DDD">
              <w:rPr>
                <w:rFonts w:ascii="Arial" w:hAnsi="Arial" w:cs="Arial"/>
                <w:color w:val="000000" w:themeColor="text1"/>
                <w:sz w:val="24"/>
                <w:szCs w:val="24"/>
              </w:rPr>
              <w:t xml:space="preserve">set strategic plans in place to maximise the work flow of the project. </w:t>
            </w:r>
          </w:p>
          <w:p w:rsidR="00E51891" w:rsidRPr="00684DDD" w:rsidRDefault="00E51891" w:rsidP="00E51891">
            <w:pPr>
              <w:rPr>
                <w:rFonts w:ascii="Arial" w:hAnsi="Arial" w:cs="Arial"/>
                <w:color w:val="000000" w:themeColor="text1"/>
                <w:sz w:val="24"/>
                <w:szCs w:val="24"/>
              </w:rPr>
            </w:pPr>
            <w:r w:rsidRPr="00684DDD">
              <w:rPr>
                <w:rFonts w:ascii="Arial" w:hAnsi="Arial" w:cs="Arial"/>
                <w:color w:val="000000" w:themeColor="text1"/>
                <w:sz w:val="24"/>
                <w:szCs w:val="24"/>
              </w:rPr>
              <w:lastRenderedPageBreak/>
              <w:t xml:space="preserve">Then there is the executing process group who manage teams effectively whilst also ensuring they are working towards the timelines projected, ensuring benchmark goals are reached. They also ensure the project is keeping to its budget. </w:t>
            </w:r>
          </w:p>
          <w:p w:rsidR="00E51891" w:rsidRPr="00684DDD" w:rsidRDefault="00E51891" w:rsidP="00E51891">
            <w:pPr>
              <w:rPr>
                <w:rFonts w:ascii="Arial" w:hAnsi="Arial" w:cs="Arial"/>
                <w:color w:val="000000" w:themeColor="text1"/>
                <w:sz w:val="24"/>
                <w:szCs w:val="24"/>
              </w:rPr>
            </w:pPr>
          </w:p>
          <w:p w:rsidR="00E51891" w:rsidRPr="00684DDD" w:rsidRDefault="00E51891" w:rsidP="00E51891">
            <w:pPr>
              <w:rPr>
                <w:rFonts w:ascii="Arial" w:hAnsi="Arial" w:cs="Arial"/>
                <w:color w:val="000000" w:themeColor="text1"/>
                <w:sz w:val="24"/>
                <w:szCs w:val="24"/>
              </w:rPr>
            </w:pPr>
            <w:r w:rsidRPr="00684DDD">
              <w:rPr>
                <w:rFonts w:ascii="Arial" w:eastAsia="Times New Roman" w:hAnsi="Arial" w:cs="Arial"/>
                <w:color w:val="000000" w:themeColor="text1"/>
                <w:sz w:val="24"/>
                <w:szCs w:val="24"/>
                <w:lang w:eastAsia="en-GB"/>
              </w:rPr>
              <w:t>The monitoring and control process g</w:t>
            </w:r>
            <w:r w:rsidRPr="00E51891">
              <w:rPr>
                <w:rFonts w:ascii="Arial" w:eastAsia="Times New Roman" w:hAnsi="Arial" w:cs="Arial"/>
                <w:color w:val="000000" w:themeColor="text1"/>
                <w:sz w:val="24"/>
                <w:szCs w:val="24"/>
                <w:lang w:eastAsia="en-GB"/>
              </w:rPr>
              <w:t>roup</w:t>
            </w:r>
            <w:r w:rsidRPr="00684DDD">
              <w:rPr>
                <w:rFonts w:ascii="Arial" w:eastAsia="Times New Roman" w:hAnsi="Arial" w:cs="Arial"/>
                <w:color w:val="000000" w:themeColor="text1"/>
                <w:sz w:val="24"/>
                <w:szCs w:val="24"/>
                <w:lang w:eastAsia="en-GB"/>
              </w:rPr>
              <w:t xml:space="preserve"> process and change orders, address any</w:t>
            </w:r>
            <w:r w:rsidRPr="00E51891">
              <w:rPr>
                <w:rFonts w:ascii="Arial" w:eastAsia="Times New Roman" w:hAnsi="Arial" w:cs="Arial"/>
                <w:color w:val="000000" w:themeColor="text1"/>
                <w:sz w:val="24"/>
                <w:szCs w:val="24"/>
                <w:lang w:eastAsia="en-GB"/>
              </w:rPr>
              <w:t xml:space="preserve"> budget considerations, and mitigat</w:t>
            </w:r>
            <w:r w:rsidRPr="00684DDD">
              <w:rPr>
                <w:rFonts w:ascii="Arial" w:eastAsia="Times New Roman" w:hAnsi="Arial" w:cs="Arial"/>
                <w:color w:val="000000" w:themeColor="text1"/>
                <w:sz w:val="24"/>
                <w:szCs w:val="24"/>
                <w:lang w:eastAsia="en-GB"/>
              </w:rPr>
              <w:t>e any</w:t>
            </w:r>
            <w:r w:rsidRPr="00E51891">
              <w:rPr>
                <w:rFonts w:ascii="Arial" w:eastAsia="Times New Roman" w:hAnsi="Arial" w:cs="Arial"/>
                <w:color w:val="000000" w:themeColor="text1"/>
                <w:sz w:val="24"/>
                <w:szCs w:val="24"/>
                <w:lang w:eastAsia="en-GB"/>
              </w:rPr>
              <w:t xml:space="preserve"> unforeseen circumstances that may affect a team’s ability to meet initial pro</w:t>
            </w:r>
            <w:r w:rsidRPr="00684DDD">
              <w:rPr>
                <w:rFonts w:ascii="Arial" w:eastAsia="Times New Roman" w:hAnsi="Arial" w:cs="Arial"/>
                <w:color w:val="000000" w:themeColor="text1"/>
                <w:sz w:val="24"/>
                <w:szCs w:val="24"/>
                <w:lang w:eastAsia="en-GB"/>
              </w:rPr>
              <w:t xml:space="preserve">ject expectations. </w:t>
            </w:r>
          </w:p>
          <w:p w:rsidR="00E51891" w:rsidRPr="00684DDD" w:rsidRDefault="00E51891" w:rsidP="00E51891">
            <w:pPr>
              <w:shd w:val="clear" w:color="auto" w:fill="F7F7F7"/>
              <w:spacing w:before="72" w:after="72"/>
              <w:outlineLvl w:val="1"/>
              <w:rPr>
                <w:rFonts w:ascii="Arial" w:eastAsia="Times New Roman" w:hAnsi="Arial" w:cs="Arial"/>
                <w:color w:val="000000" w:themeColor="text1"/>
                <w:sz w:val="24"/>
                <w:szCs w:val="24"/>
                <w:lang w:eastAsia="en-GB"/>
              </w:rPr>
            </w:pPr>
          </w:p>
          <w:p w:rsidR="00E51891" w:rsidRPr="00684DDD" w:rsidRDefault="00E51891" w:rsidP="00E51891">
            <w:pPr>
              <w:shd w:val="clear" w:color="auto" w:fill="F7F7F7"/>
              <w:spacing w:before="72" w:after="72"/>
              <w:outlineLvl w:val="1"/>
              <w:rPr>
                <w:rFonts w:ascii="Arial" w:hAnsi="Arial" w:cs="Arial"/>
                <w:color w:val="000000" w:themeColor="text1"/>
                <w:sz w:val="24"/>
                <w:szCs w:val="24"/>
                <w:shd w:val="clear" w:color="auto" w:fill="F7F7F7"/>
              </w:rPr>
            </w:pPr>
            <w:r w:rsidRPr="00684DDD">
              <w:rPr>
                <w:rFonts w:ascii="Arial" w:eastAsia="Times New Roman" w:hAnsi="Arial" w:cs="Arial"/>
                <w:color w:val="000000" w:themeColor="text1"/>
                <w:sz w:val="24"/>
                <w:szCs w:val="24"/>
                <w:lang w:eastAsia="en-GB"/>
              </w:rPr>
              <w:t xml:space="preserve">The final group is the closing process group who </w:t>
            </w:r>
            <w:r w:rsidRPr="00684DDD">
              <w:rPr>
                <w:rFonts w:ascii="Arial" w:hAnsi="Arial" w:cs="Arial"/>
                <w:color w:val="000000" w:themeColor="text1"/>
                <w:sz w:val="24"/>
                <w:szCs w:val="24"/>
                <w:shd w:val="clear" w:color="auto" w:fill="F7F7F7"/>
              </w:rPr>
              <w:t>culminate the</w:t>
            </w:r>
            <w:r w:rsidRPr="00684DDD">
              <w:rPr>
                <w:rFonts w:ascii="Arial" w:hAnsi="Arial" w:cs="Arial"/>
                <w:color w:val="000000" w:themeColor="text1"/>
                <w:sz w:val="24"/>
                <w:szCs w:val="24"/>
                <w:shd w:val="clear" w:color="auto" w:fill="F7F7F7"/>
              </w:rPr>
              <w:t xml:space="preserve"> strong project management skills demonstrated throughout the other interrelated processes that guided the project.</w:t>
            </w:r>
            <w:r w:rsidRPr="00684DDD">
              <w:rPr>
                <w:rFonts w:ascii="Arial" w:hAnsi="Arial" w:cs="Arial"/>
                <w:color w:val="000000" w:themeColor="text1"/>
                <w:sz w:val="24"/>
                <w:szCs w:val="24"/>
                <w:shd w:val="clear" w:color="auto" w:fill="F7F7F7"/>
              </w:rPr>
              <w:t xml:space="preserve"> The effectiveness of the closure group and spread success and ensure good recommendations are made. </w:t>
            </w:r>
          </w:p>
          <w:p w:rsidR="00E51891" w:rsidRPr="00684DDD" w:rsidRDefault="00E51891" w:rsidP="00E51891">
            <w:pPr>
              <w:shd w:val="clear" w:color="auto" w:fill="F7F7F7"/>
              <w:spacing w:before="72" w:after="72"/>
              <w:outlineLvl w:val="1"/>
              <w:rPr>
                <w:rFonts w:ascii="Arial" w:hAnsi="Arial" w:cs="Arial"/>
                <w:color w:val="000000" w:themeColor="text1"/>
                <w:sz w:val="24"/>
                <w:szCs w:val="24"/>
                <w:shd w:val="clear" w:color="auto" w:fill="F7F7F7"/>
              </w:rPr>
            </w:pPr>
          </w:p>
          <w:p w:rsidR="00E51891" w:rsidRPr="00684DDD" w:rsidRDefault="00E51891" w:rsidP="00E51891">
            <w:pPr>
              <w:shd w:val="clear" w:color="auto" w:fill="F7F7F7"/>
              <w:spacing w:before="72" w:after="72"/>
              <w:outlineLvl w:val="1"/>
              <w:rPr>
                <w:rFonts w:ascii="Arial" w:hAnsi="Arial" w:cs="Arial"/>
                <w:color w:val="000000" w:themeColor="text1"/>
                <w:sz w:val="24"/>
                <w:szCs w:val="24"/>
              </w:rPr>
            </w:pPr>
            <w:r w:rsidRPr="00684DDD">
              <w:rPr>
                <w:rFonts w:ascii="Arial" w:hAnsi="Arial" w:cs="Arial"/>
                <w:color w:val="000000" w:themeColor="text1"/>
                <w:sz w:val="24"/>
                <w:szCs w:val="24"/>
              </w:rPr>
              <w:t>3. Name nine knowledge areas of Project Management.</w:t>
            </w:r>
          </w:p>
          <w:p w:rsidR="00E51891" w:rsidRPr="00684DDD" w:rsidRDefault="00E51891" w:rsidP="00E51891">
            <w:pPr>
              <w:shd w:val="clear" w:color="auto" w:fill="F7F7F7"/>
              <w:spacing w:before="72" w:after="72"/>
              <w:outlineLvl w:val="1"/>
              <w:rPr>
                <w:rFonts w:ascii="Arial" w:hAnsi="Arial" w:cs="Arial"/>
                <w:color w:val="000000" w:themeColor="text1"/>
                <w:sz w:val="24"/>
                <w:szCs w:val="24"/>
              </w:rPr>
            </w:pPr>
          </w:p>
          <w:p w:rsidR="00E51891" w:rsidRPr="00684DDD" w:rsidRDefault="00E51891" w:rsidP="00E51891">
            <w:pPr>
              <w:shd w:val="clear" w:color="auto" w:fill="F7F7F7"/>
              <w:spacing w:before="72" w:after="72"/>
              <w:outlineLvl w:val="1"/>
              <w:rPr>
                <w:rFonts w:ascii="Arial" w:hAnsi="Arial" w:cs="Arial"/>
                <w:color w:val="000000" w:themeColor="text1"/>
                <w:sz w:val="24"/>
                <w:szCs w:val="24"/>
              </w:rPr>
            </w:pPr>
            <w:r w:rsidRPr="00684DDD">
              <w:rPr>
                <w:rFonts w:ascii="Arial" w:hAnsi="Arial" w:cs="Arial"/>
                <w:color w:val="000000" w:themeColor="text1"/>
                <w:sz w:val="24"/>
                <w:szCs w:val="24"/>
              </w:rPr>
              <w:t>Integration, scope, time, cost, quality, human resources, communications, risk management and p</w:t>
            </w:r>
            <w:r w:rsidRPr="00684DDD">
              <w:rPr>
                <w:rFonts w:ascii="Arial" w:hAnsi="Arial" w:cs="Arial"/>
                <w:color w:val="000000" w:themeColor="text1"/>
                <w:sz w:val="24"/>
                <w:szCs w:val="24"/>
              </w:rPr>
              <w:t>rocurement</w:t>
            </w:r>
            <w:r w:rsidRPr="00684DDD">
              <w:rPr>
                <w:rFonts w:ascii="Arial" w:hAnsi="Arial" w:cs="Arial"/>
                <w:color w:val="000000" w:themeColor="text1"/>
                <w:sz w:val="24"/>
                <w:szCs w:val="24"/>
              </w:rPr>
              <w:t xml:space="preserve">. </w:t>
            </w:r>
          </w:p>
          <w:p w:rsidR="00E51891" w:rsidRPr="00684DDD" w:rsidRDefault="00E51891" w:rsidP="00E51891">
            <w:pPr>
              <w:shd w:val="clear" w:color="auto" w:fill="F7F7F7"/>
              <w:spacing w:before="72" w:after="72"/>
              <w:outlineLvl w:val="1"/>
              <w:rPr>
                <w:rFonts w:ascii="Arial" w:hAnsi="Arial" w:cs="Arial"/>
                <w:color w:val="000000" w:themeColor="text1"/>
                <w:sz w:val="24"/>
                <w:szCs w:val="24"/>
              </w:rPr>
            </w:pPr>
          </w:p>
          <w:p w:rsidR="00E51891" w:rsidRPr="00684DDD" w:rsidRDefault="00E51891" w:rsidP="00E51891">
            <w:pPr>
              <w:shd w:val="clear" w:color="auto" w:fill="F7F7F7"/>
              <w:spacing w:before="72" w:after="72"/>
              <w:outlineLvl w:val="1"/>
              <w:rPr>
                <w:rFonts w:ascii="Arial" w:hAnsi="Arial" w:cs="Arial"/>
                <w:color w:val="000000" w:themeColor="text1"/>
                <w:sz w:val="24"/>
                <w:szCs w:val="24"/>
              </w:rPr>
            </w:pPr>
            <w:r w:rsidRPr="00684DDD">
              <w:rPr>
                <w:rFonts w:ascii="Arial" w:hAnsi="Arial" w:cs="Arial"/>
                <w:color w:val="000000" w:themeColor="text1"/>
                <w:sz w:val="24"/>
                <w:szCs w:val="24"/>
              </w:rPr>
              <w:t xml:space="preserve">4. </w:t>
            </w:r>
            <w:r w:rsidRPr="00684DDD">
              <w:rPr>
                <w:rFonts w:ascii="Arial" w:hAnsi="Arial" w:cs="Arial"/>
                <w:color w:val="000000" w:themeColor="text1"/>
                <w:sz w:val="24"/>
                <w:szCs w:val="24"/>
              </w:rPr>
              <w:t>Outline key responsibilities of a project Manager.</w:t>
            </w:r>
          </w:p>
          <w:p w:rsidR="00E51891" w:rsidRPr="00684DDD" w:rsidRDefault="00E51891" w:rsidP="00E51891">
            <w:pPr>
              <w:shd w:val="clear" w:color="auto" w:fill="F7F7F7"/>
              <w:spacing w:before="72" w:after="72"/>
              <w:outlineLvl w:val="1"/>
              <w:rPr>
                <w:rFonts w:ascii="Arial" w:hAnsi="Arial" w:cs="Arial"/>
                <w:color w:val="000000" w:themeColor="text1"/>
                <w:sz w:val="24"/>
                <w:szCs w:val="24"/>
              </w:rPr>
            </w:pPr>
          </w:p>
          <w:p w:rsidR="00E51891" w:rsidRPr="00684DDD" w:rsidRDefault="00684DDD" w:rsidP="00E51891">
            <w:pPr>
              <w:shd w:val="clear" w:color="auto" w:fill="F7F7F7"/>
              <w:spacing w:before="72" w:after="72"/>
              <w:outlineLvl w:val="1"/>
              <w:rPr>
                <w:rFonts w:ascii="Arial" w:hAnsi="Arial" w:cs="Arial"/>
                <w:color w:val="000000" w:themeColor="text1"/>
                <w:sz w:val="24"/>
                <w:szCs w:val="24"/>
              </w:rPr>
            </w:pPr>
            <w:r w:rsidRPr="00684DDD">
              <w:rPr>
                <w:rFonts w:ascii="Arial" w:hAnsi="Arial" w:cs="Arial"/>
                <w:color w:val="000000" w:themeColor="text1"/>
                <w:sz w:val="24"/>
                <w:szCs w:val="24"/>
              </w:rPr>
              <w:t>The project manager is</w:t>
            </w:r>
            <w:r w:rsidRPr="00684DDD">
              <w:rPr>
                <w:rFonts w:ascii="Arial" w:hAnsi="Arial" w:cs="Arial"/>
                <w:color w:val="000000" w:themeColor="text1"/>
                <w:sz w:val="24"/>
                <w:szCs w:val="24"/>
              </w:rPr>
              <w:t xml:space="preserve"> responsible for making sure the project is completed and the goals and objectives are achieved.</w:t>
            </w:r>
            <w:r w:rsidRPr="00684DDD">
              <w:rPr>
                <w:rFonts w:ascii="Arial" w:hAnsi="Arial" w:cs="Arial"/>
                <w:color w:val="000000" w:themeColor="text1"/>
                <w:sz w:val="24"/>
                <w:szCs w:val="24"/>
              </w:rPr>
              <w:t xml:space="preserve"> The key responsibilities of a project manager include p</w:t>
            </w:r>
            <w:r w:rsidRPr="00684DDD">
              <w:rPr>
                <w:rFonts w:ascii="Arial" w:hAnsi="Arial" w:cs="Arial"/>
                <w:color w:val="000000" w:themeColor="text1"/>
                <w:sz w:val="24"/>
                <w:szCs w:val="24"/>
              </w:rPr>
              <w:t xml:space="preserve">roducing documents such as the plan of action, vision statement, target chart, planning tools. Some of these projects will be done by the manager; others will be done by the team and led by the manager. </w:t>
            </w:r>
            <w:r w:rsidRPr="00684DDD">
              <w:rPr>
                <w:rFonts w:ascii="Arial" w:hAnsi="Arial" w:cs="Arial"/>
                <w:color w:val="000000" w:themeColor="text1"/>
                <w:sz w:val="24"/>
                <w:szCs w:val="24"/>
              </w:rPr>
              <w:t>The project manager also has the responsibility of k</w:t>
            </w:r>
            <w:r w:rsidRPr="00684DDD">
              <w:rPr>
                <w:rFonts w:ascii="Arial" w:hAnsi="Arial" w:cs="Arial"/>
                <w:color w:val="000000" w:themeColor="text1"/>
                <w:sz w:val="24"/>
                <w:szCs w:val="24"/>
              </w:rPr>
              <w:t>eeping an eye on the big picture to e</w:t>
            </w:r>
            <w:r w:rsidRPr="00684DDD">
              <w:rPr>
                <w:rFonts w:ascii="Arial" w:hAnsi="Arial" w:cs="Arial"/>
                <w:color w:val="000000" w:themeColor="text1"/>
                <w:sz w:val="24"/>
                <w:szCs w:val="24"/>
              </w:rPr>
              <w:t>nsure the progress is on track and m</w:t>
            </w:r>
            <w:r w:rsidRPr="00684DDD">
              <w:rPr>
                <w:rFonts w:ascii="Arial" w:hAnsi="Arial" w:cs="Arial"/>
                <w:color w:val="000000" w:themeColor="text1"/>
                <w:sz w:val="24"/>
                <w:szCs w:val="24"/>
              </w:rPr>
              <w:t>otivating the project team and helping them grow.</w:t>
            </w:r>
            <w:r w:rsidRPr="00684DDD">
              <w:rPr>
                <w:rFonts w:ascii="Arial" w:hAnsi="Arial" w:cs="Arial"/>
                <w:color w:val="000000" w:themeColor="text1"/>
                <w:sz w:val="24"/>
                <w:szCs w:val="24"/>
              </w:rPr>
              <w:t xml:space="preserve"> They also must communicate </w:t>
            </w:r>
            <w:r w:rsidRPr="00684DDD">
              <w:rPr>
                <w:rFonts w:ascii="Arial" w:hAnsi="Arial" w:cs="Arial"/>
                <w:color w:val="000000" w:themeColor="text1"/>
                <w:sz w:val="24"/>
                <w:szCs w:val="24"/>
              </w:rPr>
              <w:t>with sponsors, stakeholders, and team members to ensur</w:t>
            </w:r>
            <w:r w:rsidRPr="00684DDD">
              <w:rPr>
                <w:rFonts w:ascii="Arial" w:hAnsi="Arial" w:cs="Arial"/>
                <w:color w:val="000000" w:themeColor="text1"/>
                <w:sz w:val="24"/>
                <w:szCs w:val="24"/>
              </w:rPr>
              <w:t>e everyone is on the same page and act</w:t>
            </w:r>
            <w:r w:rsidRPr="00684DDD">
              <w:rPr>
                <w:rFonts w:ascii="Arial" w:hAnsi="Arial" w:cs="Arial"/>
                <w:color w:val="000000" w:themeColor="text1"/>
                <w:sz w:val="24"/>
                <w:szCs w:val="24"/>
              </w:rPr>
              <w:t xml:space="preserve"> as</w:t>
            </w:r>
            <w:r w:rsidRPr="00684DDD">
              <w:rPr>
                <w:rFonts w:ascii="Arial" w:hAnsi="Arial" w:cs="Arial"/>
                <w:color w:val="000000" w:themeColor="text1"/>
                <w:sz w:val="24"/>
                <w:szCs w:val="24"/>
              </w:rPr>
              <w:t xml:space="preserve"> a</w:t>
            </w:r>
            <w:r w:rsidRPr="00684DDD">
              <w:rPr>
                <w:rFonts w:ascii="Arial" w:hAnsi="Arial" w:cs="Arial"/>
                <w:color w:val="000000" w:themeColor="text1"/>
                <w:sz w:val="24"/>
                <w:szCs w:val="24"/>
              </w:rPr>
              <w:t xml:space="preserve"> representative for the customers of the project.</w:t>
            </w:r>
            <w:r w:rsidRPr="00684DDD">
              <w:rPr>
                <w:rFonts w:ascii="Arial" w:hAnsi="Arial" w:cs="Arial"/>
                <w:color w:val="000000" w:themeColor="text1"/>
                <w:sz w:val="24"/>
                <w:szCs w:val="24"/>
              </w:rPr>
              <w:t xml:space="preserve"> </w:t>
            </w:r>
          </w:p>
          <w:p w:rsidR="00684DDD" w:rsidRDefault="00684DDD" w:rsidP="00E51891">
            <w:pPr>
              <w:shd w:val="clear" w:color="auto" w:fill="F7F7F7"/>
              <w:spacing w:before="72" w:after="72"/>
              <w:outlineLvl w:val="1"/>
              <w:rPr>
                <w:rFonts w:ascii="Arial" w:hAnsi="Arial" w:cs="Arial"/>
                <w:color w:val="000000" w:themeColor="text1"/>
                <w:sz w:val="24"/>
                <w:szCs w:val="24"/>
              </w:rPr>
            </w:pPr>
          </w:p>
          <w:p w:rsidR="00684DDD" w:rsidRDefault="00684DDD" w:rsidP="00E51891">
            <w:pPr>
              <w:shd w:val="clear" w:color="auto" w:fill="F7F7F7"/>
              <w:spacing w:before="72" w:after="72"/>
              <w:outlineLvl w:val="1"/>
              <w:rPr>
                <w:rFonts w:ascii="Arial" w:hAnsi="Arial" w:cs="Arial"/>
                <w:sz w:val="24"/>
                <w:szCs w:val="24"/>
              </w:rPr>
            </w:pPr>
            <w:r w:rsidRPr="00684DDD">
              <w:rPr>
                <w:rFonts w:ascii="Arial" w:hAnsi="Arial" w:cs="Arial"/>
                <w:color w:val="000000" w:themeColor="text1"/>
                <w:sz w:val="24"/>
                <w:szCs w:val="24"/>
              </w:rPr>
              <w:t xml:space="preserve">5. </w:t>
            </w:r>
            <w:r w:rsidRPr="00684DDD">
              <w:rPr>
                <w:rFonts w:ascii="Arial" w:hAnsi="Arial" w:cs="Arial"/>
                <w:sz w:val="24"/>
                <w:szCs w:val="24"/>
              </w:rPr>
              <w:t>Define the project lifecycle and explain its phases</w:t>
            </w:r>
            <w:r>
              <w:rPr>
                <w:rFonts w:ascii="Arial" w:hAnsi="Arial" w:cs="Arial"/>
                <w:sz w:val="24"/>
                <w:szCs w:val="24"/>
              </w:rPr>
              <w:t xml:space="preserve">. </w:t>
            </w:r>
          </w:p>
          <w:p w:rsidR="00684DDD" w:rsidRDefault="00684DDD" w:rsidP="00E51891">
            <w:pPr>
              <w:shd w:val="clear" w:color="auto" w:fill="F7F7F7"/>
              <w:spacing w:before="72" w:after="72"/>
              <w:outlineLvl w:val="1"/>
              <w:rPr>
                <w:rFonts w:ascii="Arial" w:hAnsi="Arial" w:cs="Arial"/>
                <w:sz w:val="24"/>
                <w:szCs w:val="24"/>
              </w:rPr>
            </w:pPr>
          </w:p>
          <w:p w:rsidR="00684DDD" w:rsidRDefault="00684DDD" w:rsidP="00E51891">
            <w:pPr>
              <w:shd w:val="clear" w:color="auto" w:fill="F7F7F7"/>
              <w:spacing w:before="72" w:after="72"/>
              <w:outlineLvl w:val="1"/>
              <w:rPr>
                <w:rFonts w:ascii="Arial" w:hAnsi="Arial" w:cs="Arial"/>
                <w:sz w:val="24"/>
                <w:szCs w:val="24"/>
              </w:rPr>
            </w:pPr>
            <w:r>
              <w:rPr>
                <w:rFonts w:ascii="Arial" w:hAnsi="Arial" w:cs="Arial"/>
                <w:sz w:val="24"/>
                <w:szCs w:val="24"/>
              </w:rPr>
              <w:t xml:space="preserve">The project life cycle is the sequence of activities that take place from the beginning of a project to the end. The life cycle can be split into four phases. The first of these phases is called the Conceptual phase. This is the phase in which the concept of the project is shaped and the purpose of the phase is to provide the group with direction, decide what is being accomplished and identify any constraints and risks. </w:t>
            </w:r>
          </w:p>
          <w:p w:rsidR="00684DDD" w:rsidRDefault="00684DDD" w:rsidP="00E51891">
            <w:pPr>
              <w:shd w:val="clear" w:color="auto" w:fill="F7F7F7"/>
              <w:spacing w:before="72" w:after="72"/>
              <w:outlineLvl w:val="1"/>
              <w:rPr>
                <w:rFonts w:ascii="Arial" w:hAnsi="Arial" w:cs="Arial"/>
                <w:sz w:val="24"/>
                <w:szCs w:val="24"/>
              </w:rPr>
            </w:pPr>
          </w:p>
          <w:p w:rsidR="00612699" w:rsidRDefault="00684DDD" w:rsidP="00E51891">
            <w:pPr>
              <w:shd w:val="clear" w:color="auto" w:fill="F7F7F7"/>
              <w:spacing w:before="72" w:after="72"/>
              <w:outlineLvl w:val="1"/>
              <w:rPr>
                <w:rFonts w:ascii="Arial" w:hAnsi="Arial" w:cs="Arial"/>
                <w:sz w:val="24"/>
                <w:szCs w:val="24"/>
              </w:rPr>
            </w:pPr>
            <w:r>
              <w:rPr>
                <w:rFonts w:ascii="Arial" w:hAnsi="Arial" w:cs="Arial"/>
                <w:sz w:val="24"/>
                <w:szCs w:val="24"/>
              </w:rPr>
              <w:t>The second phase is the Planning phase.</w:t>
            </w:r>
            <w:r w:rsidR="00612699">
              <w:rPr>
                <w:rFonts w:ascii="Arial" w:hAnsi="Arial" w:cs="Arial"/>
                <w:sz w:val="24"/>
                <w:szCs w:val="24"/>
              </w:rPr>
              <w:t xml:space="preserve"> This is where the project team identify the steps required in the project and develop a plan for how, when and why the project will be developed. This is the most important phase as it sets up the entire process.</w:t>
            </w:r>
          </w:p>
          <w:p w:rsidR="00612699" w:rsidRDefault="00612699" w:rsidP="00E51891">
            <w:pPr>
              <w:shd w:val="clear" w:color="auto" w:fill="F7F7F7"/>
              <w:spacing w:before="72" w:after="72"/>
              <w:outlineLvl w:val="1"/>
              <w:rPr>
                <w:rFonts w:ascii="Arial" w:hAnsi="Arial" w:cs="Arial"/>
                <w:sz w:val="24"/>
                <w:szCs w:val="24"/>
              </w:rPr>
            </w:pPr>
            <w:r>
              <w:rPr>
                <w:rFonts w:ascii="Arial" w:hAnsi="Arial" w:cs="Arial"/>
                <w:sz w:val="24"/>
                <w:szCs w:val="24"/>
              </w:rPr>
              <w:lastRenderedPageBreak/>
              <w:t xml:space="preserve">The third phase is the Execution phase. This is where the plan is put into action and the team get down to working on the processes decided within the conceptual phase. Here, the project manager must ensure that the project is on track and recommend any changes that may be required. </w:t>
            </w:r>
          </w:p>
          <w:p w:rsidR="00612699" w:rsidRDefault="00612699" w:rsidP="00E51891">
            <w:pPr>
              <w:shd w:val="clear" w:color="auto" w:fill="F7F7F7"/>
              <w:spacing w:before="72" w:after="72"/>
              <w:outlineLvl w:val="1"/>
              <w:rPr>
                <w:rFonts w:ascii="Arial" w:hAnsi="Arial" w:cs="Arial"/>
                <w:sz w:val="24"/>
                <w:szCs w:val="24"/>
              </w:rPr>
            </w:pPr>
          </w:p>
          <w:p w:rsidR="00CC2FB3" w:rsidRDefault="00612699" w:rsidP="00612699">
            <w:pPr>
              <w:shd w:val="clear" w:color="auto" w:fill="F7F7F7"/>
              <w:spacing w:before="72" w:after="72"/>
              <w:outlineLvl w:val="1"/>
              <w:rPr>
                <w:b/>
              </w:rPr>
            </w:pPr>
            <w:r>
              <w:rPr>
                <w:rFonts w:ascii="Arial" w:hAnsi="Arial" w:cs="Arial"/>
                <w:sz w:val="24"/>
                <w:szCs w:val="24"/>
              </w:rPr>
              <w:t xml:space="preserve">The final phase of the project life cycle is the Termination phase. This is where the customer or clients will decide whether they are satisfied with the project and the sponsor assesses the project in terms of whether the goals have been met and the project is under, over or spot on the budget. Here, the team can discuss any lessons they have learned and discuss ways in which the next project can be improved.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18"/>
        <w:gridCol w:w="1248"/>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2699" w:rsidP="00A851DA">
            <w:pPr>
              <w:rPr>
                <w:rFonts w:cs="Bliss-Regular"/>
                <w:color w:val="000000"/>
              </w:rPr>
            </w:pPr>
            <w:r>
              <w:rPr>
                <w:rFonts w:cs="Bliss-Regular"/>
                <w:color w:val="000000"/>
              </w:rPr>
              <w:t>E.Davenport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2699" w:rsidP="00A851DA">
            <w:pPr>
              <w:rPr>
                <w:rFonts w:cs="Bliss-Regular"/>
                <w:color w:val="000000"/>
              </w:rPr>
            </w:pPr>
            <w:r>
              <w:rPr>
                <w:rFonts w:cs="Bliss-Regular"/>
                <w:color w:val="000000"/>
              </w:rPr>
              <w:t>12.08.18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E23" w:rsidRDefault="00792E23" w:rsidP="00CB4D0A">
      <w:pPr>
        <w:spacing w:after="0" w:line="240" w:lineRule="auto"/>
      </w:pPr>
      <w:r>
        <w:separator/>
      </w:r>
    </w:p>
  </w:endnote>
  <w:endnote w:type="continuationSeparator" w:id="0">
    <w:p w:rsidR="00792E23" w:rsidRDefault="00792E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E23" w:rsidRDefault="00792E23" w:rsidP="00CB4D0A">
      <w:pPr>
        <w:spacing w:after="0" w:line="240" w:lineRule="auto"/>
      </w:pPr>
      <w:r>
        <w:separator/>
      </w:r>
    </w:p>
  </w:footnote>
  <w:footnote w:type="continuationSeparator" w:id="0">
    <w:p w:rsidR="00792E23" w:rsidRDefault="00792E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3004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244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699"/>
    <w:rsid w:val="00617BB3"/>
    <w:rsid w:val="00645CDD"/>
    <w:rsid w:val="006823A7"/>
    <w:rsid w:val="00684DDD"/>
    <w:rsid w:val="00687EE8"/>
    <w:rsid w:val="0070347F"/>
    <w:rsid w:val="0070678E"/>
    <w:rsid w:val="00777551"/>
    <w:rsid w:val="00792E23"/>
    <w:rsid w:val="00831C11"/>
    <w:rsid w:val="008A60B4"/>
    <w:rsid w:val="008B3C31"/>
    <w:rsid w:val="008B64FE"/>
    <w:rsid w:val="00935BF7"/>
    <w:rsid w:val="0095442C"/>
    <w:rsid w:val="00983942"/>
    <w:rsid w:val="009C37E0"/>
    <w:rsid w:val="009E41F4"/>
    <w:rsid w:val="00A14B66"/>
    <w:rsid w:val="00A47C78"/>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1891"/>
    <w:rsid w:val="00E54832"/>
    <w:rsid w:val="00E56A90"/>
    <w:rsid w:val="00E641CC"/>
    <w:rsid w:val="00EA30AB"/>
    <w:rsid w:val="00EB3925"/>
    <w:rsid w:val="00F40B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4D7F9F-C0EA-478A-A900-364896C0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E518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51891"/>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E518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E518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1830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02DD5-15C4-4158-A4E3-84E84548B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Erika S</cp:lastModifiedBy>
  <cp:revision>3</cp:revision>
  <dcterms:created xsi:type="dcterms:W3CDTF">2018-08-12T15:29:00Z</dcterms:created>
  <dcterms:modified xsi:type="dcterms:W3CDTF">2018-08-12T16:18:00Z</dcterms:modified>
</cp:coreProperties>
</file>