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E36F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672375C" wp14:editId="06C290A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B0E8BCD" w14:textId="77777777" w:rsidR="00607874" w:rsidRDefault="00382EE5" w:rsidP="00A851DA">
      <w:r>
        <w:rPr>
          <w:noProof/>
        </w:rPr>
        <mc:AlternateContent>
          <mc:Choice Requires="wps">
            <w:drawing>
              <wp:anchor distT="0" distB="0" distL="114300" distR="114300" simplePos="0" relativeHeight="251660288" behindDoc="0" locked="0" layoutInCell="1" allowOverlap="1" wp14:anchorId="7133198C" wp14:editId="5067FE6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6A9C5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FC481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33198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276A9C5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FC481D" w14:textId="77777777" w:rsidR="00405895" w:rsidRDefault="00405895"/>
                  </w:txbxContent>
                </v:textbox>
              </v:shape>
            </w:pict>
          </mc:Fallback>
        </mc:AlternateContent>
      </w:r>
    </w:p>
    <w:p w14:paraId="6815FF8D" w14:textId="77777777" w:rsidR="00607874" w:rsidRDefault="00607874" w:rsidP="00A851DA"/>
    <w:p w14:paraId="2EF9BA63" w14:textId="77777777" w:rsidR="00607874" w:rsidRDefault="00607874" w:rsidP="00A851DA"/>
    <w:p w14:paraId="3D702C9A" w14:textId="77777777" w:rsidR="00607874" w:rsidRDefault="00607874" w:rsidP="00A851DA"/>
    <w:tbl>
      <w:tblPr>
        <w:tblStyle w:val="TableGrid"/>
        <w:tblW w:w="0" w:type="auto"/>
        <w:tblLook w:val="04A0" w:firstRow="1" w:lastRow="0" w:firstColumn="1" w:lastColumn="0" w:noHBand="0" w:noVBand="1"/>
      </w:tblPr>
      <w:tblGrid>
        <w:gridCol w:w="2522"/>
        <w:gridCol w:w="6494"/>
      </w:tblGrid>
      <w:tr w:rsidR="00A851DA" w:rsidRPr="00B0415E" w14:paraId="7C34CB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6BD21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A683E8F" w14:textId="77777777" w:rsidR="00A851DA" w:rsidRPr="00B0415E" w:rsidRDefault="00382EE5">
            <w:pPr>
              <w:pStyle w:val="Default"/>
              <w:rPr>
                <w:rFonts w:asciiTheme="minorHAnsi" w:hAnsiTheme="minorHAnsi"/>
              </w:rPr>
            </w:pPr>
            <w:r>
              <w:rPr>
                <w:rFonts w:asciiTheme="minorHAnsi" w:hAnsiTheme="minorHAnsi"/>
              </w:rPr>
              <w:t>Anju Keerti Ramnarain</w:t>
            </w:r>
          </w:p>
        </w:tc>
      </w:tr>
      <w:tr w:rsidR="00A851DA" w:rsidRPr="00B0415E" w14:paraId="295669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65D47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D943232" w14:textId="77777777" w:rsidR="00A851DA" w:rsidRPr="00B0415E" w:rsidRDefault="00382EE5">
            <w:pPr>
              <w:pStyle w:val="Default"/>
              <w:rPr>
                <w:rFonts w:asciiTheme="minorHAnsi" w:hAnsiTheme="minorHAnsi"/>
              </w:rPr>
            </w:pPr>
            <w:r>
              <w:rPr>
                <w:rFonts w:asciiTheme="minorHAnsi" w:hAnsiTheme="minorHAnsi"/>
              </w:rPr>
              <w:t>20374</w:t>
            </w:r>
          </w:p>
        </w:tc>
      </w:tr>
      <w:tr w:rsidR="00A851DA" w:rsidRPr="00B0415E" w14:paraId="3D5FBBB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1FFC1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15EE32" w14:textId="77777777" w:rsidR="00A851DA" w:rsidRPr="00B0415E" w:rsidRDefault="00382EE5">
            <w:pPr>
              <w:pStyle w:val="Default"/>
              <w:rPr>
                <w:rFonts w:asciiTheme="minorHAnsi" w:hAnsiTheme="minorHAnsi"/>
              </w:rPr>
            </w:pPr>
            <w:r>
              <w:rPr>
                <w:rFonts w:asciiTheme="minorHAnsi" w:hAnsiTheme="minorHAnsi"/>
              </w:rPr>
              <w:t>Diploma in Forensic Accounting</w:t>
            </w:r>
          </w:p>
        </w:tc>
      </w:tr>
      <w:tr w:rsidR="00A851DA" w:rsidRPr="00B0415E" w14:paraId="141398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B16D9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DC61B56" w14:textId="73F62A5D" w:rsidR="00A851DA" w:rsidRPr="00B0415E" w:rsidRDefault="00CE0E46">
            <w:r>
              <w:t>11</w:t>
            </w:r>
          </w:p>
        </w:tc>
      </w:tr>
    </w:tbl>
    <w:p w14:paraId="4EC09E7B" w14:textId="77777777" w:rsidR="00CC2FB3" w:rsidRDefault="00CC2FB3" w:rsidP="00A851DA">
      <w:pPr>
        <w:rPr>
          <w:b/>
        </w:rPr>
      </w:pPr>
    </w:p>
    <w:p w14:paraId="4E8CA2C2" w14:textId="77777777" w:rsidR="00443E6F" w:rsidRDefault="00527C11" w:rsidP="00A851DA">
      <w:pPr>
        <w:rPr>
          <w:b/>
          <w:sz w:val="28"/>
        </w:rPr>
      </w:pPr>
      <w:r w:rsidRPr="00443E6F">
        <w:rPr>
          <w:b/>
          <w:sz w:val="28"/>
        </w:rPr>
        <w:t>Marking Criteria:</w:t>
      </w:r>
    </w:p>
    <w:p w14:paraId="044CD0A9" w14:textId="77777777"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14:paraId="11ED9141" w14:textId="77777777"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016"/>
      </w:tblGrid>
      <w:tr w:rsidR="00CC2FB3" w14:paraId="03B3535B" w14:textId="77777777" w:rsidTr="00CC2FB3">
        <w:tc>
          <w:tcPr>
            <w:tcW w:w="9242" w:type="dxa"/>
          </w:tcPr>
          <w:p w14:paraId="6E829F29" w14:textId="7CA5F523" w:rsidR="004C5BDA" w:rsidRDefault="004C5BDA" w:rsidP="00C852BE">
            <w:pPr>
              <w:pStyle w:val="ListParagraph"/>
              <w:numPr>
                <w:ilvl w:val="0"/>
                <w:numId w:val="39"/>
              </w:numPr>
              <w:autoSpaceDE w:val="0"/>
              <w:autoSpaceDN w:val="0"/>
              <w:adjustRightInd w:val="0"/>
              <w:spacing w:before="180" w:after="180" w:line="360" w:lineRule="auto"/>
              <w:rPr>
                <w:rFonts w:ascii="Arial" w:eastAsia="Times New Roman" w:hAnsi="Arial" w:cs="Arial"/>
                <w:b/>
                <w:bCs/>
                <w:sz w:val="24"/>
                <w:szCs w:val="24"/>
                <w:lang w:val="en"/>
              </w:rPr>
            </w:pPr>
            <w:r w:rsidRPr="00C852BE">
              <w:rPr>
                <w:rFonts w:ascii="Arial" w:eastAsia="Times New Roman" w:hAnsi="Arial" w:cs="Arial"/>
                <w:b/>
                <w:bCs/>
                <w:sz w:val="24"/>
                <w:szCs w:val="24"/>
                <w:lang w:val="en"/>
              </w:rPr>
              <w:t xml:space="preserve">Give </w:t>
            </w:r>
            <w:r w:rsidR="00C852BE">
              <w:rPr>
                <w:rFonts w:ascii="Arial" w:eastAsia="Times New Roman" w:hAnsi="Arial" w:cs="Arial"/>
                <w:b/>
                <w:bCs/>
                <w:sz w:val="24"/>
                <w:szCs w:val="24"/>
                <w:lang w:val="en"/>
              </w:rPr>
              <w:t>short</w:t>
            </w:r>
            <w:r w:rsidRPr="00C852BE">
              <w:rPr>
                <w:rFonts w:ascii="Arial" w:eastAsia="Times New Roman" w:hAnsi="Arial" w:cs="Arial"/>
                <w:b/>
                <w:bCs/>
                <w:sz w:val="24"/>
                <w:szCs w:val="24"/>
                <w:lang w:val="en"/>
              </w:rPr>
              <w:t xml:space="preserve"> answers for the following questions: </w:t>
            </w:r>
          </w:p>
          <w:p w14:paraId="05BA404C" w14:textId="77777777" w:rsidR="004B0246" w:rsidRPr="00C852BE" w:rsidRDefault="004B0246" w:rsidP="004B0246">
            <w:pPr>
              <w:pStyle w:val="ListParagraph"/>
              <w:autoSpaceDE w:val="0"/>
              <w:autoSpaceDN w:val="0"/>
              <w:adjustRightInd w:val="0"/>
              <w:spacing w:before="180" w:after="180" w:line="360" w:lineRule="auto"/>
              <w:rPr>
                <w:rFonts w:ascii="Arial" w:eastAsia="Times New Roman" w:hAnsi="Arial" w:cs="Arial"/>
                <w:b/>
                <w:bCs/>
                <w:sz w:val="24"/>
                <w:szCs w:val="24"/>
                <w:lang w:val="en"/>
              </w:rPr>
            </w:pPr>
          </w:p>
          <w:p w14:paraId="4465FD2C" w14:textId="01786EE4" w:rsidR="00C852BE" w:rsidRPr="004B0246" w:rsidRDefault="00C852BE" w:rsidP="004B0246">
            <w:pPr>
              <w:pStyle w:val="ListParagraph"/>
              <w:numPr>
                <w:ilvl w:val="0"/>
                <w:numId w:val="40"/>
              </w:numPr>
              <w:autoSpaceDE w:val="0"/>
              <w:autoSpaceDN w:val="0"/>
              <w:adjustRightInd w:val="0"/>
              <w:rPr>
                <w:rFonts w:ascii="Arial" w:eastAsia="Times New Roman" w:hAnsi="Arial" w:cs="Arial"/>
                <w:b/>
                <w:bCs/>
                <w:sz w:val="24"/>
                <w:szCs w:val="24"/>
                <w:lang w:val="en"/>
              </w:rPr>
            </w:pPr>
            <w:r w:rsidRPr="004B0246">
              <w:rPr>
                <w:rFonts w:ascii="Arial" w:eastAsia="Times New Roman" w:hAnsi="Arial" w:cs="Arial"/>
                <w:b/>
                <w:bCs/>
                <w:sz w:val="24"/>
                <w:szCs w:val="24"/>
                <w:lang w:val="en"/>
              </w:rPr>
              <w:t xml:space="preserve">What </w:t>
            </w:r>
            <w:proofErr w:type="gramStart"/>
            <w:r w:rsidRPr="004B0246">
              <w:rPr>
                <w:rFonts w:ascii="Arial" w:eastAsia="Times New Roman" w:hAnsi="Arial" w:cs="Arial"/>
                <w:b/>
                <w:bCs/>
                <w:sz w:val="24"/>
                <w:szCs w:val="24"/>
                <w:lang w:val="en"/>
              </w:rPr>
              <w:t>is</w:t>
            </w:r>
            <w:proofErr w:type="gramEnd"/>
            <w:r w:rsidRPr="004B0246">
              <w:rPr>
                <w:rFonts w:ascii="Arial" w:eastAsia="Times New Roman" w:hAnsi="Arial" w:cs="Arial"/>
                <w:b/>
                <w:bCs/>
                <w:sz w:val="24"/>
                <w:szCs w:val="24"/>
                <w:lang w:val="en"/>
              </w:rPr>
              <w:t xml:space="preserve"> Computer Forensics?</w:t>
            </w:r>
          </w:p>
          <w:p w14:paraId="4EF3FE87" w14:textId="77777777" w:rsidR="004B0246" w:rsidRPr="004B0246" w:rsidRDefault="004B0246" w:rsidP="004B0246">
            <w:pPr>
              <w:pStyle w:val="ListParagraph"/>
              <w:autoSpaceDE w:val="0"/>
              <w:autoSpaceDN w:val="0"/>
              <w:adjustRightInd w:val="0"/>
              <w:ind w:left="1080"/>
              <w:rPr>
                <w:rFonts w:cs="Calibri"/>
                <w:color w:val="000000"/>
                <w:sz w:val="24"/>
                <w:szCs w:val="24"/>
                <w:lang w:val="en-MU"/>
              </w:rPr>
            </w:pPr>
          </w:p>
          <w:p w14:paraId="570B73E2" w14:textId="77777777" w:rsidR="00A721BD" w:rsidRPr="003256FD" w:rsidRDefault="00A721BD" w:rsidP="003256FD">
            <w:pPr>
              <w:pStyle w:val="NormalWeb"/>
              <w:shd w:val="clear" w:color="auto" w:fill="FFFFFF"/>
              <w:spacing w:before="75" w:beforeAutospacing="0" w:after="360" w:afterAutospacing="0" w:line="360" w:lineRule="auto"/>
              <w:jc w:val="both"/>
              <w:rPr>
                <w:rFonts w:ascii="Arial" w:hAnsi="Arial" w:cs="Arial"/>
                <w:bCs/>
                <w:lang w:val="en"/>
              </w:rPr>
            </w:pPr>
            <w:r w:rsidRPr="003256FD">
              <w:rPr>
                <w:rFonts w:ascii="Arial" w:hAnsi="Arial" w:cs="Arial"/>
                <w:bCs/>
                <w:lang w:val="en"/>
              </w:rPr>
              <w:t>Computer forensics is the application of investigation and analysis techniques to gather and preserve evidence from a particular computing device in a way that is suitable for presentation in a court of law. The goal of computer forensics is to perform a structured investigation and maintain a documented chain of evidence to find out exactly what happened on a computing device and who was responsible for it.</w:t>
            </w:r>
          </w:p>
          <w:p w14:paraId="6D699425" w14:textId="77777777" w:rsidR="00A721BD" w:rsidRPr="003256FD" w:rsidRDefault="00A721BD" w:rsidP="003256FD">
            <w:pPr>
              <w:pStyle w:val="NormalWeb"/>
              <w:shd w:val="clear" w:color="auto" w:fill="FFFFFF"/>
              <w:spacing w:before="360" w:beforeAutospacing="0" w:after="360" w:afterAutospacing="0" w:line="360" w:lineRule="auto"/>
              <w:jc w:val="both"/>
              <w:rPr>
                <w:rFonts w:ascii="Arial" w:hAnsi="Arial" w:cs="Arial"/>
                <w:bCs/>
                <w:lang w:val="en"/>
              </w:rPr>
            </w:pPr>
            <w:r w:rsidRPr="003256FD">
              <w:rPr>
                <w:rFonts w:ascii="Arial" w:hAnsi="Arial" w:cs="Arial"/>
                <w:bCs/>
                <w:lang w:val="en"/>
              </w:rPr>
              <w:t>Computer forensics -- which is sometimes referred to as </w:t>
            </w:r>
            <w:r w:rsidRPr="003256FD">
              <w:rPr>
                <w:bCs/>
                <w:i/>
                <w:iCs/>
                <w:lang w:val="en"/>
              </w:rPr>
              <w:t>computer forensic science</w:t>
            </w:r>
            <w:r w:rsidRPr="003256FD">
              <w:rPr>
                <w:rFonts w:ascii="Arial" w:hAnsi="Arial" w:cs="Arial"/>
                <w:bCs/>
                <w:lang w:val="en"/>
              </w:rPr>
              <w:t> -- essentially is data recovery with legal compliance guidelines to make the information admissible in legal proceedings. The terms </w:t>
            </w:r>
            <w:hyperlink r:id="rId9" w:history="1">
              <w:r w:rsidRPr="003256FD">
                <w:rPr>
                  <w:bCs/>
                  <w:i/>
                  <w:iCs/>
                  <w:lang w:val="en"/>
                </w:rPr>
                <w:t>digital forensics</w:t>
              </w:r>
            </w:hyperlink>
            <w:r w:rsidRPr="003256FD">
              <w:rPr>
                <w:rFonts w:ascii="Arial" w:hAnsi="Arial" w:cs="Arial"/>
                <w:bCs/>
                <w:lang w:val="en"/>
              </w:rPr>
              <w:t> and </w:t>
            </w:r>
            <w:r w:rsidRPr="003256FD">
              <w:rPr>
                <w:bCs/>
                <w:i/>
                <w:iCs/>
                <w:lang w:val="en"/>
              </w:rPr>
              <w:t>cyber forensics</w:t>
            </w:r>
            <w:r w:rsidRPr="003256FD">
              <w:rPr>
                <w:rFonts w:ascii="Arial" w:hAnsi="Arial" w:cs="Arial"/>
                <w:bCs/>
                <w:lang w:val="en"/>
              </w:rPr>
              <w:t> are often used as synonyms for computer forensics.</w:t>
            </w:r>
          </w:p>
          <w:p w14:paraId="066547A1" w14:textId="77777777" w:rsidR="00A721BD" w:rsidRPr="003256FD" w:rsidRDefault="00A721BD" w:rsidP="003256FD">
            <w:pPr>
              <w:pStyle w:val="NormalWeb"/>
              <w:shd w:val="clear" w:color="auto" w:fill="FFFFFF"/>
              <w:spacing w:before="360" w:beforeAutospacing="0" w:after="360" w:afterAutospacing="0" w:line="360" w:lineRule="auto"/>
              <w:jc w:val="both"/>
              <w:rPr>
                <w:rFonts w:ascii="Arial" w:hAnsi="Arial" w:cs="Arial"/>
                <w:bCs/>
                <w:lang w:val="en"/>
              </w:rPr>
            </w:pPr>
            <w:r w:rsidRPr="003256FD">
              <w:rPr>
                <w:rFonts w:ascii="Arial" w:hAnsi="Arial" w:cs="Arial"/>
                <w:bCs/>
                <w:lang w:val="en"/>
              </w:rPr>
              <w:t xml:space="preserve">Digital forensics starts with the collection of information in a way that maintains its integrity. Investigators then analyze the data or system to determine if it was </w:t>
            </w:r>
            <w:r w:rsidRPr="003256FD">
              <w:rPr>
                <w:rFonts w:ascii="Arial" w:hAnsi="Arial" w:cs="Arial"/>
                <w:bCs/>
                <w:lang w:val="en"/>
              </w:rPr>
              <w:lastRenderedPageBreak/>
              <w:t>changed, how it was changed and who made the changes. The use of computer forensics isn't always tied to a crime. The forensic process is also used as part of </w:t>
            </w:r>
            <w:hyperlink r:id="rId10" w:history="1">
              <w:r w:rsidRPr="003256FD">
                <w:rPr>
                  <w:bCs/>
                  <w:lang w:val="en"/>
                </w:rPr>
                <w:t>data recovery processes</w:t>
              </w:r>
            </w:hyperlink>
            <w:r w:rsidRPr="003256FD">
              <w:rPr>
                <w:rFonts w:ascii="Arial" w:hAnsi="Arial" w:cs="Arial"/>
                <w:bCs/>
                <w:lang w:val="en"/>
              </w:rPr>
              <w:t> to gather data from a crashed server, failed drive, reformatted operating system (OS) or other situation where a system has unexpectedly stopped working.</w:t>
            </w:r>
          </w:p>
          <w:p w14:paraId="0C8C45AE" w14:textId="77777777" w:rsidR="004B0246" w:rsidRPr="00A721BD" w:rsidRDefault="004B0246" w:rsidP="004B0246">
            <w:pPr>
              <w:autoSpaceDE w:val="0"/>
              <w:autoSpaceDN w:val="0"/>
              <w:adjustRightInd w:val="0"/>
              <w:rPr>
                <w:rFonts w:ascii="Calibri" w:hAnsi="Calibri" w:cs="Calibri"/>
                <w:sz w:val="24"/>
                <w:szCs w:val="24"/>
              </w:rPr>
            </w:pPr>
          </w:p>
          <w:p w14:paraId="33EFF1DC" w14:textId="37EEA434" w:rsidR="00C852BE" w:rsidRPr="004B0246" w:rsidRDefault="00C852BE" w:rsidP="004B0246">
            <w:pPr>
              <w:pStyle w:val="ListParagraph"/>
              <w:numPr>
                <w:ilvl w:val="0"/>
                <w:numId w:val="40"/>
              </w:numPr>
              <w:autoSpaceDE w:val="0"/>
              <w:autoSpaceDN w:val="0"/>
              <w:adjustRightInd w:val="0"/>
              <w:rPr>
                <w:rFonts w:ascii="Arial" w:eastAsia="Times New Roman" w:hAnsi="Arial" w:cs="Arial"/>
                <w:b/>
                <w:bCs/>
                <w:sz w:val="24"/>
                <w:szCs w:val="24"/>
                <w:lang w:val="en"/>
              </w:rPr>
            </w:pPr>
            <w:r w:rsidRPr="004B0246">
              <w:rPr>
                <w:rFonts w:ascii="Arial" w:eastAsia="Times New Roman" w:hAnsi="Arial" w:cs="Arial"/>
                <w:b/>
                <w:bCs/>
                <w:sz w:val="24"/>
                <w:szCs w:val="24"/>
                <w:lang w:val="en"/>
              </w:rPr>
              <w:t>Why are computer forensic engagements carried out?</w:t>
            </w:r>
          </w:p>
          <w:p w14:paraId="44F64CD7" w14:textId="77777777" w:rsidR="004B0246" w:rsidRPr="004B0246" w:rsidRDefault="004B0246" w:rsidP="004B0246">
            <w:pPr>
              <w:pStyle w:val="ListParagraph"/>
              <w:autoSpaceDE w:val="0"/>
              <w:autoSpaceDN w:val="0"/>
              <w:adjustRightInd w:val="0"/>
              <w:ind w:left="1080"/>
              <w:rPr>
                <w:rFonts w:ascii="Arial" w:eastAsia="Times New Roman" w:hAnsi="Arial" w:cs="Arial"/>
                <w:b/>
                <w:bCs/>
                <w:sz w:val="24"/>
                <w:szCs w:val="24"/>
                <w:lang w:val="en"/>
              </w:rPr>
            </w:pPr>
          </w:p>
          <w:p w14:paraId="54DF6864" w14:textId="77777777" w:rsidR="00A721BD" w:rsidRPr="003256FD" w:rsidRDefault="00A721BD" w:rsidP="003256FD">
            <w:pPr>
              <w:pStyle w:val="NormalWeb"/>
              <w:shd w:val="clear" w:color="auto" w:fill="FFFFFF"/>
              <w:spacing w:before="75" w:beforeAutospacing="0" w:after="360" w:afterAutospacing="0" w:line="360" w:lineRule="auto"/>
              <w:jc w:val="both"/>
              <w:rPr>
                <w:rFonts w:ascii="Arial" w:hAnsi="Arial" w:cs="Arial"/>
                <w:bCs/>
                <w:lang w:val="en"/>
              </w:rPr>
            </w:pPr>
            <w:r w:rsidRPr="003256FD">
              <w:rPr>
                <w:rFonts w:ascii="Arial" w:hAnsi="Arial" w:cs="Arial"/>
                <w:bCs/>
                <w:lang w:val="en"/>
              </w:rPr>
              <w:t xml:space="preserve">In the civil and criminal justice system, computer forensics helps ensure the integrity of digital evidence presented in court cases. As computers and other data-collecting devices are used more frequently in every aspect of life, digital evidence -- and the forensic process used to collect, </w:t>
            </w:r>
            <w:proofErr w:type="gramStart"/>
            <w:r w:rsidRPr="003256FD">
              <w:rPr>
                <w:rFonts w:ascii="Arial" w:hAnsi="Arial" w:cs="Arial"/>
                <w:bCs/>
                <w:lang w:val="en"/>
              </w:rPr>
              <w:t>preserve</w:t>
            </w:r>
            <w:proofErr w:type="gramEnd"/>
            <w:r w:rsidRPr="003256FD">
              <w:rPr>
                <w:rFonts w:ascii="Arial" w:hAnsi="Arial" w:cs="Arial"/>
                <w:bCs/>
                <w:lang w:val="en"/>
              </w:rPr>
              <w:t xml:space="preserve"> and investigate it -- has become more important in solving crimes and other legal issues.</w:t>
            </w:r>
          </w:p>
          <w:p w14:paraId="19B4B180" w14:textId="77777777" w:rsidR="00A721BD" w:rsidRPr="003256FD" w:rsidRDefault="00A721BD" w:rsidP="003256FD">
            <w:pPr>
              <w:pStyle w:val="NormalWeb"/>
              <w:shd w:val="clear" w:color="auto" w:fill="FFFFFF"/>
              <w:spacing w:before="360" w:beforeAutospacing="0" w:after="360" w:afterAutospacing="0" w:line="360" w:lineRule="auto"/>
              <w:jc w:val="both"/>
              <w:rPr>
                <w:rFonts w:ascii="Arial" w:hAnsi="Arial" w:cs="Arial"/>
                <w:bCs/>
                <w:lang w:val="en"/>
              </w:rPr>
            </w:pPr>
            <w:r w:rsidRPr="003256FD">
              <w:rPr>
                <w:rFonts w:ascii="Arial" w:hAnsi="Arial" w:cs="Arial"/>
                <w:bCs/>
                <w:lang w:val="en"/>
              </w:rPr>
              <w:t xml:space="preserve">The average person never sees much of the information modern devices collect. For instance, the computers in cars continually collect information on when a driver brakes, </w:t>
            </w:r>
            <w:proofErr w:type="gramStart"/>
            <w:r w:rsidRPr="003256FD">
              <w:rPr>
                <w:rFonts w:ascii="Arial" w:hAnsi="Arial" w:cs="Arial"/>
                <w:bCs/>
                <w:lang w:val="en"/>
              </w:rPr>
              <w:t>shifts</w:t>
            </w:r>
            <w:proofErr w:type="gramEnd"/>
            <w:r w:rsidRPr="003256FD">
              <w:rPr>
                <w:rFonts w:ascii="Arial" w:hAnsi="Arial" w:cs="Arial"/>
                <w:bCs/>
                <w:lang w:val="en"/>
              </w:rPr>
              <w:t xml:space="preserve"> and changes speed without the driver being aware. However, this information can prove critical in solving a legal matter or a crime, and computer forensics often plays a role in identifying and preserving that information.</w:t>
            </w:r>
          </w:p>
          <w:p w14:paraId="440A47ED" w14:textId="77777777" w:rsidR="00A721BD" w:rsidRPr="003256FD" w:rsidRDefault="00A721BD" w:rsidP="003256FD">
            <w:pPr>
              <w:pStyle w:val="NormalWeb"/>
              <w:shd w:val="clear" w:color="auto" w:fill="FFFFFF"/>
              <w:spacing w:before="360" w:beforeAutospacing="0" w:after="360" w:afterAutospacing="0" w:line="360" w:lineRule="auto"/>
              <w:jc w:val="both"/>
              <w:rPr>
                <w:rFonts w:ascii="Arial" w:hAnsi="Arial" w:cs="Arial"/>
                <w:bCs/>
                <w:lang w:val="en"/>
              </w:rPr>
            </w:pPr>
            <w:r w:rsidRPr="003256FD">
              <w:rPr>
                <w:rFonts w:ascii="Arial" w:hAnsi="Arial" w:cs="Arial"/>
                <w:bCs/>
                <w:lang w:val="en"/>
              </w:rPr>
              <w:t xml:space="preserve">Digital evidence isn't just useful in solving digital-world crimes, such as data theft, network breaches and illicit online transactions. It's also used to solve physical-world crimes, such as burglary, assault, hit-and-run </w:t>
            </w:r>
            <w:proofErr w:type="gramStart"/>
            <w:r w:rsidRPr="003256FD">
              <w:rPr>
                <w:rFonts w:ascii="Arial" w:hAnsi="Arial" w:cs="Arial"/>
                <w:bCs/>
                <w:lang w:val="en"/>
              </w:rPr>
              <w:t>accidents</w:t>
            </w:r>
            <w:proofErr w:type="gramEnd"/>
            <w:r w:rsidRPr="003256FD">
              <w:rPr>
                <w:rFonts w:ascii="Arial" w:hAnsi="Arial" w:cs="Arial"/>
                <w:bCs/>
                <w:lang w:val="en"/>
              </w:rPr>
              <w:t xml:space="preserve"> and murder.</w:t>
            </w:r>
          </w:p>
          <w:p w14:paraId="5976336D" w14:textId="77777777" w:rsidR="00A721BD" w:rsidRPr="003256FD" w:rsidRDefault="00A721BD" w:rsidP="003256FD">
            <w:pPr>
              <w:pStyle w:val="NormalWeb"/>
              <w:shd w:val="clear" w:color="auto" w:fill="FFFFFF"/>
              <w:spacing w:before="360" w:beforeAutospacing="0" w:after="360" w:afterAutospacing="0" w:line="360" w:lineRule="auto"/>
              <w:jc w:val="both"/>
              <w:rPr>
                <w:rFonts w:ascii="Arial" w:hAnsi="Arial" w:cs="Arial"/>
                <w:bCs/>
                <w:lang w:val="en"/>
              </w:rPr>
            </w:pPr>
            <w:r w:rsidRPr="003256FD">
              <w:rPr>
                <w:rFonts w:ascii="Arial" w:hAnsi="Arial" w:cs="Arial"/>
                <w:bCs/>
                <w:lang w:val="en"/>
              </w:rPr>
              <w:t>Businesses often use a multilayered data management, data governance and network security strategy to keep proprietary information secure. Having data that's well managed and safe can help streamline the forensic process should that data ever come under investigation.</w:t>
            </w:r>
          </w:p>
          <w:p w14:paraId="0E013959" w14:textId="77777777" w:rsidR="00A721BD" w:rsidRPr="00A721BD" w:rsidRDefault="00A721BD" w:rsidP="003256FD">
            <w:pPr>
              <w:shd w:val="clear" w:color="auto" w:fill="FFFFFF"/>
              <w:spacing w:before="360" w:after="360" w:line="360" w:lineRule="auto"/>
              <w:jc w:val="both"/>
              <w:rPr>
                <w:rFonts w:ascii="Arial" w:eastAsia="Times New Roman" w:hAnsi="Arial" w:cs="Arial"/>
                <w:bCs/>
                <w:sz w:val="24"/>
                <w:szCs w:val="24"/>
                <w:lang w:val="en"/>
              </w:rPr>
            </w:pPr>
            <w:r w:rsidRPr="00A721BD">
              <w:rPr>
                <w:rFonts w:ascii="Arial" w:eastAsia="Times New Roman" w:hAnsi="Arial" w:cs="Arial"/>
                <w:bCs/>
                <w:sz w:val="24"/>
                <w:szCs w:val="24"/>
                <w:lang w:val="en"/>
              </w:rPr>
              <w:t xml:space="preserve">Businesses also use computer forensics to track information related to a system or network compromise, which can be used to identify and prosecute cyber attackers. Businesses can also use digital forensic experts and processes to help them with </w:t>
            </w:r>
            <w:r w:rsidRPr="00A721BD">
              <w:rPr>
                <w:rFonts w:ascii="Arial" w:eastAsia="Times New Roman" w:hAnsi="Arial" w:cs="Arial"/>
                <w:bCs/>
                <w:sz w:val="24"/>
                <w:szCs w:val="24"/>
                <w:lang w:val="en"/>
              </w:rPr>
              <w:lastRenderedPageBreak/>
              <w:t>data recovery in the event of a system or network failure caused by a natural or other disaster.</w:t>
            </w:r>
          </w:p>
          <w:p w14:paraId="6001C088" w14:textId="77777777" w:rsidR="00A721BD" w:rsidRPr="00A721BD" w:rsidRDefault="00A721BD" w:rsidP="003256FD">
            <w:pPr>
              <w:shd w:val="clear" w:color="auto" w:fill="FFFFFF"/>
              <w:spacing w:before="360" w:after="360" w:line="360" w:lineRule="auto"/>
              <w:jc w:val="both"/>
              <w:rPr>
                <w:rFonts w:ascii="Arial" w:eastAsia="Times New Roman" w:hAnsi="Arial" w:cs="Arial"/>
                <w:bCs/>
                <w:sz w:val="24"/>
                <w:szCs w:val="24"/>
                <w:lang w:val="en"/>
              </w:rPr>
            </w:pPr>
            <w:r w:rsidRPr="00A721BD">
              <w:rPr>
                <w:rFonts w:ascii="Arial" w:eastAsia="Times New Roman" w:hAnsi="Arial" w:cs="Arial"/>
                <w:bCs/>
                <w:sz w:val="24"/>
                <w:szCs w:val="24"/>
                <w:lang w:val="en"/>
              </w:rPr>
              <w:t>As the world becomes more reliant on digital technology for the core functions of life, cybercrime is rising. As such, computer forensic specialists no longer have a monopoly on the field. See how the </w:t>
            </w:r>
            <w:hyperlink r:id="rId11" w:history="1">
              <w:r w:rsidRPr="00A721BD">
                <w:rPr>
                  <w:rFonts w:ascii="Arial" w:eastAsia="Times New Roman" w:hAnsi="Arial" w:cs="Arial"/>
                  <w:bCs/>
                  <w:sz w:val="24"/>
                  <w:szCs w:val="24"/>
                  <w:lang w:val="en"/>
                </w:rPr>
                <w:t>police in the U.K. are adopting computer forensic</w:t>
              </w:r>
            </w:hyperlink>
            <w:r w:rsidRPr="00A721BD">
              <w:rPr>
                <w:rFonts w:ascii="Arial" w:eastAsia="Times New Roman" w:hAnsi="Arial" w:cs="Arial"/>
                <w:bCs/>
                <w:sz w:val="24"/>
                <w:szCs w:val="24"/>
                <w:lang w:val="en"/>
              </w:rPr>
              <w:t> techniques to keep up with increasing rates of cybercrime.</w:t>
            </w:r>
          </w:p>
          <w:p w14:paraId="468A47E7" w14:textId="77777777" w:rsidR="00F96B75" w:rsidRDefault="00F96B75" w:rsidP="009A7210">
            <w:pPr>
              <w:autoSpaceDE w:val="0"/>
              <w:autoSpaceDN w:val="0"/>
              <w:adjustRightInd w:val="0"/>
              <w:rPr>
                <w:rFonts w:ascii="Arial" w:eastAsia="Times New Roman" w:hAnsi="Arial" w:cs="Arial"/>
                <w:b/>
                <w:bCs/>
                <w:sz w:val="24"/>
                <w:szCs w:val="24"/>
                <w:lang w:val="en"/>
              </w:rPr>
            </w:pPr>
          </w:p>
          <w:p w14:paraId="19A297B9" w14:textId="77777777" w:rsidR="00C852BE" w:rsidRDefault="008E7CC3" w:rsidP="00C852BE">
            <w:pPr>
              <w:autoSpaceDE w:val="0"/>
              <w:autoSpaceDN w:val="0"/>
              <w:adjustRightInd w:val="0"/>
              <w:rPr>
                <w:rFonts w:ascii="Calibri" w:hAnsi="Calibri" w:cs="Calibri"/>
                <w:color w:val="000000"/>
                <w:sz w:val="24"/>
                <w:szCs w:val="24"/>
                <w:lang w:val="en-MU"/>
              </w:rPr>
            </w:pPr>
            <w:r w:rsidRPr="00CD691A">
              <w:rPr>
                <w:rFonts w:ascii="Arial" w:eastAsia="Times New Roman" w:hAnsi="Arial" w:cs="Arial"/>
                <w:b/>
                <w:bCs/>
                <w:sz w:val="24"/>
                <w:szCs w:val="24"/>
                <w:lang w:val="en"/>
              </w:rPr>
              <w:t xml:space="preserve">iii. </w:t>
            </w:r>
            <w:r w:rsidR="00C852BE" w:rsidRPr="00C852BE">
              <w:rPr>
                <w:rFonts w:ascii="Arial" w:eastAsia="Times New Roman" w:hAnsi="Arial" w:cs="Arial"/>
                <w:b/>
                <w:bCs/>
                <w:sz w:val="24"/>
                <w:szCs w:val="24"/>
                <w:lang w:val="en"/>
              </w:rPr>
              <w:t>Name some sources from which data can be retrieved.</w:t>
            </w:r>
          </w:p>
          <w:p w14:paraId="33974865" w14:textId="216A3AE1" w:rsidR="00F60769" w:rsidRPr="0088006C" w:rsidRDefault="00F60769" w:rsidP="0088006C">
            <w:pPr>
              <w:pStyle w:val="ListParagraph"/>
              <w:numPr>
                <w:ilvl w:val="0"/>
                <w:numId w:val="43"/>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Laptop computers</w:t>
            </w:r>
          </w:p>
          <w:p w14:paraId="4DC12CA0"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Removable disks</w:t>
            </w:r>
          </w:p>
          <w:p w14:paraId="06D9C49E"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PCs and workstation printers</w:t>
            </w:r>
          </w:p>
          <w:p w14:paraId="6B588BF5"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Solid state storage</w:t>
            </w:r>
          </w:p>
          <w:p w14:paraId="3EFE1670"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Fax machines</w:t>
            </w:r>
          </w:p>
          <w:p w14:paraId="34AF97D6"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Thumb-drives</w:t>
            </w:r>
          </w:p>
          <w:p w14:paraId="4F60BBB7"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IP telephones</w:t>
            </w:r>
          </w:p>
          <w:p w14:paraId="4D0E468D"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Tapes</w:t>
            </w:r>
          </w:p>
          <w:p w14:paraId="37B57EB7"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Personal digital assistants</w:t>
            </w:r>
          </w:p>
          <w:p w14:paraId="48CB171C"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CDs and DVDs</w:t>
            </w:r>
          </w:p>
          <w:p w14:paraId="324264D7"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Cell phones</w:t>
            </w:r>
          </w:p>
          <w:p w14:paraId="38235383"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E-mail – server or remotely stored</w:t>
            </w:r>
          </w:p>
          <w:p w14:paraId="3E47A667"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Scanners</w:t>
            </w:r>
          </w:p>
          <w:p w14:paraId="5DC780C7"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Voicemail on telephone systems</w:t>
            </w:r>
          </w:p>
          <w:p w14:paraId="49A43772"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Copiers</w:t>
            </w:r>
          </w:p>
          <w:p w14:paraId="3BEFF27F"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Recycle bin</w:t>
            </w:r>
          </w:p>
          <w:p w14:paraId="7F36C30E"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iPods and MP3 players</w:t>
            </w:r>
          </w:p>
          <w:p w14:paraId="72E5F6E1"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Instant messenger</w:t>
            </w:r>
          </w:p>
          <w:p w14:paraId="7B3D0D3F" w14:textId="77777777" w:rsidR="00F60769" w:rsidRPr="0088006C" w:rsidRDefault="00F60769" w:rsidP="0088006C">
            <w:pPr>
              <w:pStyle w:val="ListParagraph"/>
              <w:numPr>
                <w:ilvl w:val="0"/>
                <w:numId w:val="42"/>
              </w:numPr>
              <w:autoSpaceDE w:val="0"/>
              <w:autoSpaceDN w:val="0"/>
              <w:adjustRightInd w:val="0"/>
              <w:rPr>
                <w:rFonts w:ascii="Arial" w:eastAsia="Times New Roman" w:hAnsi="Arial" w:cs="Arial"/>
                <w:bCs/>
                <w:sz w:val="24"/>
                <w:szCs w:val="24"/>
                <w:lang w:val="en"/>
              </w:rPr>
            </w:pPr>
            <w:r w:rsidRPr="0088006C">
              <w:rPr>
                <w:rFonts w:ascii="Arial" w:eastAsia="Times New Roman" w:hAnsi="Arial" w:cs="Arial"/>
                <w:bCs/>
                <w:sz w:val="24"/>
                <w:szCs w:val="24"/>
                <w:lang w:val="en"/>
              </w:rPr>
              <w:t>Mainframes and servers</w:t>
            </w:r>
          </w:p>
          <w:p w14:paraId="034D57D3" w14:textId="4596047E" w:rsidR="0088006C" w:rsidRDefault="00F60769" w:rsidP="0088006C">
            <w:pPr>
              <w:pStyle w:val="ListParagraph"/>
              <w:numPr>
                <w:ilvl w:val="0"/>
                <w:numId w:val="42"/>
              </w:numPr>
              <w:autoSpaceDE w:val="0"/>
              <w:autoSpaceDN w:val="0"/>
              <w:adjustRightInd w:val="0"/>
              <w:spacing w:line="360" w:lineRule="auto"/>
              <w:rPr>
                <w:rFonts w:ascii="Arial" w:eastAsia="Times New Roman" w:hAnsi="Arial" w:cs="Arial"/>
                <w:bCs/>
                <w:sz w:val="24"/>
                <w:szCs w:val="24"/>
                <w:lang w:val="en"/>
              </w:rPr>
            </w:pPr>
            <w:r w:rsidRPr="0088006C">
              <w:rPr>
                <w:rFonts w:ascii="Arial" w:eastAsia="Times New Roman" w:hAnsi="Arial" w:cs="Arial"/>
                <w:bCs/>
                <w:sz w:val="24"/>
                <w:szCs w:val="24"/>
                <w:lang w:val="en"/>
              </w:rPr>
              <w:t>Data stored in the “cloud”</w:t>
            </w:r>
          </w:p>
          <w:p w14:paraId="27373B87" w14:textId="77777777" w:rsidR="00DE10C7" w:rsidRPr="0088006C" w:rsidRDefault="00DE10C7" w:rsidP="00DE10C7">
            <w:pPr>
              <w:pStyle w:val="ListParagraph"/>
              <w:autoSpaceDE w:val="0"/>
              <w:autoSpaceDN w:val="0"/>
              <w:adjustRightInd w:val="0"/>
              <w:spacing w:line="360" w:lineRule="auto"/>
              <w:rPr>
                <w:rFonts w:ascii="Arial" w:eastAsia="Times New Roman" w:hAnsi="Arial" w:cs="Arial"/>
                <w:bCs/>
                <w:sz w:val="24"/>
                <w:szCs w:val="24"/>
                <w:lang w:val="en"/>
              </w:rPr>
            </w:pPr>
          </w:p>
          <w:p w14:paraId="440AC597" w14:textId="77777777" w:rsidR="0088006C" w:rsidRDefault="0088006C" w:rsidP="00DA0A28">
            <w:pPr>
              <w:autoSpaceDE w:val="0"/>
              <w:autoSpaceDN w:val="0"/>
              <w:adjustRightInd w:val="0"/>
              <w:rPr>
                <w:rFonts w:ascii="Arial" w:eastAsia="Times New Roman" w:hAnsi="Arial" w:cs="Arial"/>
                <w:b/>
                <w:bCs/>
                <w:sz w:val="24"/>
                <w:szCs w:val="24"/>
                <w:lang w:val="en"/>
              </w:rPr>
            </w:pPr>
          </w:p>
          <w:p w14:paraId="6D12631A" w14:textId="603A073F" w:rsidR="00DA0A28" w:rsidRPr="0088006C" w:rsidRDefault="00C852BE" w:rsidP="0088006C">
            <w:pPr>
              <w:pStyle w:val="ListParagraph"/>
              <w:numPr>
                <w:ilvl w:val="0"/>
                <w:numId w:val="44"/>
              </w:numPr>
              <w:autoSpaceDE w:val="0"/>
              <w:autoSpaceDN w:val="0"/>
              <w:adjustRightInd w:val="0"/>
              <w:rPr>
                <w:rFonts w:ascii="Arial" w:eastAsia="Times New Roman" w:hAnsi="Arial" w:cs="Arial"/>
                <w:b/>
                <w:bCs/>
                <w:sz w:val="24"/>
                <w:szCs w:val="24"/>
                <w:lang w:val="en"/>
              </w:rPr>
            </w:pPr>
            <w:r w:rsidRPr="0088006C">
              <w:rPr>
                <w:rFonts w:ascii="Arial" w:eastAsia="Times New Roman" w:hAnsi="Arial" w:cs="Arial"/>
                <w:b/>
                <w:bCs/>
                <w:sz w:val="24"/>
                <w:szCs w:val="24"/>
                <w:lang w:val="en"/>
              </w:rPr>
              <w:t>Explain the characteristics of a computer forensic analysis.</w:t>
            </w:r>
          </w:p>
          <w:p w14:paraId="17F5275A" w14:textId="77777777" w:rsidR="0088006C" w:rsidRPr="0088006C" w:rsidRDefault="0088006C" w:rsidP="0088006C">
            <w:pPr>
              <w:pStyle w:val="ListParagraph"/>
              <w:autoSpaceDE w:val="0"/>
              <w:autoSpaceDN w:val="0"/>
              <w:adjustRightInd w:val="0"/>
              <w:ind w:left="1080"/>
              <w:rPr>
                <w:rFonts w:ascii="Arial" w:eastAsia="Times New Roman" w:hAnsi="Arial" w:cs="Arial"/>
                <w:b/>
                <w:bCs/>
                <w:sz w:val="24"/>
                <w:szCs w:val="24"/>
                <w:lang w:val="en"/>
              </w:rPr>
            </w:pPr>
          </w:p>
          <w:p w14:paraId="669AE0B7" w14:textId="57C30B7C" w:rsidR="00F1300E" w:rsidRPr="00DE10C7" w:rsidRDefault="00F1300E" w:rsidP="00DE10C7">
            <w:pPr>
              <w:autoSpaceDE w:val="0"/>
              <w:autoSpaceDN w:val="0"/>
              <w:adjustRightInd w:val="0"/>
              <w:rPr>
                <w:rFonts w:ascii="Arial" w:eastAsia="Times New Roman" w:hAnsi="Arial" w:cs="Arial"/>
                <w:bCs/>
                <w:sz w:val="24"/>
                <w:szCs w:val="24"/>
                <w:lang w:val="en"/>
              </w:rPr>
            </w:pPr>
            <w:r w:rsidRPr="00DE10C7">
              <w:rPr>
                <w:rFonts w:ascii="Arial" w:eastAsia="Times New Roman" w:hAnsi="Arial" w:cs="Arial"/>
                <w:bCs/>
                <w:sz w:val="24"/>
                <w:szCs w:val="24"/>
                <w:lang w:val="en"/>
              </w:rPr>
              <w:t>A systematic computer forensic analysis has the</w:t>
            </w:r>
            <w:r w:rsidR="003256FD" w:rsidRP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following characteristics:</w:t>
            </w:r>
          </w:p>
          <w:p w14:paraId="709C6EC8" w14:textId="77777777" w:rsidR="003256FD" w:rsidRPr="003256FD" w:rsidRDefault="003256FD" w:rsidP="00DE10C7">
            <w:pPr>
              <w:pStyle w:val="ListParagraph"/>
              <w:autoSpaceDE w:val="0"/>
              <w:autoSpaceDN w:val="0"/>
              <w:adjustRightInd w:val="0"/>
              <w:rPr>
                <w:rFonts w:ascii="Arial" w:eastAsia="Times New Roman" w:hAnsi="Arial" w:cs="Arial"/>
                <w:bCs/>
                <w:sz w:val="24"/>
                <w:szCs w:val="24"/>
                <w:lang w:val="en"/>
              </w:rPr>
            </w:pPr>
          </w:p>
          <w:p w14:paraId="5EABC989" w14:textId="55276D2D" w:rsidR="00F1300E" w:rsidRPr="003256FD" w:rsidRDefault="00F1300E" w:rsidP="00DE10C7">
            <w:pPr>
              <w:pStyle w:val="ListParagraph"/>
              <w:numPr>
                <w:ilvl w:val="0"/>
                <w:numId w:val="42"/>
              </w:numPr>
              <w:autoSpaceDE w:val="0"/>
              <w:autoSpaceDN w:val="0"/>
              <w:adjustRightInd w:val="0"/>
              <w:rPr>
                <w:rFonts w:ascii="Arial" w:eastAsia="Times New Roman" w:hAnsi="Arial" w:cs="Arial"/>
                <w:bCs/>
                <w:sz w:val="24"/>
                <w:szCs w:val="24"/>
                <w:lang w:val="en"/>
              </w:rPr>
            </w:pPr>
            <w:r w:rsidRPr="003256FD">
              <w:rPr>
                <w:rFonts w:ascii="Arial" w:eastAsia="Times New Roman" w:hAnsi="Arial" w:cs="Arial"/>
                <w:bCs/>
                <w:sz w:val="24"/>
                <w:szCs w:val="24"/>
                <w:lang w:val="en"/>
              </w:rPr>
              <w:t>Ability to apply sound and replicable methodologies.</w:t>
            </w:r>
          </w:p>
          <w:p w14:paraId="7F5F6CAD" w14:textId="278E2950" w:rsidR="00F1300E" w:rsidRPr="003256FD" w:rsidRDefault="00F1300E" w:rsidP="00DE10C7">
            <w:pPr>
              <w:pStyle w:val="ListParagraph"/>
              <w:numPr>
                <w:ilvl w:val="0"/>
                <w:numId w:val="42"/>
              </w:numPr>
              <w:autoSpaceDE w:val="0"/>
              <w:autoSpaceDN w:val="0"/>
              <w:adjustRightInd w:val="0"/>
              <w:rPr>
                <w:rFonts w:ascii="Arial" w:eastAsia="Times New Roman" w:hAnsi="Arial" w:cs="Arial"/>
                <w:bCs/>
                <w:sz w:val="24"/>
                <w:szCs w:val="24"/>
                <w:lang w:val="en"/>
              </w:rPr>
            </w:pPr>
            <w:r w:rsidRPr="003256FD">
              <w:rPr>
                <w:rFonts w:ascii="Arial" w:eastAsia="Times New Roman" w:hAnsi="Arial" w:cs="Arial"/>
                <w:bCs/>
                <w:sz w:val="24"/>
                <w:szCs w:val="24"/>
                <w:lang w:val="en"/>
              </w:rPr>
              <w:t>Using practices that have been able to withstand challenges in the past.</w:t>
            </w:r>
          </w:p>
          <w:p w14:paraId="0AD915DF" w14:textId="3B7DAE5E" w:rsidR="00F1300E" w:rsidRPr="003256FD" w:rsidRDefault="00F1300E" w:rsidP="00DE10C7">
            <w:pPr>
              <w:pStyle w:val="ListParagraph"/>
              <w:numPr>
                <w:ilvl w:val="0"/>
                <w:numId w:val="42"/>
              </w:numPr>
              <w:autoSpaceDE w:val="0"/>
              <w:autoSpaceDN w:val="0"/>
              <w:adjustRightInd w:val="0"/>
              <w:rPr>
                <w:rFonts w:ascii="Arial" w:eastAsia="Times New Roman" w:hAnsi="Arial" w:cs="Arial"/>
                <w:bCs/>
                <w:sz w:val="24"/>
                <w:szCs w:val="24"/>
                <w:lang w:val="en"/>
              </w:rPr>
            </w:pPr>
            <w:r w:rsidRPr="003256FD">
              <w:rPr>
                <w:rFonts w:ascii="Arial" w:eastAsia="Times New Roman" w:hAnsi="Arial" w:cs="Arial"/>
                <w:bCs/>
                <w:sz w:val="24"/>
                <w:szCs w:val="24"/>
                <w:lang w:val="en"/>
              </w:rPr>
              <w:t>Using software that is acceptable in the forensic profession.</w:t>
            </w:r>
          </w:p>
          <w:p w14:paraId="4528CA94" w14:textId="45232660" w:rsidR="00F1300E" w:rsidRPr="003256FD" w:rsidRDefault="00F1300E" w:rsidP="00DE10C7">
            <w:pPr>
              <w:pStyle w:val="ListParagraph"/>
              <w:numPr>
                <w:ilvl w:val="0"/>
                <w:numId w:val="42"/>
              </w:numPr>
              <w:autoSpaceDE w:val="0"/>
              <w:autoSpaceDN w:val="0"/>
              <w:adjustRightInd w:val="0"/>
              <w:rPr>
                <w:rFonts w:ascii="Arial" w:eastAsia="Times New Roman" w:hAnsi="Arial" w:cs="Arial"/>
                <w:bCs/>
                <w:sz w:val="24"/>
                <w:szCs w:val="24"/>
                <w:lang w:val="en"/>
              </w:rPr>
            </w:pPr>
            <w:r w:rsidRPr="003256FD">
              <w:rPr>
                <w:rFonts w:ascii="Arial" w:eastAsia="Times New Roman" w:hAnsi="Arial" w:cs="Arial"/>
                <w:bCs/>
                <w:sz w:val="24"/>
                <w:szCs w:val="24"/>
                <w:lang w:val="en"/>
              </w:rPr>
              <w:t>Ability to apply methods that yield reproducible results.</w:t>
            </w:r>
          </w:p>
          <w:p w14:paraId="66FA2E63" w14:textId="13A4AB47" w:rsidR="00F1300E" w:rsidRPr="00DE10C7" w:rsidRDefault="00F1300E" w:rsidP="00DE10C7">
            <w:pPr>
              <w:pStyle w:val="ListParagraph"/>
              <w:numPr>
                <w:ilvl w:val="0"/>
                <w:numId w:val="42"/>
              </w:numPr>
              <w:autoSpaceDE w:val="0"/>
              <w:autoSpaceDN w:val="0"/>
              <w:adjustRightInd w:val="0"/>
              <w:rPr>
                <w:rFonts w:ascii="Arial" w:eastAsia="Times New Roman" w:hAnsi="Arial" w:cs="Arial"/>
                <w:bCs/>
                <w:sz w:val="24"/>
                <w:szCs w:val="24"/>
                <w:lang w:val="en"/>
              </w:rPr>
            </w:pPr>
            <w:r w:rsidRPr="00DE10C7">
              <w:rPr>
                <w:rFonts w:ascii="Arial" w:eastAsia="Times New Roman" w:hAnsi="Arial" w:cs="Arial"/>
                <w:bCs/>
                <w:sz w:val="24"/>
                <w:szCs w:val="24"/>
                <w:lang w:val="en"/>
              </w:rPr>
              <w:t>Documenting everything comprehensively.</w:t>
            </w:r>
          </w:p>
          <w:p w14:paraId="71339A86" w14:textId="77777777" w:rsidR="00F1300E" w:rsidRDefault="00F1300E" w:rsidP="00A721BD">
            <w:pPr>
              <w:pStyle w:val="NormalWeb"/>
              <w:shd w:val="clear" w:color="auto" w:fill="FFFFFF"/>
              <w:spacing w:before="75" w:beforeAutospacing="0" w:after="360" w:afterAutospacing="0" w:line="401" w:lineRule="atLeast"/>
              <w:rPr>
                <w:rFonts w:ascii="Arial" w:hAnsi="Arial" w:cs="Arial"/>
                <w:color w:val="666666"/>
                <w:sz w:val="27"/>
                <w:szCs w:val="27"/>
              </w:rPr>
            </w:pPr>
          </w:p>
          <w:p w14:paraId="786B0F77" w14:textId="20A4C543" w:rsidR="00713EB3" w:rsidRDefault="00ED79D7" w:rsidP="00045C68">
            <w:pPr>
              <w:autoSpaceDE w:val="0"/>
              <w:autoSpaceDN w:val="0"/>
              <w:adjustRightInd w:val="0"/>
              <w:jc w:val="both"/>
              <w:rPr>
                <w:rFonts w:ascii="Arial" w:eastAsia="Times New Roman" w:hAnsi="Arial" w:cs="Arial"/>
                <w:b/>
                <w:bCs/>
                <w:sz w:val="24"/>
                <w:szCs w:val="24"/>
                <w:lang w:val="en"/>
              </w:rPr>
            </w:pPr>
            <w:r w:rsidRPr="00ED79D7">
              <w:rPr>
                <w:rFonts w:ascii="Arial" w:eastAsia="Times New Roman" w:hAnsi="Arial" w:cs="Arial"/>
                <w:b/>
                <w:bCs/>
                <w:sz w:val="24"/>
                <w:szCs w:val="24"/>
                <w:lang w:val="en"/>
              </w:rPr>
              <w:lastRenderedPageBreak/>
              <w:t xml:space="preserve">v. </w:t>
            </w:r>
            <w:r w:rsidR="00C852BE" w:rsidRPr="00C852BE">
              <w:rPr>
                <w:rFonts w:ascii="Arial" w:eastAsia="Times New Roman" w:hAnsi="Arial" w:cs="Arial"/>
                <w:b/>
                <w:bCs/>
                <w:sz w:val="24"/>
                <w:szCs w:val="24"/>
                <w:lang w:val="en"/>
              </w:rPr>
              <w:t>What are the benefits of data analysis?</w:t>
            </w:r>
          </w:p>
          <w:p w14:paraId="2292FCC0" w14:textId="4A848BE0" w:rsidR="009A7210" w:rsidRDefault="009A7210" w:rsidP="00045C68">
            <w:pPr>
              <w:autoSpaceDE w:val="0"/>
              <w:autoSpaceDN w:val="0"/>
              <w:adjustRightInd w:val="0"/>
              <w:jc w:val="both"/>
              <w:rPr>
                <w:rFonts w:ascii="Arial" w:eastAsia="Times New Roman" w:hAnsi="Arial" w:cs="Arial"/>
                <w:b/>
                <w:bCs/>
                <w:sz w:val="24"/>
                <w:szCs w:val="24"/>
                <w:lang w:val="en"/>
              </w:rPr>
            </w:pPr>
          </w:p>
          <w:p w14:paraId="73218AB1" w14:textId="428F6888" w:rsidR="00D870E4" w:rsidRPr="00DE10C7" w:rsidRDefault="00D870E4" w:rsidP="00DE10C7">
            <w:pPr>
              <w:pStyle w:val="ListParagraph"/>
              <w:numPr>
                <w:ilvl w:val="0"/>
                <w:numId w:val="47"/>
              </w:numPr>
              <w:autoSpaceDE w:val="0"/>
              <w:autoSpaceDN w:val="0"/>
              <w:adjustRightInd w:val="0"/>
              <w:jc w:val="both"/>
              <w:rPr>
                <w:rFonts w:ascii="Arial" w:eastAsia="Times New Roman" w:hAnsi="Arial" w:cs="Arial"/>
                <w:bCs/>
                <w:sz w:val="24"/>
                <w:szCs w:val="24"/>
                <w:lang w:val="en"/>
              </w:rPr>
            </w:pPr>
            <w:r w:rsidRPr="00DE10C7">
              <w:rPr>
                <w:rFonts w:ascii="Arial" w:eastAsia="Times New Roman" w:hAnsi="Arial" w:cs="Arial"/>
                <w:bCs/>
                <w:sz w:val="24"/>
                <w:szCs w:val="24"/>
                <w:lang w:val="en"/>
              </w:rPr>
              <w:t>Reduction, and even elimination, of sampling risk.</w:t>
            </w:r>
          </w:p>
          <w:p w14:paraId="68D28E80" w14:textId="36950970" w:rsidR="00D870E4" w:rsidRPr="00DE10C7" w:rsidRDefault="00D870E4" w:rsidP="00DE10C7">
            <w:pPr>
              <w:pStyle w:val="ListParagraph"/>
              <w:numPr>
                <w:ilvl w:val="0"/>
                <w:numId w:val="47"/>
              </w:numPr>
              <w:autoSpaceDE w:val="0"/>
              <w:autoSpaceDN w:val="0"/>
              <w:adjustRightInd w:val="0"/>
              <w:jc w:val="both"/>
              <w:rPr>
                <w:rFonts w:ascii="Arial" w:eastAsia="Times New Roman" w:hAnsi="Arial" w:cs="Arial"/>
                <w:bCs/>
                <w:sz w:val="24"/>
                <w:szCs w:val="24"/>
                <w:lang w:val="en"/>
              </w:rPr>
            </w:pPr>
            <w:r w:rsidRPr="00DE10C7">
              <w:rPr>
                <w:rFonts w:ascii="Arial" w:eastAsia="Times New Roman" w:hAnsi="Arial" w:cs="Arial"/>
                <w:bCs/>
                <w:sz w:val="24"/>
                <w:szCs w:val="24"/>
                <w:lang w:val="en"/>
              </w:rPr>
              <w:t>Comparing relevant data from different sources and systems to show a fuller picture.</w:t>
            </w:r>
          </w:p>
          <w:p w14:paraId="6D6F8F19" w14:textId="313256F4" w:rsidR="00D870E4" w:rsidRPr="00DE10C7" w:rsidRDefault="00D870E4" w:rsidP="00DE10C7">
            <w:pPr>
              <w:pStyle w:val="ListParagraph"/>
              <w:numPr>
                <w:ilvl w:val="0"/>
                <w:numId w:val="47"/>
              </w:numPr>
              <w:autoSpaceDE w:val="0"/>
              <w:autoSpaceDN w:val="0"/>
              <w:adjustRightInd w:val="0"/>
              <w:jc w:val="both"/>
              <w:rPr>
                <w:rFonts w:ascii="Arial" w:eastAsia="Times New Roman" w:hAnsi="Arial" w:cs="Arial"/>
                <w:bCs/>
                <w:sz w:val="24"/>
                <w:szCs w:val="24"/>
                <w:lang w:val="en"/>
              </w:rPr>
            </w:pPr>
            <w:r w:rsidRPr="00DE10C7">
              <w:rPr>
                <w:rFonts w:ascii="Arial" w:eastAsia="Times New Roman" w:hAnsi="Arial" w:cs="Arial"/>
                <w:bCs/>
                <w:sz w:val="24"/>
                <w:szCs w:val="24"/>
                <w:lang w:val="en"/>
              </w:rPr>
              <w:t>Monitoring relevant data trends over periods of time, analyzing fluctuating trends, and</w:t>
            </w:r>
            <w:r w:rsid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identifying false positives and potential risk factors.</w:t>
            </w:r>
          </w:p>
          <w:p w14:paraId="62BD99CA" w14:textId="348B9BA2" w:rsidR="00D870E4" w:rsidRPr="00DE10C7" w:rsidRDefault="00D870E4" w:rsidP="00DE10C7">
            <w:pPr>
              <w:pStyle w:val="ListParagraph"/>
              <w:numPr>
                <w:ilvl w:val="0"/>
                <w:numId w:val="48"/>
              </w:numPr>
              <w:autoSpaceDE w:val="0"/>
              <w:autoSpaceDN w:val="0"/>
              <w:adjustRightInd w:val="0"/>
              <w:jc w:val="both"/>
              <w:rPr>
                <w:rFonts w:ascii="Arial" w:eastAsia="Times New Roman" w:hAnsi="Arial" w:cs="Arial"/>
                <w:bCs/>
                <w:sz w:val="24"/>
                <w:szCs w:val="24"/>
                <w:lang w:val="en"/>
              </w:rPr>
            </w:pPr>
            <w:r w:rsidRPr="00DE10C7">
              <w:rPr>
                <w:rFonts w:ascii="Arial" w:eastAsia="Times New Roman" w:hAnsi="Arial" w:cs="Arial"/>
                <w:bCs/>
                <w:sz w:val="24"/>
                <w:szCs w:val="24"/>
                <w:lang w:val="en"/>
              </w:rPr>
              <w:t>Quickly identifying and extracting certain risk criteria from the entire data population for further</w:t>
            </w:r>
            <w:r w:rsid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analysis.</w:t>
            </w:r>
          </w:p>
          <w:p w14:paraId="1EC1B3A0" w14:textId="72448CE9" w:rsidR="00D870E4" w:rsidRPr="00DE10C7" w:rsidRDefault="00D870E4" w:rsidP="00DE10C7">
            <w:pPr>
              <w:pStyle w:val="ListParagraph"/>
              <w:numPr>
                <w:ilvl w:val="0"/>
                <w:numId w:val="48"/>
              </w:numPr>
              <w:autoSpaceDE w:val="0"/>
              <w:autoSpaceDN w:val="0"/>
              <w:adjustRightInd w:val="0"/>
              <w:jc w:val="both"/>
              <w:rPr>
                <w:rFonts w:ascii="Arial" w:eastAsia="Times New Roman" w:hAnsi="Arial" w:cs="Arial"/>
                <w:bCs/>
                <w:sz w:val="24"/>
                <w:szCs w:val="24"/>
                <w:lang w:val="en"/>
              </w:rPr>
            </w:pPr>
            <w:r w:rsidRPr="00DE10C7">
              <w:rPr>
                <w:rFonts w:ascii="Arial" w:eastAsia="Times New Roman" w:hAnsi="Arial" w:cs="Arial"/>
                <w:bCs/>
                <w:sz w:val="24"/>
                <w:szCs w:val="24"/>
                <w:lang w:val="en"/>
              </w:rPr>
              <w:t>Testing internal controls and organizational policies for their efficacy in identifying weaknesses.</w:t>
            </w:r>
          </w:p>
          <w:p w14:paraId="3B1E94D5" w14:textId="6F92DE52" w:rsidR="0026565E" w:rsidRPr="00DE10C7" w:rsidRDefault="00D870E4" w:rsidP="00DE10C7">
            <w:pPr>
              <w:pStyle w:val="ListParagraph"/>
              <w:numPr>
                <w:ilvl w:val="0"/>
                <w:numId w:val="48"/>
              </w:numPr>
              <w:autoSpaceDE w:val="0"/>
              <w:autoSpaceDN w:val="0"/>
              <w:adjustRightInd w:val="0"/>
              <w:jc w:val="both"/>
              <w:rPr>
                <w:rFonts w:ascii="Arial" w:eastAsia="Times New Roman" w:hAnsi="Arial" w:cs="Arial"/>
                <w:bCs/>
                <w:sz w:val="24"/>
                <w:szCs w:val="24"/>
                <w:lang w:val="en"/>
              </w:rPr>
            </w:pPr>
            <w:r w:rsidRPr="00DE10C7">
              <w:rPr>
                <w:rFonts w:ascii="Arial" w:eastAsia="Times New Roman" w:hAnsi="Arial" w:cs="Arial"/>
                <w:bCs/>
                <w:sz w:val="24"/>
                <w:szCs w:val="24"/>
                <w:lang w:val="en"/>
              </w:rPr>
              <w:t xml:space="preserve">Identifying trends that are unknown to company personnel, </w:t>
            </w:r>
            <w:proofErr w:type="gramStart"/>
            <w:r w:rsidRPr="00DE10C7">
              <w:rPr>
                <w:rFonts w:ascii="Arial" w:eastAsia="Times New Roman" w:hAnsi="Arial" w:cs="Arial"/>
                <w:bCs/>
                <w:sz w:val="24"/>
                <w:szCs w:val="24"/>
                <w:lang w:val="en"/>
              </w:rPr>
              <w:t>consultants</w:t>
            </w:r>
            <w:proofErr w:type="gramEnd"/>
            <w:r w:rsidRPr="00DE10C7">
              <w:rPr>
                <w:rFonts w:ascii="Arial" w:eastAsia="Times New Roman" w:hAnsi="Arial" w:cs="Arial"/>
                <w:bCs/>
                <w:sz w:val="24"/>
                <w:szCs w:val="24"/>
                <w:lang w:val="en"/>
              </w:rPr>
              <w:t xml:space="preserve"> and forensic</w:t>
            </w:r>
            <w:r w:rsid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accountants.</w:t>
            </w:r>
          </w:p>
          <w:p w14:paraId="5CE7C69B" w14:textId="77777777" w:rsidR="00DE10C7" w:rsidRDefault="00DE10C7" w:rsidP="00DE10C7">
            <w:pPr>
              <w:autoSpaceDE w:val="0"/>
              <w:autoSpaceDN w:val="0"/>
              <w:adjustRightInd w:val="0"/>
              <w:jc w:val="both"/>
              <w:rPr>
                <w:rFonts w:ascii="Arial" w:eastAsia="Times New Roman" w:hAnsi="Arial" w:cs="Arial"/>
                <w:bCs/>
                <w:sz w:val="24"/>
                <w:szCs w:val="24"/>
                <w:lang w:val="en"/>
              </w:rPr>
            </w:pPr>
          </w:p>
          <w:p w14:paraId="0458C1A2" w14:textId="120F66F4" w:rsidR="00D870E4" w:rsidRPr="00DE10C7" w:rsidRDefault="00D870E4" w:rsidP="00DE10C7">
            <w:pPr>
              <w:autoSpaceDE w:val="0"/>
              <w:autoSpaceDN w:val="0"/>
              <w:adjustRightInd w:val="0"/>
              <w:spacing w:line="360" w:lineRule="auto"/>
              <w:jc w:val="both"/>
              <w:rPr>
                <w:rFonts w:ascii="Arial" w:eastAsia="Times New Roman" w:hAnsi="Arial" w:cs="Arial"/>
                <w:bCs/>
                <w:sz w:val="24"/>
                <w:szCs w:val="24"/>
                <w:lang w:val="en"/>
              </w:rPr>
            </w:pPr>
            <w:r w:rsidRPr="00DE10C7">
              <w:rPr>
                <w:rFonts w:ascii="Arial" w:eastAsia="Times New Roman" w:hAnsi="Arial" w:cs="Arial"/>
                <w:bCs/>
                <w:sz w:val="24"/>
                <w:szCs w:val="24"/>
                <w:lang w:val="en"/>
              </w:rPr>
              <w:t>These days, forensic accountants assist auditors through SAS 99 procedures. Computer forensics helps</w:t>
            </w:r>
            <w:r w:rsid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 xml:space="preserve">forensic accountants to electronically </w:t>
            </w:r>
            <w:proofErr w:type="spellStart"/>
            <w:r w:rsidRPr="00DE10C7">
              <w:rPr>
                <w:rFonts w:ascii="Arial" w:eastAsia="Times New Roman" w:hAnsi="Arial" w:cs="Arial"/>
                <w:bCs/>
                <w:sz w:val="24"/>
                <w:szCs w:val="24"/>
                <w:lang w:val="en"/>
              </w:rPr>
              <w:t>analyze</w:t>
            </w:r>
            <w:proofErr w:type="spellEnd"/>
            <w:r w:rsidRPr="00DE10C7">
              <w:rPr>
                <w:rFonts w:ascii="Arial" w:eastAsia="Times New Roman" w:hAnsi="Arial" w:cs="Arial"/>
                <w:bCs/>
                <w:sz w:val="24"/>
                <w:szCs w:val="24"/>
                <w:lang w:val="en"/>
              </w:rPr>
              <w:t xml:space="preserve"> manual journal entries and identify anomalies and</w:t>
            </w:r>
            <w:r w:rsid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potential risks with the help of analytical tools. Testing supporting documentation for higher-risk manual</w:t>
            </w:r>
            <w:r w:rsid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entries to better understand potential risk is another area in which forensic accountants might help</w:t>
            </w:r>
          </w:p>
          <w:p w14:paraId="4E34C7BA" w14:textId="130B6240" w:rsidR="00305340" w:rsidRPr="00DE10C7" w:rsidRDefault="00D870E4" w:rsidP="00DE10C7">
            <w:pPr>
              <w:autoSpaceDE w:val="0"/>
              <w:autoSpaceDN w:val="0"/>
              <w:adjustRightInd w:val="0"/>
              <w:spacing w:line="360" w:lineRule="auto"/>
              <w:jc w:val="both"/>
              <w:rPr>
                <w:rFonts w:ascii="Arial" w:eastAsia="Times New Roman" w:hAnsi="Arial" w:cs="Arial"/>
                <w:bCs/>
                <w:sz w:val="24"/>
                <w:szCs w:val="24"/>
                <w:lang w:val="en"/>
              </w:rPr>
            </w:pPr>
            <w:r w:rsidRPr="00DE10C7">
              <w:rPr>
                <w:rFonts w:ascii="Arial" w:eastAsia="Times New Roman" w:hAnsi="Arial" w:cs="Arial"/>
                <w:bCs/>
                <w:sz w:val="24"/>
                <w:szCs w:val="24"/>
                <w:lang w:val="en"/>
              </w:rPr>
              <w:t>auditors. This process either assures accountants and auditors that journal entries were made properly</w:t>
            </w:r>
            <w:r w:rsid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or identifies errors and irregularities. Forensic accountants may even be able to design procedures to</w:t>
            </w:r>
            <w:r w:rsid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review e-mails when dealing with certain high-risk scenarios. These procedures may involve developing a</w:t>
            </w:r>
            <w:r w:rsid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 xml:space="preserve">list of search items and custodians and </w:t>
            </w:r>
            <w:proofErr w:type="spellStart"/>
            <w:r w:rsidRPr="00DE10C7">
              <w:rPr>
                <w:rFonts w:ascii="Arial" w:eastAsia="Times New Roman" w:hAnsi="Arial" w:cs="Arial"/>
                <w:bCs/>
                <w:sz w:val="24"/>
                <w:szCs w:val="24"/>
                <w:lang w:val="en"/>
              </w:rPr>
              <w:t>analyzing</w:t>
            </w:r>
            <w:proofErr w:type="spellEnd"/>
            <w:r w:rsidRPr="00DE10C7">
              <w:rPr>
                <w:rFonts w:ascii="Arial" w:eastAsia="Times New Roman" w:hAnsi="Arial" w:cs="Arial"/>
                <w:bCs/>
                <w:sz w:val="24"/>
                <w:szCs w:val="24"/>
                <w:lang w:val="en"/>
              </w:rPr>
              <w:t xml:space="preserve"> the output of e-mail searches.</w:t>
            </w:r>
          </w:p>
          <w:p w14:paraId="260B2B38" w14:textId="77777777" w:rsidR="00D870E4" w:rsidRPr="00D870E4" w:rsidRDefault="00D870E4" w:rsidP="00D870E4">
            <w:pPr>
              <w:autoSpaceDE w:val="0"/>
              <w:autoSpaceDN w:val="0"/>
              <w:adjustRightInd w:val="0"/>
              <w:spacing w:line="360" w:lineRule="auto"/>
              <w:jc w:val="both"/>
              <w:rPr>
                <w:rFonts w:ascii="Arial" w:eastAsia="Times New Roman" w:hAnsi="Arial" w:cs="Arial"/>
                <w:bCs/>
                <w:sz w:val="24"/>
                <w:szCs w:val="24"/>
                <w:lang w:val="en-GB"/>
              </w:rPr>
            </w:pPr>
          </w:p>
          <w:p w14:paraId="3EBB9037" w14:textId="3DB831CE" w:rsidR="009A7210" w:rsidRDefault="00CC64DE" w:rsidP="004B0246">
            <w:pPr>
              <w:autoSpaceDE w:val="0"/>
              <w:autoSpaceDN w:val="0"/>
              <w:adjustRightInd w:val="0"/>
              <w:jc w:val="both"/>
              <w:rPr>
                <w:rFonts w:ascii="Arial" w:eastAsia="Times New Roman" w:hAnsi="Arial" w:cs="Arial"/>
                <w:b/>
                <w:bCs/>
                <w:sz w:val="24"/>
                <w:szCs w:val="24"/>
                <w:lang w:val="en"/>
              </w:rPr>
            </w:pPr>
            <w:r w:rsidRPr="00CD691A">
              <w:rPr>
                <w:rFonts w:ascii="Arial" w:eastAsia="Times New Roman" w:hAnsi="Arial" w:cs="Arial"/>
                <w:b/>
                <w:bCs/>
                <w:sz w:val="24"/>
                <w:szCs w:val="24"/>
                <w:lang w:val="en"/>
              </w:rPr>
              <w:t xml:space="preserve">2. </w:t>
            </w:r>
            <w:r w:rsidR="00C852BE" w:rsidRPr="004B0246">
              <w:rPr>
                <w:rFonts w:ascii="Arial" w:eastAsia="Times New Roman" w:hAnsi="Arial" w:cs="Arial"/>
                <w:b/>
                <w:bCs/>
                <w:sz w:val="24"/>
                <w:szCs w:val="24"/>
                <w:lang w:val="en"/>
              </w:rPr>
              <w:t>What are the legal factors that should be considered before starting</w:t>
            </w:r>
            <w:r w:rsidR="004B0246">
              <w:rPr>
                <w:rFonts w:ascii="Arial" w:eastAsia="Times New Roman" w:hAnsi="Arial" w:cs="Arial"/>
                <w:b/>
                <w:bCs/>
                <w:sz w:val="24"/>
                <w:szCs w:val="24"/>
                <w:lang w:val="en"/>
              </w:rPr>
              <w:t xml:space="preserve"> </w:t>
            </w:r>
            <w:r w:rsidR="00C852BE" w:rsidRPr="004B0246">
              <w:rPr>
                <w:rFonts w:ascii="Arial" w:eastAsia="Times New Roman" w:hAnsi="Arial" w:cs="Arial"/>
                <w:b/>
                <w:bCs/>
                <w:sz w:val="24"/>
                <w:szCs w:val="24"/>
                <w:lang w:val="en"/>
              </w:rPr>
              <w:t>computer forensic</w:t>
            </w:r>
            <w:r w:rsidR="004B0246">
              <w:rPr>
                <w:rFonts w:ascii="Arial" w:eastAsia="Times New Roman" w:hAnsi="Arial" w:cs="Arial"/>
                <w:b/>
                <w:bCs/>
                <w:sz w:val="24"/>
                <w:szCs w:val="24"/>
                <w:lang w:val="en"/>
              </w:rPr>
              <w:t xml:space="preserve"> </w:t>
            </w:r>
            <w:r w:rsidR="00C852BE" w:rsidRPr="004B0246">
              <w:rPr>
                <w:rFonts w:ascii="Arial" w:eastAsia="Times New Roman" w:hAnsi="Arial" w:cs="Arial"/>
                <w:b/>
                <w:bCs/>
                <w:sz w:val="24"/>
                <w:szCs w:val="24"/>
                <w:lang w:val="en"/>
              </w:rPr>
              <w:t>engagements?</w:t>
            </w:r>
          </w:p>
          <w:p w14:paraId="4AEC4C23" w14:textId="77777777" w:rsidR="009A7210" w:rsidRPr="009A7210" w:rsidRDefault="009A7210" w:rsidP="009A7210">
            <w:pPr>
              <w:autoSpaceDE w:val="0"/>
              <w:autoSpaceDN w:val="0"/>
              <w:adjustRightInd w:val="0"/>
              <w:rPr>
                <w:rFonts w:ascii="Arial" w:eastAsia="Times New Roman" w:hAnsi="Arial" w:cs="Arial"/>
                <w:b/>
                <w:bCs/>
                <w:sz w:val="24"/>
                <w:szCs w:val="24"/>
                <w:lang w:val="en"/>
              </w:rPr>
            </w:pPr>
          </w:p>
          <w:p w14:paraId="249A1B19" w14:textId="0B30A0AE" w:rsidR="00D870E4" w:rsidRPr="00DE10C7" w:rsidRDefault="00D870E4" w:rsidP="00DE10C7">
            <w:pPr>
              <w:autoSpaceDE w:val="0"/>
              <w:autoSpaceDN w:val="0"/>
              <w:adjustRightInd w:val="0"/>
              <w:spacing w:line="360" w:lineRule="auto"/>
              <w:rPr>
                <w:rFonts w:ascii="Arial" w:eastAsia="Times New Roman" w:hAnsi="Arial" w:cs="Arial"/>
                <w:bCs/>
                <w:sz w:val="24"/>
                <w:szCs w:val="24"/>
                <w:lang w:val="en"/>
              </w:rPr>
            </w:pPr>
            <w:r w:rsidRPr="00DE10C7">
              <w:rPr>
                <w:rFonts w:ascii="Arial" w:eastAsia="Times New Roman" w:hAnsi="Arial" w:cs="Arial"/>
                <w:bCs/>
                <w:sz w:val="24"/>
                <w:szCs w:val="24"/>
                <w:lang w:val="en"/>
              </w:rPr>
              <w:t xml:space="preserve">The following are some of the legal factors that </w:t>
            </w:r>
            <w:proofErr w:type="gramStart"/>
            <w:r w:rsidRPr="00DE10C7">
              <w:rPr>
                <w:rFonts w:ascii="Arial" w:eastAsia="Times New Roman" w:hAnsi="Arial" w:cs="Arial"/>
                <w:bCs/>
                <w:sz w:val="24"/>
                <w:szCs w:val="24"/>
                <w:lang w:val="en"/>
              </w:rPr>
              <w:t>have to</w:t>
            </w:r>
            <w:proofErr w:type="gramEnd"/>
            <w:r w:rsidRPr="00DE10C7">
              <w:rPr>
                <w:rFonts w:ascii="Arial" w:eastAsia="Times New Roman" w:hAnsi="Arial" w:cs="Arial"/>
                <w:bCs/>
                <w:sz w:val="24"/>
                <w:szCs w:val="24"/>
                <w:lang w:val="en"/>
              </w:rPr>
              <w:t xml:space="preserve"> be considered before embarking on an</w:t>
            </w:r>
            <w:r w:rsid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engagement:</w:t>
            </w:r>
          </w:p>
          <w:p w14:paraId="6FAAAE1C" w14:textId="77777777" w:rsidR="00D870E4" w:rsidRPr="00DE10C7" w:rsidRDefault="00D870E4" w:rsidP="00DE10C7">
            <w:pPr>
              <w:autoSpaceDE w:val="0"/>
              <w:autoSpaceDN w:val="0"/>
              <w:adjustRightInd w:val="0"/>
              <w:spacing w:line="360" w:lineRule="auto"/>
              <w:rPr>
                <w:rFonts w:ascii="Arial" w:eastAsia="Times New Roman" w:hAnsi="Arial" w:cs="Arial"/>
                <w:bCs/>
                <w:sz w:val="24"/>
                <w:szCs w:val="24"/>
                <w:lang w:val="en"/>
              </w:rPr>
            </w:pPr>
            <w:r w:rsidRPr="00DE10C7">
              <w:rPr>
                <w:rFonts w:ascii="Arial" w:eastAsia="Times New Roman" w:hAnsi="Arial" w:cs="Arial"/>
                <w:bCs/>
                <w:sz w:val="24"/>
                <w:szCs w:val="24"/>
                <w:lang w:val="en"/>
              </w:rPr>
              <w:t> Is there a subpoena that allows collection of data?</w:t>
            </w:r>
          </w:p>
          <w:p w14:paraId="01E649BC" w14:textId="77777777" w:rsidR="00D870E4" w:rsidRPr="00DE10C7" w:rsidRDefault="00D870E4" w:rsidP="00DE10C7">
            <w:pPr>
              <w:autoSpaceDE w:val="0"/>
              <w:autoSpaceDN w:val="0"/>
              <w:adjustRightInd w:val="0"/>
              <w:spacing w:line="360" w:lineRule="auto"/>
              <w:rPr>
                <w:rFonts w:ascii="Arial" w:eastAsia="Times New Roman" w:hAnsi="Arial" w:cs="Arial"/>
                <w:bCs/>
                <w:sz w:val="24"/>
                <w:szCs w:val="24"/>
                <w:lang w:val="en"/>
              </w:rPr>
            </w:pPr>
            <w:r w:rsidRPr="00DE10C7">
              <w:rPr>
                <w:rFonts w:ascii="Arial" w:eastAsia="Times New Roman" w:hAnsi="Arial" w:cs="Arial"/>
                <w:bCs/>
                <w:sz w:val="24"/>
                <w:szCs w:val="24"/>
                <w:lang w:val="en"/>
              </w:rPr>
              <w:t> Is counsel available to the engagement team under privilege?</w:t>
            </w:r>
          </w:p>
          <w:p w14:paraId="7FF1F2B5" w14:textId="4BA66050" w:rsidR="00D870E4" w:rsidRPr="00DE10C7" w:rsidRDefault="00D870E4" w:rsidP="00DE10C7">
            <w:pPr>
              <w:autoSpaceDE w:val="0"/>
              <w:autoSpaceDN w:val="0"/>
              <w:adjustRightInd w:val="0"/>
              <w:spacing w:line="360" w:lineRule="auto"/>
              <w:rPr>
                <w:rFonts w:ascii="Arial" w:eastAsia="Times New Roman" w:hAnsi="Arial" w:cs="Arial"/>
                <w:bCs/>
                <w:sz w:val="24"/>
                <w:szCs w:val="24"/>
                <w:lang w:val="en"/>
              </w:rPr>
            </w:pPr>
            <w:r w:rsidRPr="00DE10C7">
              <w:rPr>
                <w:rFonts w:ascii="Arial" w:eastAsia="Times New Roman" w:hAnsi="Arial" w:cs="Arial"/>
                <w:bCs/>
                <w:sz w:val="24"/>
                <w:szCs w:val="24"/>
                <w:lang w:val="en"/>
              </w:rPr>
              <w:t> Does the expert have the necessary qualifications and licenses to provide sound advice? In other</w:t>
            </w:r>
            <w:r w:rsid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words, is the forensic accountant able to withstand challenges?</w:t>
            </w:r>
          </w:p>
          <w:p w14:paraId="108407CE" w14:textId="7D6F0E1B" w:rsidR="00D870E4" w:rsidRPr="00DE10C7" w:rsidRDefault="00D870E4" w:rsidP="00DE10C7">
            <w:pPr>
              <w:autoSpaceDE w:val="0"/>
              <w:autoSpaceDN w:val="0"/>
              <w:adjustRightInd w:val="0"/>
              <w:spacing w:line="360" w:lineRule="auto"/>
              <w:rPr>
                <w:rFonts w:ascii="Arial" w:eastAsia="Times New Roman" w:hAnsi="Arial" w:cs="Arial"/>
                <w:bCs/>
                <w:sz w:val="24"/>
                <w:szCs w:val="24"/>
                <w:lang w:val="en"/>
              </w:rPr>
            </w:pPr>
            <w:r w:rsidRPr="00DE10C7">
              <w:rPr>
                <w:rFonts w:ascii="Arial" w:eastAsia="Times New Roman" w:hAnsi="Arial" w:cs="Arial"/>
                <w:bCs/>
                <w:sz w:val="24"/>
                <w:szCs w:val="24"/>
                <w:lang w:val="en"/>
              </w:rPr>
              <w:t xml:space="preserve"> According to state law, is it necessary for data to be collected and </w:t>
            </w:r>
            <w:proofErr w:type="spellStart"/>
            <w:r w:rsidRPr="00DE10C7">
              <w:rPr>
                <w:rFonts w:ascii="Arial" w:eastAsia="Times New Roman" w:hAnsi="Arial" w:cs="Arial"/>
                <w:bCs/>
                <w:sz w:val="24"/>
                <w:szCs w:val="24"/>
                <w:lang w:val="en"/>
              </w:rPr>
              <w:t>analyzed</w:t>
            </w:r>
            <w:proofErr w:type="spellEnd"/>
            <w:r w:rsidRPr="00DE10C7">
              <w:rPr>
                <w:rFonts w:ascii="Arial" w:eastAsia="Times New Roman" w:hAnsi="Arial" w:cs="Arial"/>
                <w:bCs/>
                <w:sz w:val="24"/>
                <w:szCs w:val="24"/>
                <w:lang w:val="en"/>
              </w:rPr>
              <w:t xml:space="preserve"> only by a licensed</w:t>
            </w:r>
            <w:r w:rsid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private investigator?</w:t>
            </w:r>
          </w:p>
          <w:p w14:paraId="1CC0887A" w14:textId="60360560" w:rsidR="00D870E4" w:rsidRPr="00DE10C7" w:rsidRDefault="00D870E4" w:rsidP="00DE10C7">
            <w:pPr>
              <w:autoSpaceDE w:val="0"/>
              <w:autoSpaceDN w:val="0"/>
              <w:adjustRightInd w:val="0"/>
              <w:spacing w:line="360" w:lineRule="auto"/>
              <w:rPr>
                <w:rFonts w:ascii="Arial" w:eastAsia="Times New Roman" w:hAnsi="Arial" w:cs="Arial"/>
                <w:bCs/>
                <w:sz w:val="24"/>
                <w:szCs w:val="24"/>
                <w:lang w:val="en"/>
              </w:rPr>
            </w:pPr>
            <w:r w:rsidRPr="00DE10C7">
              <w:rPr>
                <w:rFonts w:ascii="Arial" w:eastAsia="Times New Roman" w:hAnsi="Arial" w:cs="Arial"/>
                <w:bCs/>
                <w:sz w:val="24"/>
                <w:szCs w:val="24"/>
                <w:lang w:val="en"/>
              </w:rPr>
              <w:t> In cases where data are being collected internationally, is the engagement team aware of laws</w:t>
            </w:r>
            <w:r w:rsid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pertaining to international privacy?</w:t>
            </w:r>
          </w:p>
          <w:p w14:paraId="21406FC9" w14:textId="77777777" w:rsidR="00D870E4" w:rsidRPr="00DE10C7" w:rsidRDefault="00D870E4" w:rsidP="00DE10C7">
            <w:pPr>
              <w:autoSpaceDE w:val="0"/>
              <w:autoSpaceDN w:val="0"/>
              <w:adjustRightInd w:val="0"/>
              <w:spacing w:line="360" w:lineRule="auto"/>
              <w:rPr>
                <w:rFonts w:ascii="Arial" w:eastAsia="Times New Roman" w:hAnsi="Arial" w:cs="Arial"/>
                <w:bCs/>
                <w:sz w:val="24"/>
                <w:szCs w:val="24"/>
                <w:lang w:val="en"/>
              </w:rPr>
            </w:pPr>
            <w:r w:rsidRPr="00DE10C7">
              <w:rPr>
                <w:rFonts w:ascii="Arial" w:eastAsia="Times New Roman" w:hAnsi="Arial" w:cs="Arial"/>
                <w:bCs/>
                <w:sz w:val="24"/>
                <w:szCs w:val="24"/>
                <w:lang w:val="en"/>
              </w:rPr>
              <w:t> Does the forensic accountant or client have legal authority to gather the data?</w:t>
            </w:r>
          </w:p>
          <w:p w14:paraId="400D4617" w14:textId="77777777" w:rsidR="00D870E4" w:rsidRPr="00DE10C7" w:rsidRDefault="00D870E4" w:rsidP="00DE10C7">
            <w:pPr>
              <w:autoSpaceDE w:val="0"/>
              <w:autoSpaceDN w:val="0"/>
              <w:adjustRightInd w:val="0"/>
              <w:spacing w:line="360" w:lineRule="auto"/>
              <w:rPr>
                <w:rFonts w:ascii="Arial" w:eastAsia="Times New Roman" w:hAnsi="Arial" w:cs="Arial"/>
                <w:bCs/>
                <w:sz w:val="24"/>
                <w:szCs w:val="24"/>
                <w:lang w:val="en"/>
              </w:rPr>
            </w:pPr>
            <w:r w:rsidRPr="00DE10C7">
              <w:rPr>
                <w:rFonts w:ascii="Arial" w:eastAsia="Times New Roman" w:hAnsi="Arial" w:cs="Arial"/>
                <w:bCs/>
                <w:sz w:val="24"/>
                <w:szCs w:val="24"/>
                <w:lang w:val="en"/>
              </w:rPr>
              <w:lastRenderedPageBreak/>
              <w:t> Does the team know to whom the data belong, and are there any privacy concerns?</w:t>
            </w:r>
          </w:p>
          <w:p w14:paraId="5846B28D" w14:textId="77777777" w:rsidR="00D870E4" w:rsidRPr="00DE10C7" w:rsidRDefault="00D870E4" w:rsidP="00DE10C7">
            <w:pPr>
              <w:autoSpaceDE w:val="0"/>
              <w:autoSpaceDN w:val="0"/>
              <w:adjustRightInd w:val="0"/>
              <w:spacing w:line="360" w:lineRule="auto"/>
              <w:rPr>
                <w:rFonts w:ascii="Arial" w:eastAsia="Times New Roman" w:hAnsi="Arial" w:cs="Arial"/>
                <w:bCs/>
                <w:sz w:val="24"/>
                <w:szCs w:val="24"/>
                <w:lang w:val="en"/>
              </w:rPr>
            </w:pPr>
            <w:r w:rsidRPr="00DE10C7">
              <w:rPr>
                <w:rFonts w:ascii="Arial" w:eastAsia="Times New Roman" w:hAnsi="Arial" w:cs="Arial"/>
                <w:bCs/>
                <w:sz w:val="24"/>
                <w:szCs w:val="24"/>
                <w:lang w:val="en"/>
              </w:rPr>
              <w:t> Is the scope of the examination limited to relevant data?</w:t>
            </w:r>
          </w:p>
          <w:p w14:paraId="09C7CA30" w14:textId="40863353" w:rsidR="00D870E4" w:rsidRPr="00DE10C7" w:rsidRDefault="00D870E4" w:rsidP="00DE10C7">
            <w:pPr>
              <w:autoSpaceDE w:val="0"/>
              <w:autoSpaceDN w:val="0"/>
              <w:adjustRightInd w:val="0"/>
              <w:spacing w:line="360" w:lineRule="auto"/>
              <w:rPr>
                <w:rFonts w:ascii="Arial" w:eastAsia="Times New Roman" w:hAnsi="Arial" w:cs="Arial"/>
                <w:bCs/>
                <w:sz w:val="24"/>
                <w:szCs w:val="24"/>
                <w:lang w:val="en"/>
              </w:rPr>
            </w:pPr>
            <w:r w:rsidRPr="00DE10C7">
              <w:rPr>
                <w:rFonts w:ascii="Arial" w:eastAsia="Times New Roman" w:hAnsi="Arial" w:cs="Arial"/>
                <w:bCs/>
                <w:sz w:val="24"/>
                <w:szCs w:val="24"/>
                <w:lang w:val="en"/>
              </w:rPr>
              <w:t> Does the team expect to find data, such as those related to national security issues or child</w:t>
            </w:r>
            <w:r w:rsidR="00DE10C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pornography, on the devices that would need to be reported to law enforcement authorities?</w:t>
            </w:r>
          </w:p>
          <w:p w14:paraId="0ED448F0" w14:textId="00FED0DE" w:rsidR="00D870E4" w:rsidRPr="00DE10C7" w:rsidRDefault="00D870E4" w:rsidP="00D870E4">
            <w:pPr>
              <w:autoSpaceDE w:val="0"/>
              <w:autoSpaceDN w:val="0"/>
              <w:adjustRightInd w:val="0"/>
              <w:spacing w:line="360" w:lineRule="auto"/>
              <w:jc w:val="both"/>
              <w:rPr>
                <w:rFonts w:ascii="Arial" w:eastAsia="Times New Roman" w:hAnsi="Arial" w:cs="Arial"/>
                <w:bCs/>
                <w:sz w:val="24"/>
                <w:szCs w:val="24"/>
                <w:lang w:val="en"/>
              </w:rPr>
            </w:pPr>
          </w:p>
          <w:p w14:paraId="51746EBE" w14:textId="471BC503"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Before beginning a computer forensics engagement, it is important to address all legal issues and follow</w:t>
            </w:r>
            <w:r w:rsidR="00021C3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the legal counsel’s advice. It is also advisable to design protocols to ensure compliance.</w:t>
            </w:r>
          </w:p>
          <w:p w14:paraId="17BACF6D" w14:textId="3ABC4BEA"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The forensic accountant must obtain initial facts and documents before he/she starts working on</w:t>
            </w:r>
            <w:r w:rsidR="00021C3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computer forensics. He/she must confirm the following facts with the clients:</w:t>
            </w:r>
          </w:p>
          <w:p w14:paraId="74B4382D"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xml:space="preserve">(1) The nature and scope of the </w:t>
            </w:r>
            <w:proofErr w:type="gramStart"/>
            <w:r w:rsidRPr="00DE10C7">
              <w:rPr>
                <w:rFonts w:ascii="Arial" w:eastAsia="Times New Roman" w:hAnsi="Arial" w:cs="Arial"/>
                <w:bCs/>
                <w:sz w:val="24"/>
                <w:szCs w:val="24"/>
                <w:lang w:val="en"/>
              </w:rPr>
              <w:t>engagement;</w:t>
            </w:r>
            <w:proofErr w:type="gramEnd"/>
          </w:p>
          <w:p w14:paraId="28CFB52C" w14:textId="659A2918"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(2) The computer systems</w:t>
            </w:r>
            <w:r w:rsidR="00021C3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and technology involved; and (3) the expected results and conclusions. Given below is a list of questions</w:t>
            </w:r>
            <w:r w:rsidR="00021C3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that the accountant would want to consider:</w:t>
            </w:r>
          </w:p>
          <w:p w14:paraId="3E128FDE" w14:textId="12648BF0"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What type of engagement are they carrying out (i.e., investigation, dispute, regulatory</w:t>
            </w:r>
            <w:r w:rsidR="00021C3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compliance assessment)?</w:t>
            </w:r>
          </w:p>
          <w:p w14:paraId="6925FCCE"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xml:space="preserve"> Is the matter a civil, </w:t>
            </w:r>
            <w:proofErr w:type="gramStart"/>
            <w:r w:rsidRPr="00DE10C7">
              <w:rPr>
                <w:rFonts w:ascii="Arial" w:eastAsia="Times New Roman" w:hAnsi="Arial" w:cs="Arial"/>
                <w:bCs/>
                <w:sz w:val="24"/>
                <w:szCs w:val="24"/>
                <w:lang w:val="en"/>
              </w:rPr>
              <w:t>criminal</w:t>
            </w:r>
            <w:proofErr w:type="gramEnd"/>
            <w:r w:rsidRPr="00DE10C7">
              <w:rPr>
                <w:rFonts w:ascii="Arial" w:eastAsia="Times New Roman" w:hAnsi="Arial" w:cs="Arial"/>
                <w:bCs/>
                <w:sz w:val="24"/>
                <w:szCs w:val="24"/>
                <w:lang w:val="en"/>
              </w:rPr>
              <w:t xml:space="preserve"> or regulatory proceeding?</w:t>
            </w:r>
          </w:p>
          <w:p w14:paraId="71605DC6"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What are the relevant dates during which the activity occurred?</w:t>
            </w:r>
          </w:p>
          <w:p w14:paraId="18FA6733"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Which corporate departments (accounting, marketing, executive or legal) were affected?</w:t>
            </w:r>
          </w:p>
          <w:p w14:paraId="5955C327"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Which are the known key documents?</w:t>
            </w:r>
          </w:p>
          <w:p w14:paraId="2A6E3971" w14:textId="16D3C298"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Can the forensic accountant obtain copies of litigation documents, subpoenas, or any other legal</w:t>
            </w:r>
            <w:r w:rsidR="00021C3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documents?</w:t>
            </w:r>
          </w:p>
          <w:p w14:paraId="619E7306"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Are documents or any other collected data subject to preservation orders?</w:t>
            </w:r>
          </w:p>
          <w:p w14:paraId="16AF9841"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Is there any controversy regarding monetary value?</w:t>
            </w:r>
          </w:p>
          <w:p w14:paraId="255263A7" w14:textId="3E7B619E"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Does the person requesting the examination have the legal authority to possess and examine the</w:t>
            </w:r>
            <w:r w:rsidR="00021C3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equipment?</w:t>
            </w:r>
          </w:p>
          <w:p w14:paraId="14960BA7" w14:textId="66CA5660"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xml:space="preserve"> What is the expected scope of the examination, </w:t>
            </w:r>
            <w:proofErr w:type="gramStart"/>
            <w:r w:rsidRPr="00DE10C7">
              <w:rPr>
                <w:rFonts w:ascii="Arial" w:eastAsia="Times New Roman" w:hAnsi="Arial" w:cs="Arial"/>
                <w:bCs/>
                <w:sz w:val="24"/>
                <w:szCs w:val="24"/>
                <w:lang w:val="en"/>
              </w:rPr>
              <w:t>i.e.</w:t>
            </w:r>
            <w:proofErr w:type="gramEnd"/>
            <w:r w:rsidRPr="00DE10C7">
              <w:rPr>
                <w:rFonts w:ascii="Arial" w:eastAsia="Times New Roman" w:hAnsi="Arial" w:cs="Arial"/>
                <w:bCs/>
                <w:sz w:val="24"/>
                <w:szCs w:val="24"/>
                <w:lang w:val="en"/>
              </w:rPr>
              <w:t xml:space="preserve"> how many devices are expected to be</w:t>
            </w:r>
            <w:r w:rsidR="00021C3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required?</w:t>
            </w:r>
          </w:p>
          <w:p w14:paraId="5B49BD1D"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Would data have to be collected from a computer network?</w:t>
            </w:r>
          </w:p>
          <w:p w14:paraId="36E8EB43"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lastRenderedPageBreak/>
              <w:t> What is the identification and contact information of the investigative team?</w:t>
            </w:r>
          </w:p>
          <w:p w14:paraId="3B8E5C12" w14:textId="41A95520"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xml:space="preserve"> What important information, </w:t>
            </w:r>
            <w:proofErr w:type="gramStart"/>
            <w:r w:rsidRPr="00DE10C7">
              <w:rPr>
                <w:rFonts w:ascii="Arial" w:eastAsia="Times New Roman" w:hAnsi="Arial" w:cs="Arial"/>
                <w:bCs/>
                <w:sz w:val="24"/>
                <w:szCs w:val="24"/>
                <w:lang w:val="en"/>
              </w:rPr>
              <w:t>e.g.</w:t>
            </w:r>
            <w:proofErr w:type="gramEnd"/>
            <w:r w:rsidRPr="00DE10C7">
              <w:rPr>
                <w:rFonts w:ascii="Arial" w:eastAsia="Times New Roman" w:hAnsi="Arial" w:cs="Arial"/>
                <w:bCs/>
                <w:sz w:val="24"/>
                <w:szCs w:val="24"/>
                <w:lang w:val="en"/>
              </w:rPr>
              <w:t xml:space="preserve"> known associates, account numbers, key e-mails, and product</w:t>
            </w:r>
            <w:r w:rsidR="00021C3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names, does the investigation team have?</w:t>
            </w:r>
          </w:p>
          <w:p w14:paraId="3DE5624D" w14:textId="0913F36D"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xml:space="preserve"> Which computer systems and what kind of technology, </w:t>
            </w:r>
            <w:proofErr w:type="gramStart"/>
            <w:r w:rsidRPr="00DE10C7">
              <w:rPr>
                <w:rFonts w:ascii="Arial" w:eastAsia="Times New Roman" w:hAnsi="Arial" w:cs="Arial"/>
                <w:bCs/>
                <w:sz w:val="24"/>
                <w:szCs w:val="24"/>
                <w:lang w:val="en"/>
              </w:rPr>
              <w:t>i.e.</w:t>
            </w:r>
            <w:proofErr w:type="gramEnd"/>
            <w:r w:rsidRPr="00DE10C7">
              <w:rPr>
                <w:rFonts w:ascii="Arial" w:eastAsia="Times New Roman" w:hAnsi="Arial" w:cs="Arial"/>
                <w:bCs/>
                <w:sz w:val="24"/>
                <w:szCs w:val="24"/>
                <w:lang w:val="en"/>
              </w:rPr>
              <w:t xml:space="preserve"> type of computers (Mac, PC, etc.),</w:t>
            </w:r>
            <w:r w:rsidR="00021C3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type of servers (Outlook or SQL), and smartphones (iPhone or Blackberry) need to be examined?</w:t>
            </w:r>
          </w:p>
          <w:p w14:paraId="20DD955E" w14:textId="6DF6E412"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What is the number, make, model and storage capacity of every device or medium to be</w:t>
            </w:r>
            <w:r w:rsidR="00021C3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examined?</w:t>
            </w:r>
          </w:p>
          <w:p w14:paraId="6FB7FFFA"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Who is the key point of contact with the organization’s internal IT department?</w:t>
            </w:r>
          </w:p>
          <w:p w14:paraId="4737C76A" w14:textId="796B2753"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Which operating systems, e-mail systems, application and document management systems are</w:t>
            </w:r>
            <w:r w:rsidR="00021C37">
              <w:rPr>
                <w:rFonts w:ascii="Arial" w:eastAsia="Times New Roman" w:hAnsi="Arial" w:cs="Arial"/>
                <w:bCs/>
                <w:sz w:val="24"/>
                <w:szCs w:val="24"/>
                <w:lang w:val="en"/>
              </w:rPr>
              <w:t xml:space="preserve"> </w:t>
            </w:r>
            <w:r w:rsidRPr="00DE10C7">
              <w:rPr>
                <w:rFonts w:ascii="Arial" w:eastAsia="Times New Roman" w:hAnsi="Arial" w:cs="Arial"/>
                <w:bCs/>
                <w:sz w:val="24"/>
                <w:szCs w:val="24"/>
                <w:lang w:val="en"/>
              </w:rPr>
              <w:t>being used?</w:t>
            </w:r>
          </w:p>
          <w:p w14:paraId="41E9FA63"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Are any encryption tools being used, and if so, which ones?</w:t>
            </w:r>
          </w:p>
          <w:p w14:paraId="483774D7"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What is the nature and type of structured data stores that are under analysis?</w:t>
            </w:r>
          </w:p>
          <w:p w14:paraId="128A43E2"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Does the network have a data map?</w:t>
            </w:r>
          </w:p>
          <w:p w14:paraId="5D5AFE88"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What, if any, forensic work has been performed previously?</w:t>
            </w:r>
          </w:p>
          <w:p w14:paraId="06E3818C"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What are the policies regarding privacy, confidentiality, usage, and IT security?</w:t>
            </w:r>
          </w:p>
          <w:p w14:paraId="3DB63AA4"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xml:space="preserve"> What are the usernames, </w:t>
            </w:r>
            <w:proofErr w:type="gramStart"/>
            <w:r w:rsidRPr="00DE10C7">
              <w:rPr>
                <w:rFonts w:ascii="Arial" w:eastAsia="Times New Roman" w:hAnsi="Arial" w:cs="Arial"/>
                <w:bCs/>
                <w:sz w:val="24"/>
                <w:szCs w:val="24"/>
                <w:lang w:val="en"/>
              </w:rPr>
              <w:t>passwords</w:t>
            </w:r>
            <w:proofErr w:type="gramEnd"/>
            <w:r w:rsidRPr="00DE10C7">
              <w:rPr>
                <w:rFonts w:ascii="Arial" w:eastAsia="Times New Roman" w:hAnsi="Arial" w:cs="Arial"/>
                <w:bCs/>
                <w:sz w:val="24"/>
                <w:szCs w:val="24"/>
                <w:lang w:val="en"/>
              </w:rPr>
              <w:t xml:space="preserve"> and employee numbers?</w:t>
            </w:r>
          </w:p>
          <w:p w14:paraId="12F4899C" w14:textId="77777777" w:rsidR="00D870E4" w:rsidRPr="00DE10C7" w:rsidRDefault="00D870E4" w:rsidP="00021C37">
            <w:pPr>
              <w:autoSpaceDE w:val="0"/>
              <w:autoSpaceDN w:val="0"/>
              <w:adjustRightInd w:val="0"/>
              <w:spacing w:line="360" w:lineRule="auto"/>
              <w:contextualSpacing/>
              <w:rPr>
                <w:rFonts w:ascii="Arial" w:eastAsia="Times New Roman" w:hAnsi="Arial" w:cs="Arial"/>
                <w:bCs/>
                <w:sz w:val="24"/>
                <w:szCs w:val="24"/>
                <w:lang w:val="en"/>
              </w:rPr>
            </w:pPr>
            <w:r w:rsidRPr="00DE10C7">
              <w:rPr>
                <w:rFonts w:ascii="Arial" w:eastAsia="Times New Roman" w:hAnsi="Arial" w:cs="Arial"/>
                <w:bCs/>
                <w:sz w:val="24"/>
                <w:szCs w:val="24"/>
                <w:lang w:val="en"/>
              </w:rPr>
              <w:t xml:space="preserve"> What </w:t>
            </w:r>
            <w:proofErr w:type="gramStart"/>
            <w:r w:rsidRPr="00DE10C7">
              <w:rPr>
                <w:rFonts w:ascii="Arial" w:eastAsia="Times New Roman" w:hAnsi="Arial" w:cs="Arial"/>
                <w:bCs/>
                <w:sz w:val="24"/>
                <w:szCs w:val="24"/>
                <w:lang w:val="en"/>
              </w:rPr>
              <w:t>is</w:t>
            </w:r>
            <w:proofErr w:type="gramEnd"/>
            <w:r w:rsidRPr="00DE10C7">
              <w:rPr>
                <w:rFonts w:ascii="Arial" w:eastAsia="Times New Roman" w:hAnsi="Arial" w:cs="Arial"/>
                <w:bCs/>
                <w:sz w:val="24"/>
                <w:szCs w:val="24"/>
                <w:lang w:val="en"/>
              </w:rPr>
              <w:t xml:space="preserve"> the users’ personal identifiable information, such as date of birth?</w:t>
            </w:r>
          </w:p>
          <w:p w14:paraId="4A9F9888" w14:textId="4A4FEBF4" w:rsidR="00D870E4" w:rsidRPr="00DE10C7" w:rsidRDefault="00D870E4" w:rsidP="00021C37">
            <w:pPr>
              <w:autoSpaceDE w:val="0"/>
              <w:autoSpaceDN w:val="0"/>
              <w:adjustRightInd w:val="0"/>
              <w:spacing w:line="360" w:lineRule="auto"/>
              <w:contextualSpacing/>
              <w:jc w:val="both"/>
              <w:rPr>
                <w:rFonts w:ascii="Arial" w:eastAsia="Times New Roman" w:hAnsi="Arial" w:cs="Arial"/>
                <w:bCs/>
                <w:sz w:val="24"/>
                <w:szCs w:val="24"/>
                <w:lang w:val="en"/>
              </w:rPr>
            </w:pPr>
            <w:r w:rsidRPr="00DE10C7">
              <w:rPr>
                <w:rFonts w:ascii="Arial" w:eastAsia="Times New Roman" w:hAnsi="Arial" w:cs="Arial"/>
                <w:bCs/>
                <w:sz w:val="24"/>
                <w:szCs w:val="24"/>
                <w:lang w:val="en"/>
              </w:rPr>
              <w:t> What access level was each user granted?</w:t>
            </w:r>
          </w:p>
          <w:p w14:paraId="737D10DF" w14:textId="77777777" w:rsidR="00D21FBF" w:rsidRPr="00DE10C7" w:rsidRDefault="00D21FBF" w:rsidP="00ED79D7">
            <w:pPr>
              <w:autoSpaceDE w:val="0"/>
              <w:autoSpaceDN w:val="0"/>
              <w:adjustRightInd w:val="0"/>
              <w:rPr>
                <w:rFonts w:ascii="Arial" w:eastAsia="Times New Roman" w:hAnsi="Arial" w:cs="Arial"/>
                <w:bCs/>
                <w:sz w:val="24"/>
                <w:szCs w:val="24"/>
                <w:lang w:val="en"/>
              </w:rPr>
            </w:pPr>
          </w:p>
          <w:p w14:paraId="3D922311" w14:textId="77777777" w:rsidR="003C6138" w:rsidRDefault="003C6138" w:rsidP="003C6138">
            <w:pPr>
              <w:autoSpaceDE w:val="0"/>
              <w:autoSpaceDN w:val="0"/>
              <w:adjustRightInd w:val="0"/>
              <w:rPr>
                <w:rFonts w:ascii="Arial" w:eastAsia="Times New Roman" w:hAnsi="Arial" w:cs="Arial"/>
                <w:bCs/>
                <w:sz w:val="24"/>
                <w:szCs w:val="24"/>
                <w:lang w:val="en"/>
              </w:rPr>
            </w:pPr>
          </w:p>
          <w:p w14:paraId="7974A022" w14:textId="41C7F036" w:rsidR="004E6389" w:rsidRPr="00515012" w:rsidRDefault="00C33E69" w:rsidP="00515012">
            <w:pPr>
              <w:autoSpaceDE w:val="0"/>
              <w:autoSpaceDN w:val="0"/>
              <w:adjustRightInd w:val="0"/>
              <w:rPr>
                <w:rFonts w:ascii="Arial" w:eastAsia="Times New Roman" w:hAnsi="Arial" w:cs="Arial"/>
                <w:b/>
                <w:bCs/>
                <w:sz w:val="24"/>
                <w:szCs w:val="24"/>
                <w:lang w:val="en"/>
              </w:rPr>
            </w:pPr>
            <w:r w:rsidRPr="00CD691A">
              <w:rPr>
                <w:rFonts w:ascii="Arial" w:eastAsia="Times New Roman" w:hAnsi="Arial" w:cs="Arial"/>
                <w:b/>
                <w:bCs/>
                <w:sz w:val="24"/>
                <w:szCs w:val="24"/>
                <w:lang w:val="en"/>
              </w:rPr>
              <w:t xml:space="preserve">3. </w:t>
            </w:r>
            <w:r w:rsidR="00C852BE" w:rsidRPr="004B0246">
              <w:rPr>
                <w:rFonts w:ascii="Arial" w:eastAsia="Times New Roman" w:hAnsi="Arial" w:cs="Arial"/>
                <w:b/>
                <w:bCs/>
                <w:sz w:val="24"/>
                <w:szCs w:val="24"/>
                <w:lang w:val="en"/>
              </w:rPr>
              <w:t xml:space="preserve">What tools are used by forensic accounts for data analysis? </w:t>
            </w:r>
          </w:p>
          <w:p w14:paraId="3CBCAB21" w14:textId="77777777" w:rsidR="00F1300E" w:rsidRPr="00021C37" w:rsidRDefault="00F1300E" w:rsidP="00021C37">
            <w:pPr>
              <w:pStyle w:val="NormalWeb"/>
              <w:shd w:val="clear" w:color="auto" w:fill="FFFFFF"/>
              <w:spacing w:before="75" w:beforeAutospacing="0" w:after="360" w:afterAutospacing="0" w:line="401" w:lineRule="atLeast"/>
              <w:jc w:val="both"/>
              <w:rPr>
                <w:rFonts w:ascii="Arial" w:hAnsi="Arial" w:cs="Arial"/>
                <w:bCs/>
                <w:lang w:val="en"/>
              </w:rPr>
            </w:pPr>
            <w:r w:rsidRPr="00021C37">
              <w:rPr>
                <w:rFonts w:ascii="Arial" w:hAnsi="Arial" w:cs="Arial"/>
                <w:bCs/>
                <w:lang w:val="en"/>
              </w:rPr>
              <w:t xml:space="preserve">There are various types of computer forensic examinations. Each </w:t>
            </w:r>
            <w:proofErr w:type="gramStart"/>
            <w:r w:rsidRPr="00021C37">
              <w:rPr>
                <w:rFonts w:ascii="Arial" w:hAnsi="Arial" w:cs="Arial"/>
                <w:bCs/>
                <w:lang w:val="en"/>
              </w:rPr>
              <w:t>deals</w:t>
            </w:r>
            <w:proofErr w:type="gramEnd"/>
            <w:r w:rsidRPr="00021C37">
              <w:rPr>
                <w:rFonts w:ascii="Arial" w:hAnsi="Arial" w:cs="Arial"/>
                <w:bCs/>
                <w:lang w:val="en"/>
              </w:rPr>
              <w:t xml:space="preserve"> with a specific aspect of information technology. Some of the main types include the following:</w:t>
            </w:r>
          </w:p>
          <w:p w14:paraId="2CFDF0F9" w14:textId="77777777" w:rsidR="00F1300E" w:rsidRPr="00021C37" w:rsidRDefault="00F1300E" w:rsidP="00021C37">
            <w:pPr>
              <w:numPr>
                <w:ilvl w:val="0"/>
                <w:numId w:val="45"/>
              </w:numPr>
              <w:shd w:val="clear" w:color="auto" w:fill="FFFFFF"/>
              <w:spacing w:before="150" w:after="150" w:line="401" w:lineRule="atLeast"/>
              <w:ind w:left="1095"/>
              <w:jc w:val="both"/>
              <w:rPr>
                <w:rFonts w:ascii="Arial" w:eastAsia="Times New Roman" w:hAnsi="Arial" w:cs="Arial"/>
                <w:bCs/>
                <w:sz w:val="24"/>
                <w:szCs w:val="24"/>
                <w:lang w:val="en"/>
              </w:rPr>
            </w:pPr>
            <w:r w:rsidRPr="00021C37">
              <w:rPr>
                <w:rFonts w:eastAsia="Times New Roman"/>
                <w:b/>
                <w:sz w:val="24"/>
                <w:szCs w:val="24"/>
                <w:lang w:val="en"/>
              </w:rPr>
              <w:t>Database forensics.</w:t>
            </w:r>
            <w:r w:rsidRPr="00021C37">
              <w:rPr>
                <w:rFonts w:ascii="Arial" w:eastAsia="Times New Roman" w:hAnsi="Arial" w:cs="Arial"/>
                <w:bCs/>
                <w:sz w:val="24"/>
                <w:szCs w:val="24"/>
                <w:lang w:val="en"/>
              </w:rPr>
              <w:t> The examination of information contained in databases, both data and related metadata.</w:t>
            </w:r>
          </w:p>
          <w:p w14:paraId="25124E16" w14:textId="77777777" w:rsidR="00F1300E" w:rsidRPr="00021C37" w:rsidRDefault="00F1300E" w:rsidP="00021C37">
            <w:pPr>
              <w:numPr>
                <w:ilvl w:val="0"/>
                <w:numId w:val="45"/>
              </w:numPr>
              <w:shd w:val="clear" w:color="auto" w:fill="FFFFFF"/>
              <w:spacing w:before="150" w:after="150" w:line="401" w:lineRule="atLeast"/>
              <w:ind w:left="1095"/>
              <w:jc w:val="both"/>
              <w:rPr>
                <w:rFonts w:ascii="Arial" w:eastAsia="Times New Roman" w:hAnsi="Arial" w:cs="Arial"/>
                <w:bCs/>
                <w:sz w:val="24"/>
                <w:szCs w:val="24"/>
                <w:lang w:val="en"/>
              </w:rPr>
            </w:pPr>
            <w:r w:rsidRPr="00021C37">
              <w:rPr>
                <w:rFonts w:eastAsia="Times New Roman"/>
                <w:b/>
                <w:sz w:val="24"/>
                <w:szCs w:val="24"/>
                <w:lang w:val="en"/>
              </w:rPr>
              <w:t>Email forensics.</w:t>
            </w:r>
            <w:r w:rsidRPr="00021C37">
              <w:rPr>
                <w:rFonts w:ascii="Arial" w:eastAsia="Times New Roman" w:hAnsi="Arial" w:cs="Arial"/>
                <w:bCs/>
                <w:sz w:val="24"/>
                <w:szCs w:val="24"/>
                <w:lang w:val="en"/>
              </w:rPr>
              <w:t> The recovery and analysis of emails and other information contained in email platforms, such as schedules and contacts.</w:t>
            </w:r>
          </w:p>
          <w:p w14:paraId="4A4A5C5C" w14:textId="77777777" w:rsidR="00F1300E" w:rsidRPr="00021C37" w:rsidRDefault="00F1300E" w:rsidP="00021C37">
            <w:pPr>
              <w:numPr>
                <w:ilvl w:val="0"/>
                <w:numId w:val="45"/>
              </w:numPr>
              <w:shd w:val="clear" w:color="auto" w:fill="FFFFFF"/>
              <w:spacing w:before="150" w:after="150" w:line="401" w:lineRule="atLeast"/>
              <w:ind w:left="1095"/>
              <w:jc w:val="both"/>
              <w:rPr>
                <w:rFonts w:ascii="Arial" w:eastAsia="Times New Roman" w:hAnsi="Arial" w:cs="Arial"/>
                <w:bCs/>
                <w:sz w:val="24"/>
                <w:szCs w:val="24"/>
                <w:lang w:val="en"/>
              </w:rPr>
            </w:pPr>
            <w:r w:rsidRPr="00021C37">
              <w:rPr>
                <w:rFonts w:eastAsia="Times New Roman"/>
                <w:b/>
                <w:sz w:val="24"/>
                <w:szCs w:val="24"/>
                <w:lang w:val="en"/>
              </w:rPr>
              <w:t>Malware forensics.</w:t>
            </w:r>
            <w:r w:rsidRPr="00021C37">
              <w:rPr>
                <w:rFonts w:ascii="Arial" w:eastAsia="Times New Roman" w:hAnsi="Arial" w:cs="Arial"/>
                <w:bCs/>
                <w:sz w:val="24"/>
                <w:szCs w:val="24"/>
                <w:lang w:val="en"/>
              </w:rPr>
              <w:t> Sifting through code to identify possible malicious programs and analyzing their payload. Such programs may include </w:t>
            </w:r>
            <w:hyperlink r:id="rId12" w:history="1">
              <w:r w:rsidRPr="00021C37">
                <w:rPr>
                  <w:rFonts w:eastAsia="Times New Roman"/>
                  <w:bCs/>
                  <w:sz w:val="24"/>
                  <w:szCs w:val="24"/>
                  <w:lang w:val="en"/>
                </w:rPr>
                <w:t>Trojan horses</w:t>
              </w:r>
            </w:hyperlink>
            <w:r w:rsidRPr="00021C37">
              <w:rPr>
                <w:rFonts w:ascii="Arial" w:eastAsia="Times New Roman" w:hAnsi="Arial" w:cs="Arial"/>
                <w:bCs/>
                <w:sz w:val="24"/>
                <w:szCs w:val="24"/>
                <w:lang w:val="en"/>
              </w:rPr>
              <w:t>, </w:t>
            </w:r>
            <w:hyperlink r:id="rId13" w:history="1">
              <w:r w:rsidRPr="00021C37">
                <w:rPr>
                  <w:rFonts w:eastAsia="Times New Roman"/>
                  <w:bCs/>
                  <w:sz w:val="24"/>
                  <w:szCs w:val="24"/>
                  <w:lang w:val="en"/>
                </w:rPr>
                <w:t>ransomware</w:t>
              </w:r>
            </w:hyperlink>
            <w:r w:rsidRPr="00021C37">
              <w:rPr>
                <w:rFonts w:ascii="Arial" w:eastAsia="Times New Roman" w:hAnsi="Arial" w:cs="Arial"/>
                <w:bCs/>
                <w:sz w:val="24"/>
                <w:szCs w:val="24"/>
                <w:lang w:val="en"/>
              </w:rPr>
              <w:t> or various viruses. </w:t>
            </w:r>
          </w:p>
          <w:p w14:paraId="21C6225F" w14:textId="77777777" w:rsidR="00F1300E" w:rsidRPr="00021C37" w:rsidRDefault="00F1300E" w:rsidP="00021C37">
            <w:pPr>
              <w:numPr>
                <w:ilvl w:val="0"/>
                <w:numId w:val="46"/>
              </w:numPr>
              <w:shd w:val="clear" w:color="auto" w:fill="FFFFFF"/>
              <w:spacing w:before="150" w:after="150" w:line="401" w:lineRule="atLeast"/>
              <w:ind w:left="1095"/>
              <w:jc w:val="both"/>
              <w:rPr>
                <w:rFonts w:ascii="Arial" w:eastAsia="Times New Roman" w:hAnsi="Arial" w:cs="Arial"/>
                <w:bCs/>
                <w:sz w:val="24"/>
                <w:szCs w:val="24"/>
                <w:lang w:val="en"/>
              </w:rPr>
            </w:pPr>
            <w:r w:rsidRPr="0026565E">
              <w:rPr>
                <w:rFonts w:ascii="Arial" w:eastAsia="Times New Roman" w:hAnsi="Arial" w:cs="Arial"/>
                <w:bCs/>
                <w:sz w:val="24"/>
                <w:szCs w:val="24"/>
                <w:lang w:val="en"/>
              </w:rPr>
              <w:lastRenderedPageBreak/>
              <w:t xml:space="preserve">• </w:t>
            </w:r>
            <w:r w:rsidRPr="00021C37">
              <w:rPr>
                <w:rFonts w:eastAsia="Times New Roman"/>
                <w:b/>
                <w:sz w:val="24"/>
                <w:szCs w:val="24"/>
                <w:lang w:val="en"/>
              </w:rPr>
              <w:t>Memory forensics.</w:t>
            </w:r>
            <w:r w:rsidRPr="00021C37">
              <w:rPr>
                <w:rFonts w:ascii="Arial" w:eastAsia="Times New Roman" w:hAnsi="Arial" w:cs="Arial"/>
                <w:bCs/>
                <w:sz w:val="24"/>
                <w:szCs w:val="24"/>
                <w:lang w:val="en"/>
              </w:rPr>
              <w:t> Collecting information stored in a computer's random access memory (</w:t>
            </w:r>
            <w:hyperlink r:id="rId14" w:history="1">
              <w:r w:rsidRPr="00021C37">
                <w:rPr>
                  <w:rFonts w:eastAsia="Times New Roman"/>
                  <w:bCs/>
                  <w:sz w:val="24"/>
                  <w:szCs w:val="24"/>
                  <w:lang w:val="en"/>
                </w:rPr>
                <w:t>RAM</w:t>
              </w:r>
            </w:hyperlink>
            <w:r w:rsidRPr="00021C37">
              <w:rPr>
                <w:rFonts w:ascii="Arial" w:eastAsia="Times New Roman" w:hAnsi="Arial" w:cs="Arial"/>
                <w:bCs/>
                <w:sz w:val="24"/>
                <w:szCs w:val="24"/>
                <w:lang w:val="en"/>
              </w:rPr>
              <w:t>) and </w:t>
            </w:r>
            <w:hyperlink r:id="rId15" w:history="1">
              <w:r w:rsidRPr="00021C37">
                <w:rPr>
                  <w:rFonts w:eastAsia="Times New Roman"/>
                  <w:bCs/>
                  <w:sz w:val="24"/>
                  <w:szCs w:val="24"/>
                  <w:lang w:val="en"/>
                </w:rPr>
                <w:t>cache</w:t>
              </w:r>
            </w:hyperlink>
            <w:r w:rsidRPr="00021C37">
              <w:rPr>
                <w:rFonts w:ascii="Arial" w:eastAsia="Times New Roman" w:hAnsi="Arial" w:cs="Arial"/>
                <w:bCs/>
                <w:sz w:val="24"/>
                <w:szCs w:val="24"/>
                <w:lang w:val="en"/>
              </w:rPr>
              <w:t>.</w:t>
            </w:r>
          </w:p>
          <w:p w14:paraId="49214E09" w14:textId="77777777" w:rsidR="00F1300E" w:rsidRPr="00021C37" w:rsidRDefault="00F1300E" w:rsidP="00021C37">
            <w:pPr>
              <w:numPr>
                <w:ilvl w:val="0"/>
                <w:numId w:val="46"/>
              </w:numPr>
              <w:shd w:val="clear" w:color="auto" w:fill="FFFFFF"/>
              <w:spacing w:before="150" w:after="150" w:line="401" w:lineRule="atLeast"/>
              <w:ind w:left="1095"/>
              <w:jc w:val="both"/>
              <w:rPr>
                <w:rFonts w:ascii="Arial" w:eastAsia="Times New Roman" w:hAnsi="Arial" w:cs="Arial"/>
                <w:bCs/>
                <w:sz w:val="24"/>
                <w:szCs w:val="24"/>
                <w:lang w:val="en"/>
              </w:rPr>
            </w:pPr>
            <w:r w:rsidRPr="00021C37">
              <w:rPr>
                <w:rFonts w:eastAsia="Times New Roman"/>
                <w:b/>
                <w:sz w:val="24"/>
                <w:szCs w:val="24"/>
                <w:lang w:val="en"/>
              </w:rPr>
              <w:t>Mobile forensics.</w:t>
            </w:r>
            <w:r w:rsidRPr="00021C37">
              <w:rPr>
                <w:rFonts w:ascii="Arial" w:eastAsia="Times New Roman" w:hAnsi="Arial" w:cs="Arial"/>
                <w:bCs/>
                <w:sz w:val="24"/>
                <w:szCs w:val="24"/>
                <w:lang w:val="en"/>
              </w:rPr>
              <w:t xml:space="preserve"> The examination of mobile devices to retrieve and analyze the information they contain, including contacts, incoming and outgoing text messages, </w:t>
            </w:r>
            <w:proofErr w:type="gramStart"/>
            <w:r w:rsidRPr="00021C37">
              <w:rPr>
                <w:rFonts w:ascii="Arial" w:eastAsia="Times New Roman" w:hAnsi="Arial" w:cs="Arial"/>
                <w:bCs/>
                <w:sz w:val="24"/>
                <w:szCs w:val="24"/>
                <w:lang w:val="en"/>
              </w:rPr>
              <w:t>pictures</w:t>
            </w:r>
            <w:proofErr w:type="gramEnd"/>
            <w:r w:rsidRPr="00021C37">
              <w:rPr>
                <w:rFonts w:ascii="Arial" w:eastAsia="Times New Roman" w:hAnsi="Arial" w:cs="Arial"/>
                <w:bCs/>
                <w:sz w:val="24"/>
                <w:szCs w:val="24"/>
                <w:lang w:val="en"/>
              </w:rPr>
              <w:t xml:space="preserve"> and video files.</w:t>
            </w:r>
          </w:p>
          <w:p w14:paraId="1DBB799A" w14:textId="77777777" w:rsidR="00F1300E" w:rsidRPr="00021C37" w:rsidRDefault="00F1300E" w:rsidP="00021C37">
            <w:pPr>
              <w:numPr>
                <w:ilvl w:val="0"/>
                <w:numId w:val="46"/>
              </w:numPr>
              <w:shd w:val="clear" w:color="auto" w:fill="FFFFFF"/>
              <w:spacing w:before="150" w:after="150" w:line="401" w:lineRule="atLeast"/>
              <w:ind w:left="1095"/>
              <w:jc w:val="both"/>
              <w:rPr>
                <w:rFonts w:ascii="Arial" w:eastAsia="Times New Roman" w:hAnsi="Arial" w:cs="Arial"/>
                <w:bCs/>
                <w:sz w:val="24"/>
                <w:szCs w:val="24"/>
                <w:lang w:val="en"/>
              </w:rPr>
            </w:pPr>
            <w:r w:rsidRPr="00021C37">
              <w:rPr>
                <w:rFonts w:eastAsia="Times New Roman"/>
                <w:b/>
                <w:sz w:val="24"/>
                <w:szCs w:val="24"/>
                <w:lang w:val="en"/>
              </w:rPr>
              <w:t>Network forensics.</w:t>
            </w:r>
            <w:r w:rsidRPr="00021C37">
              <w:rPr>
                <w:rFonts w:ascii="Arial" w:eastAsia="Times New Roman" w:hAnsi="Arial" w:cs="Arial"/>
                <w:bCs/>
                <w:sz w:val="24"/>
                <w:szCs w:val="24"/>
                <w:lang w:val="en"/>
              </w:rPr>
              <w:t> Looking for evidence by monitoring network traffic, using tools such as a </w:t>
            </w:r>
            <w:hyperlink r:id="rId16" w:history="1">
              <w:r w:rsidRPr="00021C37">
                <w:rPr>
                  <w:rFonts w:eastAsia="Times New Roman"/>
                  <w:bCs/>
                  <w:sz w:val="24"/>
                  <w:szCs w:val="24"/>
                  <w:lang w:val="en"/>
                </w:rPr>
                <w:t>firewall</w:t>
              </w:r>
            </w:hyperlink>
            <w:r w:rsidRPr="00021C37">
              <w:rPr>
                <w:rFonts w:ascii="Arial" w:eastAsia="Times New Roman" w:hAnsi="Arial" w:cs="Arial"/>
                <w:bCs/>
                <w:sz w:val="24"/>
                <w:szCs w:val="24"/>
                <w:lang w:val="en"/>
              </w:rPr>
              <w:t> or </w:t>
            </w:r>
            <w:hyperlink r:id="rId17" w:history="1">
              <w:r w:rsidRPr="00021C37">
                <w:rPr>
                  <w:rFonts w:eastAsia="Times New Roman"/>
                  <w:bCs/>
                  <w:sz w:val="24"/>
                  <w:szCs w:val="24"/>
                  <w:lang w:val="en"/>
                </w:rPr>
                <w:t>intrusion detection system</w:t>
              </w:r>
            </w:hyperlink>
            <w:r w:rsidRPr="00021C37">
              <w:rPr>
                <w:rFonts w:ascii="Arial" w:eastAsia="Times New Roman" w:hAnsi="Arial" w:cs="Arial"/>
                <w:bCs/>
                <w:sz w:val="24"/>
                <w:szCs w:val="24"/>
                <w:lang w:val="en"/>
              </w:rPr>
              <w:t>.</w:t>
            </w:r>
          </w:p>
          <w:p w14:paraId="7C56AC23" w14:textId="77777777" w:rsidR="00C852BE" w:rsidRPr="00F1300E" w:rsidRDefault="00C852BE" w:rsidP="004E6389">
            <w:pPr>
              <w:autoSpaceDE w:val="0"/>
              <w:autoSpaceDN w:val="0"/>
              <w:adjustRightInd w:val="0"/>
              <w:spacing w:line="360" w:lineRule="auto"/>
              <w:jc w:val="both"/>
              <w:rPr>
                <w:rFonts w:ascii="Calibri" w:hAnsi="Calibri" w:cs="Calibri"/>
                <w:sz w:val="24"/>
                <w:szCs w:val="24"/>
              </w:rPr>
            </w:pPr>
          </w:p>
          <w:p w14:paraId="152347A8" w14:textId="77777777" w:rsidR="00C852BE" w:rsidRDefault="00C852BE" w:rsidP="004B0246">
            <w:pPr>
              <w:autoSpaceDE w:val="0"/>
              <w:autoSpaceDN w:val="0"/>
              <w:adjustRightInd w:val="0"/>
              <w:spacing w:before="180" w:after="180" w:line="360" w:lineRule="auto"/>
              <w:jc w:val="both"/>
              <w:rPr>
                <w:rFonts w:ascii="Arial" w:eastAsia="Times New Roman" w:hAnsi="Arial" w:cs="Arial"/>
                <w:b/>
                <w:bCs/>
                <w:sz w:val="24"/>
                <w:szCs w:val="24"/>
                <w:lang w:val="en"/>
              </w:rPr>
            </w:pPr>
            <w:r>
              <w:rPr>
                <w:rFonts w:ascii="Calibri" w:hAnsi="Calibri" w:cs="Calibri"/>
                <w:sz w:val="24"/>
                <w:szCs w:val="24"/>
                <w:lang w:val="en-GB"/>
              </w:rPr>
              <w:t xml:space="preserve">4. </w:t>
            </w:r>
            <w:r w:rsidRPr="004B0246">
              <w:rPr>
                <w:rFonts w:ascii="Arial" w:eastAsia="Times New Roman" w:hAnsi="Arial" w:cs="Arial"/>
                <w:b/>
                <w:bCs/>
                <w:sz w:val="24"/>
                <w:szCs w:val="24"/>
                <w:lang w:val="en"/>
              </w:rPr>
              <w:t>What is a chain of custody form? What type of information does this contain?</w:t>
            </w:r>
          </w:p>
          <w:p w14:paraId="191517C7" w14:textId="5599CD00" w:rsidR="00F1300E" w:rsidRPr="00021C37" w:rsidRDefault="00F1300E" w:rsidP="00021C37">
            <w:pPr>
              <w:autoSpaceDE w:val="0"/>
              <w:autoSpaceDN w:val="0"/>
              <w:adjustRightInd w:val="0"/>
              <w:spacing w:line="360" w:lineRule="auto"/>
              <w:jc w:val="both"/>
              <w:rPr>
                <w:rFonts w:asciiTheme="minorBidi" w:hAnsiTheme="minorBidi"/>
                <w:color w:val="0D0D0D"/>
                <w:sz w:val="24"/>
                <w:szCs w:val="24"/>
                <w:lang w:val="en-MU"/>
              </w:rPr>
            </w:pPr>
            <w:r w:rsidRPr="00021C37">
              <w:rPr>
                <w:rFonts w:asciiTheme="minorBidi" w:hAnsiTheme="minorBidi"/>
                <w:color w:val="0D0D0D"/>
                <w:sz w:val="24"/>
                <w:szCs w:val="24"/>
                <w:lang w:val="en-MU"/>
              </w:rPr>
              <w:t>A forensic accountant who is a technology expert uses a chain of custody form with the following</w:t>
            </w:r>
            <w:r w:rsidR="00021C37">
              <w:rPr>
                <w:rFonts w:asciiTheme="minorBidi" w:hAnsiTheme="minorBidi"/>
                <w:color w:val="0D0D0D"/>
                <w:sz w:val="24"/>
                <w:szCs w:val="24"/>
                <w:lang w:val="en-GB"/>
              </w:rPr>
              <w:t xml:space="preserve"> </w:t>
            </w:r>
            <w:r w:rsidRPr="00021C37">
              <w:rPr>
                <w:rFonts w:asciiTheme="minorBidi" w:hAnsiTheme="minorBidi"/>
                <w:color w:val="0D0D0D"/>
                <w:sz w:val="24"/>
                <w:szCs w:val="24"/>
                <w:lang w:val="en-MU"/>
              </w:rPr>
              <w:t>information:</w:t>
            </w:r>
          </w:p>
          <w:p w14:paraId="593DE018" w14:textId="77777777" w:rsidR="00F1300E" w:rsidRPr="00021C37" w:rsidRDefault="00F1300E" w:rsidP="00021C37">
            <w:pPr>
              <w:autoSpaceDE w:val="0"/>
              <w:autoSpaceDN w:val="0"/>
              <w:adjustRightInd w:val="0"/>
              <w:spacing w:line="360" w:lineRule="auto"/>
              <w:jc w:val="both"/>
              <w:rPr>
                <w:rFonts w:asciiTheme="minorBidi" w:hAnsiTheme="minorBidi"/>
                <w:color w:val="0D0D0D"/>
                <w:sz w:val="24"/>
                <w:szCs w:val="24"/>
                <w:lang w:val="en-MU"/>
              </w:rPr>
            </w:pPr>
            <w:r w:rsidRPr="00021C37">
              <w:rPr>
                <w:rFonts w:asciiTheme="minorBidi" w:hAnsiTheme="minorBidi"/>
                <w:color w:val="0D0D0D"/>
                <w:sz w:val="24"/>
                <w:szCs w:val="24"/>
                <w:lang w:val="en-MU"/>
              </w:rPr>
              <w:t> Name(s) and signature(s) of the person(s) who is(are) providing and collecting the device.</w:t>
            </w:r>
          </w:p>
          <w:p w14:paraId="35CAD867" w14:textId="77777777" w:rsidR="00F1300E" w:rsidRPr="00021C37" w:rsidRDefault="00F1300E" w:rsidP="00021C37">
            <w:pPr>
              <w:autoSpaceDE w:val="0"/>
              <w:autoSpaceDN w:val="0"/>
              <w:adjustRightInd w:val="0"/>
              <w:spacing w:line="360" w:lineRule="auto"/>
              <w:jc w:val="both"/>
              <w:rPr>
                <w:rFonts w:asciiTheme="minorBidi" w:hAnsiTheme="minorBidi"/>
                <w:color w:val="0D0D0D"/>
                <w:sz w:val="24"/>
                <w:szCs w:val="24"/>
                <w:lang w:val="en-MU"/>
              </w:rPr>
            </w:pPr>
            <w:r w:rsidRPr="00021C37">
              <w:rPr>
                <w:rFonts w:asciiTheme="minorBidi" w:hAnsiTheme="minorBidi"/>
                <w:color w:val="0D0D0D"/>
                <w:sz w:val="24"/>
                <w:szCs w:val="24"/>
                <w:lang w:val="en-MU"/>
              </w:rPr>
              <w:t> The exact physical location of each device including the address and room number.</w:t>
            </w:r>
          </w:p>
          <w:p w14:paraId="41DCBF89" w14:textId="77777777" w:rsidR="00F1300E" w:rsidRPr="00021C37" w:rsidRDefault="00F1300E" w:rsidP="00021C37">
            <w:pPr>
              <w:autoSpaceDE w:val="0"/>
              <w:autoSpaceDN w:val="0"/>
              <w:adjustRightInd w:val="0"/>
              <w:spacing w:line="360" w:lineRule="auto"/>
              <w:jc w:val="both"/>
              <w:rPr>
                <w:rFonts w:asciiTheme="minorBidi" w:hAnsiTheme="minorBidi"/>
                <w:color w:val="0D0D0D"/>
                <w:sz w:val="24"/>
                <w:szCs w:val="24"/>
                <w:lang w:val="en-MU"/>
              </w:rPr>
            </w:pPr>
            <w:r w:rsidRPr="00021C37">
              <w:rPr>
                <w:rFonts w:asciiTheme="minorBidi" w:hAnsiTheme="minorBidi"/>
                <w:color w:val="0D0D0D"/>
                <w:sz w:val="24"/>
                <w:szCs w:val="24"/>
                <w:lang w:val="en-MU"/>
              </w:rPr>
              <w:t> Every device’s condition, description, make, model number and serial number.</w:t>
            </w:r>
          </w:p>
          <w:p w14:paraId="4CACB59F" w14:textId="77777777" w:rsidR="00F1300E" w:rsidRPr="00021C37" w:rsidRDefault="00F1300E" w:rsidP="00021C37">
            <w:pPr>
              <w:autoSpaceDE w:val="0"/>
              <w:autoSpaceDN w:val="0"/>
              <w:adjustRightInd w:val="0"/>
              <w:spacing w:line="360" w:lineRule="auto"/>
              <w:jc w:val="both"/>
              <w:rPr>
                <w:rFonts w:asciiTheme="minorBidi" w:hAnsiTheme="minorBidi"/>
                <w:color w:val="0D0D0D"/>
                <w:sz w:val="24"/>
                <w:szCs w:val="24"/>
                <w:lang w:val="en-MU"/>
              </w:rPr>
            </w:pPr>
            <w:r w:rsidRPr="00021C37">
              <w:rPr>
                <w:rFonts w:asciiTheme="minorBidi" w:hAnsiTheme="minorBidi"/>
                <w:color w:val="0D0D0D"/>
                <w:sz w:val="24"/>
                <w:szCs w:val="24"/>
                <w:lang w:val="en-MU"/>
              </w:rPr>
              <w:t> The date and time at which each device was collected</w:t>
            </w:r>
          </w:p>
          <w:p w14:paraId="181C4A19" w14:textId="6C5D38CE" w:rsidR="00F1300E" w:rsidRPr="00021C37" w:rsidRDefault="00F1300E" w:rsidP="00021C37">
            <w:pPr>
              <w:autoSpaceDE w:val="0"/>
              <w:autoSpaceDN w:val="0"/>
              <w:adjustRightInd w:val="0"/>
              <w:spacing w:line="360" w:lineRule="auto"/>
              <w:jc w:val="both"/>
              <w:rPr>
                <w:rFonts w:asciiTheme="minorBidi" w:hAnsiTheme="minorBidi"/>
                <w:color w:val="0D0D0D"/>
                <w:sz w:val="24"/>
                <w:szCs w:val="24"/>
                <w:lang w:val="en-MU"/>
              </w:rPr>
            </w:pPr>
            <w:r w:rsidRPr="00021C37">
              <w:rPr>
                <w:rFonts w:asciiTheme="minorBidi" w:hAnsiTheme="minorBidi"/>
                <w:color w:val="0D0D0D"/>
                <w:sz w:val="24"/>
                <w:szCs w:val="24"/>
                <w:lang w:val="en-MU"/>
              </w:rPr>
              <w:t> Markings on the device including a case/project number, item number, and the initials of the</w:t>
            </w:r>
            <w:r w:rsidR="00021C37">
              <w:rPr>
                <w:rFonts w:asciiTheme="minorBidi" w:hAnsiTheme="minorBidi"/>
                <w:color w:val="0D0D0D"/>
                <w:sz w:val="24"/>
                <w:szCs w:val="24"/>
                <w:lang w:val="en-GB"/>
              </w:rPr>
              <w:t xml:space="preserve"> </w:t>
            </w:r>
            <w:r w:rsidRPr="00021C37">
              <w:rPr>
                <w:rFonts w:asciiTheme="minorBidi" w:hAnsiTheme="minorBidi"/>
                <w:color w:val="0D0D0D"/>
                <w:sz w:val="24"/>
                <w:szCs w:val="24"/>
                <w:lang w:val="en-MU"/>
              </w:rPr>
              <w:t>person who has marked the device. It is important to avoid any damage to the device. The</w:t>
            </w:r>
            <w:r w:rsidR="00021C37">
              <w:rPr>
                <w:rFonts w:asciiTheme="minorBidi" w:hAnsiTheme="minorBidi"/>
                <w:color w:val="0D0D0D"/>
                <w:sz w:val="24"/>
                <w:szCs w:val="24"/>
                <w:lang w:val="en-GB"/>
              </w:rPr>
              <w:t xml:space="preserve"> </w:t>
            </w:r>
            <w:r w:rsidRPr="00021C37">
              <w:rPr>
                <w:rFonts w:asciiTheme="minorBidi" w:hAnsiTheme="minorBidi"/>
                <w:color w:val="0D0D0D"/>
                <w:sz w:val="24"/>
                <w:szCs w:val="24"/>
                <w:lang w:val="en-MU"/>
              </w:rPr>
              <w:t>following are alternative methods of grouping small items into sealed and marked bags:</w:t>
            </w:r>
          </w:p>
          <w:p w14:paraId="67D44423" w14:textId="2A42C798" w:rsidR="00F1300E" w:rsidRPr="00021C37" w:rsidRDefault="00F1300E" w:rsidP="00021C37">
            <w:pPr>
              <w:autoSpaceDE w:val="0"/>
              <w:autoSpaceDN w:val="0"/>
              <w:adjustRightInd w:val="0"/>
              <w:spacing w:line="360" w:lineRule="auto"/>
              <w:jc w:val="both"/>
              <w:rPr>
                <w:rFonts w:asciiTheme="minorBidi" w:hAnsiTheme="minorBidi"/>
                <w:color w:val="0D0D0D"/>
                <w:sz w:val="24"/>
                <w:szCs w:val="24"/>
                <w:lang w:val="en-MU"/>
              </w:rPr>
            </w:pPr>
            <w:r w:rsidRPr="00021C37">
              <w:rPr>
                <w:rFonts w:asciiTheme="minorBidi" w:hAnsiTheme="minorBidi"/>
                <w:color w:val="0D0D0D"/>
                <w:sz w:val="24"/>
                <w:szCs w:val="24"/>
                <w:lang w:val="en-MU"/>
              </w:rPr>
              <w:t>After being transported to a secure location for examination, every device should be stored in an</w:t>
            </w:r>
            <w:r w:rsidR="00021C37">
              <w:rPr>
                <w:rFonts w:asciiTheme="minorBidi" w:hAnsiTheme="minorBidi"/>
                <w:color w:val="0D0D0D"/>
                <w:sz w:val="24"/>
                <w:szCs w:val="24"/>
                <w:lang w:val="en-GB"/>
              </w:rPr>
              <w:t xml:space="preserve"> </w:t>
            </w:r>
            <w:r w:rsidRPr="00021C37">
              <w:rPr>
                <w:rFonts w:asciiTheme="minorBidi" w:hAnsiTheme="minorBidi"/>
                <w:color w:val="0D0D0D"/>
                <w:sz w:val="24"/>
                <w:szCs w:val="24"/>
                <w:lang w:val="en-MU"/>
              </w:rPr>
              <w:t>evidence locker. This locker might be as elaborate as a secure vault or as simple as a locked cabinet.</w:t>
            </w:r>
          </w:p>
          <w:p w14:paraId="503105AB" w14:textId="25524074" w:rsidR="00C852BE" w:rsidRPr="00021C37" w:rsidRDefault="00F1300E" w:rsidP="00021C37">
            <w:pPr>
              <w:autoSpaceDE w:val="0"/>
              <w:autoSpaceDN w:val="0"/>
              <w:adjustRightInd w:val="0"/>
              <w:spacing w:line="360" w:lineRule="auto"/>
              <w:jc w:val="both"/>
              <w:rPr>
                <w:rFonts w:asciiTheme="minorBidi" w:hAnsiTheme="minorBidi"/>
                <w:color w:val="0D0D0D"/>
                <w:sz w:val="24"/>
                <w:szCs w:val="24"/>
                <w:lang w:val="en-MU"/>
              </w:rPr>
            </w:pPr>
            <w:r w:rsidRPr="00021C37">
              <w:rPr>
                <w:rFonts w:asciiTheme="minorBidi" w:hAnsiTheme="minorBidi"/>
                <w:color w:val="0D0D0D"/>
                <w:sz w:val="24"/>
                <w:szCs w:val="24"/>
                <w:lang w:val="en-MU"/>
              </w:rPr>
              <w:t>Anyone who wants to remove the evidence from the locker must provide the time and date of the</w:t>
            </w:r>
            <w:r w:rsidR="00021C37">
              <w:rPr>
                <w:rFonts w:asciiTheme="minorBidi" w:hAnsiTheme="minorBidi"/>
                <w:color w:val="0D0D0D"/>
                <w:sz w:val="24"/>
                <w:szCs w:val="24"/>
                <w:lang w:val="en-GB"/>
              </w:rPr>
              <w:t xml:space="preserve"> </w:t>
            </w:r>
            <w:r w:rsidRPr="00021C37">
              <w:rPr>
                <w:rFonts w:asciiTheme="minorBidi" w:hAnsiTheme="minorBidi"/>
                <w:color w:val="0D0D0D"/>
                <w:sz w:val="24"/>
                <w:szCs w:val="24"/>
                <w:lang w:val="en-MU"/>
              </w:rPr>
              <w:t>removal of evidence along with their name and signature. It is critical that once the chain of custody has</w:t>
            </w:r>
            <w:r w:rsidR="00021C37">
              <w:rPr>
                <w:rFonts w:asciiTheme="minorBidi" w:hAnsiTheme="minorBidi"/>
                <w:color w:val="0D0D0D"/>
                <w:sz w:val="24"/>
                <w:szCs w:val="24"/>
                <w:lang w:val="en-GB"/>
              </w:rPr>
              <w:t xml:space="preserve"> </w:t>
            </w:r>
            <w:r w:rsidRPr="00021C37">
              <w:rPr>
                <w:rFonts w:asciiTheme="minorBidi" w:hAnsiTheme="minorBidi"/>
                <w:color w:val="0D0D0D"/>
                <w:sz w:val="24"/>
                <w:szCs w:val="24"/>
                <w:lang w:val="en-MU"/>
              </w:rPr>
              <w:t xml:space="preserve">been established, it is maintained </w:t>
            </w:r>
            <w:proofErr w:type="gramStart"/>
            <w:r w:rsidRPr="00021C37">
              <w:rPr>
                <w:rFonts w:asciiTheme="minorBidi" w:hAnsiTheme="minorBidi"/>
                <w:color w:val="0D0D0D"/>
                <w:sz w:val="24"/>
                <w:szCs w:val="24"/>
                <w:lang w:val="en-MU"/>
              </w:rPr>
              <w:t>in order to</w:t>
            </w:r>
            <w:proofErr w:type="gramEnd"/>
            <w:r w:rsidRPr="00021C37">
              <w:rPr>
                <w:rFonts w:asciiTheme="minorBidi" w:hAnsiTheme="minorBidi"/>
                <w:color w:val="0D0D0D"/>
                <w:sz w:val="24"/>
                <w:szCs w:val="24"/>
                <w:lang w:val="en-MU"/>
              </w:rPr>
              <w:t xml:space="preserve"> avoid lapses in protocol, which may impact the credibility</w:t>
            </w:r>
            <w:r w:rsidR="00021C37">
              <w:rPr>
                <w:rFonts w:asciiTheme="minorBidi" w:hAnsiTheme="minorBidi"/>
                <w:color w:val="0D0D0D"/>
                <w:sz w:val="24"/>
                <w:szCs w:val="24"/>
                <w:lang w:val="en-GB"/>
              </w:rPr>
              <w:t xml:space="preserve"> </w:t>
            </w:r>
            <w:r w:rsidRPr="00021C37">
              <w:rPr>
                <w:rFonts w:asciiTheme="minorBidi" w:hAnsiTheme="minorBidi"/>
                <w:color w:val="0D0D0D"/>
                <w:sz w:val="24"/>
                <w:szCs w:val="24"/>
                <w:lang w:val="en-MU"/>
              </w:rPr>
              <w:t>of the entire examination.</w:t>
            </w:r>
          </w:p>
        </w:tc>
      </w:tr>
    </w:tbl>
    <w:p w14:paraId="1191828F" w14:textId="77777777" w:rsidR="00503D7E" w:rsidRPr="00B0415E" w:rsidRDefault="00503D7E" w:rsidP="004C5BDA">
      <w:pPr>
        <w:autoSpaceDE w:val="0"/>
        <w:autoSpaceDN w:val="0"/>
        <w:adjustRightInd w:val="0"/>
        <w:spacing w:before="180" w:after="180" w:line="360" w:lineRule="auto"/>
        <w:rPr>
          <w:rFonts w:cs="CalvertMT-Bold"/>
          <w:b/>
          <w:bCs/>
          <w:color w:val="002060"/>
          <w:sz w:val="28"/>
        </w:rPr>
      </w:pPr>
    </w:p>
    <w:p w14:paraId="164A59C8" w14:textId="77777777"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14:paraId="3D62F91D" w14:textId="77777777" w:rsidR="00A851DA" w:rsidRPr="00B0415E" w:rsidRDefault="00A851DA" w:rsidP="00A851DA">
      <w:pPr>
        <w:autoSpaceDE w:val="0"/>
        <w:autoSpaceDN w:val="0"/>
        <w:adjustRightInd w:val="0"/>
        <w:spacing w:after="0" w:line="240" w:lineRule="auto"/>
        <w:rPr>
          <w:rFonts w:cs="CalvertMT-Bold"/>
          <w:b/>
          <w:bCs/>
          <w:color w:val="001AE6"/>
        </w:rPr>
      </w:pPr>
    </w:p>
    <w:p w14:paraId="18FBB4DD" w14:textId="77777777"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14:paraId="0B564846" w14:textId="77777777" w:rsidR="00503D7E" w:rsidRPr="00B0415E" w:rsidRDefault="00503D7E" w:rsidP="00A851DA">
      <w:pPr>
        <w:autoSpaceDE w:val="0"/>
        <w:autoSpaceDN w:val="0"/>
        <w:adjustRightInd w:val="0"/>
        <w:spacing w:after="0" w:line="240" w:lineRule="auto"/>
        <w:rPr>
          <w:rFonts w:cs="Bliss-Regular"/>
          <w:color w:val="000000"/>
        </w:rPr>
      </w:pPr>
    </w:p>
    <w:p w14:paraId="081F4B92" w14:textId="77777777" w:rsidR="00503D7E" w:rsidRPr="00B0415E" w:rsidRDefault="00503D7E" w:rsidP="00A851DA">
      <w:pPr>
        <w:autoSpaceDE w:val="0"/>
        <w:autoSpaceDN w:val="0"/>
        <w:adjustRightInd w:val="0"/>
        <w:spacing w:after="0" w:line="240" w:lineRule="auto"/>
        <w:rPr>
          <w:rFonts w:cs="Bliss-Regular"/>
          <w:color w:val="000000"/>
        </w:rPr>
      </w:pPr>
    </w:p>
    <w:p w14:paraId="33A2E4F9" w14:textId="77777777"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14:paraId="6B399B68" w14:textId="77777777" w:rsidTr="00405895">
        <w:tc>
          <w:tcPr>
            <w:tcW w:w="2310" w:type="dxa"/>
            <w:shd w:val="clear" w:color="auto" w:fill="D9D9D9" w:themeFill="background1" w:themeFillShade="D9"/>
          </w:tcPr>
          <w:p w14:paraId="0B37027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67740A" w14:textId="77777777" w:rsidR="00405895" w:rsidRPr="00B0415E" w:rsidRDefault="00382EE5" w:rsidP="00A851DA">
            <w:pPr>
              <w:rPr>
                <w:rFonts w:cs="Bliss-Regular"/>
                <w:color w:val="000000"/>
              </w:rPr>
            </w:pPr>
            <w:r>
              <w:rPr>
                <w:rFonts w:cs="Bliss-Regular"/>
                <w:color w:val="000000"/>
              </w:rPr>
              <w:t>Anju Keerti Ramnarain</w:t>
            </w:r>
          </w:p>
        </w:tc>
        <w:tc>
          <w:tcPr>
            <w:tcW w:w="1276" w:type="dxa"/>
            <w:shd w:val="clear" w:color="auto" w:fill="D9D9D9" w:themeFill="background1" w:themeFillShade="D9"/>
          </w:tcPr>
          <w:p w14:paraId="13DB7C6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6411E70" w14:textId="4FBFB35C" w:rsidR="00405895" w:rsidRPr="00B0415E" w:rsidRDefault="00CE0E46" w:rsidP="00A851DA">
            <w:pPr>
              <w:rPr>
                <w:rFonts w:cs="Bliss-Regular"/>
                <w:color w:val="000000"/>
              </w:rPr>
            </w:pPr>
            <w:r>
              <w:rPr>
                <w:rFonts w:cs="Bliss-Regular"/>
                <w:color w:val="000000"/>
              </w:rPr>
              <w:t>18/08/2022</w:t>
            </w:r>
          </w:p>
        </w:tc>
      </w:tr>
    </w:tbl>
    <w:p w14:paraId="1C0BD421" w14:textId="77777777" w:rsidR="00A851DA" w:rsidRPr="00B0415E" w:rsidRDefault="00A851DA" w:rsidP="00A851DA">
      <w:pPr>
        <w:rPr>
          <w:rFonts w:cs="Bliss-Regular"/>
          <w:color w:val="000000"/>
        </w:rPr>
      </w:pPr>
    </w:p>
    <w:p w14:paraId="0CD5A678" w14:textId="77777777" w:rsidR="00A851DA" w:rsidRPr="00B0415E" w:rsidRDefault="00A851DA" w:rsidP="00A851DA">
      <w:pPr>
        <w:rPr>
          <w:rFonts w:cs="Bliss-Regular"/>
          <w:color w:val="000000"/>
        </w:rPr>
      </w:pPr>
    </w:p>
    <w:p w14:paraId="7B601112" w14:textId="77777777"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B33C2F7" w14:textId="77777777" w:rsidTr="00B0415E">
        <w:trPr>
          <w:trHeight w:val="249"/>
        </w:trPr>
        <w:tc>
          <w:tcPr>
            <w:tcW w:w="4621" w:type="dxa"/>
            <w:shd w:val="clear" w:color="auto" w:fill="D9D9D9" w:themeFill="background1" w:themeFillShade="D9"/>
          </w:tcPr>
          <w:p w14:paraId="2F7BEAAF" w14:textId="77777777" w:rsidR="00503D7E" w:rsidRPr="00B0415E" w:rsidRDefault="00503D7E" w:rsidP="00503D7E">
            <w:pPr>
              <w:rPr>
                <w:b/>
                <w:color w:val="002060"/>
              </w:rPr>
            </w:pPr>
            <w:r w:rsidRPr="00B0415E">
              <w:rPr>
                <w:b/>
                <w:color w:val="002060"/>
              </w:rPr>
              <w:t>Total Marks</w:t>
            </w:r>
          </w:p>
        </w:tc>
        <w:tc>
          <w:tcPr>
            <w:tcW w:w="4621" w:type="dxa"/>
          </w:tcPr>
          <w:p w14:paraId="3FE6FAE4" w14:textId="77777777" w:rsidR="00503D7E" w:rsidRPr="00B0415E" w:rsidRDefault="00503D7E" w:rsidP="00503D7E">
            <w:pPr>
              <w:rPr>
                <w:rFonts w:cs="Times New Roman"/>
                <w:szCs w:val="32"/>
              </w:rPr>
            </w:pPr>
          </w:p>
        </w:tc>
      </w:tr>
      <w:tr w:rsidR="00503D7E" w:rsidRPr="00B0415E" w14:paraId="6D709F9C" w14:textId="77777777" w:rsidTr="00B0415E">
        <w:tc>
          <w:tcPr>
            <w:tcW w:w="4621" w:type="dxa"/>
            <w:shd w:val="clear" w:color="auto" w:fill="D9D9D9" w:themeFill="background1" w:themeFillShade="D9"/>
          </w:tcPr>
          <w:p w14:paraId="2BCB31CF" w14:textId="77777777" w:rsidR="00503D7E" w:rsidRPr="00B0415E" w:rsidRDefault="00503D7E" w:rsidP="00503D7E">
            <w:pPr>
              <w:rPr>
                <w:b/>
                <w:color w:val="002060"/>
              </w:rPr>
            </w:pPr>
            <w:r w:rsidRPr="00B0415E">
              <w:rPr>
                <w:b/>
                <w:color w:val="002060"/>
              </w:rPr>
              <w:t>Marks Obtained</w:t>
            </w:r>
          </w:p>
        </w:tc>
        <w:tc>
          <w:tcPr>
            <w:tcW w:w="4621" w:type="dxa"/>
          </w:tcPr>
          <w:p w14:paraId="2D428EE5" w14:textId="77777777" w:rsidR="00503D7E" w:rsidRPr="00B0415E" w:rsidRDefault="00503D7E" w:rsidP="00503D7E">
            <w:pPr>
              <w:rPr>
                <w:rFonts w:cs="Times New Roman"/>
                <w:szCs w:val="32"/>
              </w:rPr>
            </w:pPr>
          </w:p>
        </w:tc>
      </w:tr>
      <w:tr w:rsidR="00503D7E" w:rsidRPr="00B0415E" w14:paraId="4AD38652" w14:textId="77777777" w:rsidTr="00B0415E">
        <w:tc>
          <w:tcPr>
            <w:tcW w:w="4621" w:type="dxa"/>
            <w:shd w:val="clear" w:color="auto" w:fill="D9D9D9" w:themeFill="background1" w:themeFillShade="D9"/>
          </w:tcPr>
          <w:p w14:paraId="14A81B43" w14:textId="77777777" w:rsidR="00503D7E" w:rsidRPr="00B0415E" w:rsidRDefault="00B0415E" w:rsidP="00503D7E">
            <w:pPr>
              <w:rPr>
                <w:b/>
                <w:color w:val="002060"/>
              </w:rPr>
            </w:pPr>
            <w:r w:rsidRPr="00B0415E">
              <w:rPr>
                <w:b/>
                <w:color w:val="002060"/>
              </w:rPr>
              <w:t>Percentage / Grade</w:t>
            </w:r>
          </w:p>
        </w:tc>
        <w:tc>
          <w:tcPr>
            <w:tcW w:w="4621" w:type="dxa"/>
          </w:tcPr>
          <w:p w14:paraId="102A88EC" w14:textId="77777777" w:rsidR="00503D7E" w:rsidRPr="00B0415E" w:rsidRDefault="00503D7E" w:rsidP="00503D7E">
            <w:pPr>
              <w:rPr>
                <w:rFonts w:cs="Times New Roman"/>
                <w:szCs w:val="32"/>
              </w:rPr>
            </w:pPr>
          </w:p>
        </w:tc>
      </w:tr>
    </w:tbl>
    <w:p w14:paraId="2FD4E7A9" w14:textId="77777777"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BF156" w14:textId="77777777" w:rsidR="009554EC" w:rsidRDefault="009554EC" w:rsidP="00CB4D0A">
      <w:pPr>
        <w:spacing w:after="0" w:line="240" w:lineRule="auto"/>
      </w:pPr>
      <w:r>
        <w:separator/>
      </w:r>
    </w:p>
  </w:endnote>
  <w:endnote w:type="continuationSeparator" w:id="0">
    <w:p w14:paraId="067306FF" w14:textId="77777777" w:rsidR="009554EC" w:rsidRDefault="009554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76C39" w14:textId="77777777" w:rsidR="009554EC" w:rsidRDefault="009554EC" w:rsidP="00CB4D0A">
      <w:pPr>
        <w:spacing w:after="0" w:line="240" w:lineRule="auto"/>
      </w:pPr>
      <w:r>
        <w:separator/>
      </w:r>
    </w:p>
  </w:footnote>
  <w:footnote w:type="continuationSeparator" w:id="0">
    <w:p w14:paraId="48A3DF06" w14:textId="77777777" w:rsidR="009554EC" w:rsidRDefault="009554E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46D2"/>
    <w:multiLevelType w:val="hybridMultilevel"/>
    <w:tmpl w:val="52505B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100795C"/>
    <w:multiLevelType w:val="hybridMultilevel"/>
    <w:tmpl w:val="46F8E7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30F0DA6"/>
    <w:multiLevelType w:val="hybridMultilevel"/>
    <w:tmpl w:val="A4E6A0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5DA3012"/>
    <w:multiLevelType w:val="hybridMultilevel"/>
    <w:tmpl w:val="BF163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686CEA"/>
    <w:multiLevelType w:val="multilevel"/>
    <w:tmpl w:val="5CA0F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5245D2"/>
    <w:multiLevelType w:val="hybridMultilevel"/>
    <w:tmpl w:val="A8183C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25F01EC"/>
    <w:multiLevelType w:val="hybridMultilevel"/>
    <w:tmpl w:val="715A0998"/>
    <w:lvl w:ilvl="0" w:tplc="20000001">
      <w:start w:val="1"/>
      <w:numFmt w:val="bullet"/>
      <w:lvlText w:val=""/>
      <w:lvlJc w:val="left"/>
      <w:pPr>
        <w:ind w:left="1636"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7845783"/>
    <w:multiLevelType w:val="multilevel"/>
    <w:tmpl w:val="0D56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7D28DD"/>
    <w:multiLevelType w:val="multilevel"/>
    <w:tmpl w:val="D22ECA38"/>
    <w:lvl w:ilvl="0">
      <w:start w:val="1"/>
      <w:numFmt w:val="bullet"/>
      <w:lvlText w:val=""/>
      <w:lvlJc w:val="left"/>
      <w:pPr>
        <w:tabs>
          <w:tab w:val="num" w:pos="1560"/>
        </w:tabs>
        <w:ind w:left="1560" w:hanging="360"/>
      </w:pPr>
      <w:rPr>
        <w:rFonts w:ascii="Symbol" w:hAnsi="Symbol" w:hint="default"/>
        <w:sz w:val="20"/>
      </w:rPr>
    </w:lvl>
    <w:lvl w:ilvl="1" w:tentative="1">
      <w:start w:val="1"/>
      <w:numFmt w:val="bullet"/>
      <w:lvlText w:val=""/>
      <w:lvlJc w:val="left"/>
      <w:pPr>
        <w:tabs>
          <w:tab w:val="num" w:pos="2280"/>
        </w:tabs>
        <w:ind w:left="2280" w:hanging="360"/>
      </w:pPr>
      <w:rPr>
        <w:rFonts w:ascii="Symbol" w:hAnsi="Symbol" w:hint="default"/>
        <w:sz w:val="20"/>
      </w:rPr>
    </w:lvl>
    <w:lvl w:ilvl="2" w:tentative="1">
      <w:start w:val="1"/>
      <w:numFmt w:val="bullet"/>
      <w:lvlText w:val=""/>
      <w:lvlJc w:val="left"/>
      <w:pPr>
        <w:tabs>
          <w:tab w:val="num" w:pos="3000"/>
        </w:tabs>
        <w:ind w:left="3000" w:hanging="360"/>
      </w:pPr>
      <w:rPr>
        <w:rFonts w:ascii="Symbol" w:hAnsi="Symbol" w:hint="default"/>
        <w:sz w:val="20"/>
      </w:rPr>
    </w:lvl>
    <w:lvl w:ilvl="3" w:tentative="1">
      <w:start w:val="1"/>
      <w:numFmt w:val="bullet"/>
      <w:lvlText w:val=""/>
      <w:lvlJc w:val="left"/>
      <w:pPr>
        <w:tabs>
          <w:tab w:val="num" w:pos="3720"/>
        </w:tabs>
        <w:ind w:left="3720" w:hanging="360"/>
      </w:pPr>
      <w:rPr>
        <w:rFonts w:ascii="Symbol" w:hAnsi="Symbol" w:hint="default"/>
        <w:sz w:val="20"/>
      </w:rPr>
    </w:lvl>
    <w:lvl w:ilvl="4" w:tentative="1">
      <w:start w:val="1"/>
      <w:numFmt w:val="bullet"/>
      <w:lvlText w:val=""/>
      <w:lvlJc w:val="left"/>
      <w:pPr>
        <w:tabs>
          <w:tab w:val="num" w:pos="4440"/>
        </w:tabs>
        <w:ind w:left="4440" w:hanging="360"/>
      </w:pPr>
      <w:rPr>
        <w:rFonts w:ascii="Symbol" w:hAnsi="Symbol" w:hint="default"/>
        <w:sz w:val="20"/>
      </w:rPr>
    </w:lvl>
    <w:lvl w:ilvl="5" w:tentative="1">
      <w:start w:val="1"/>
      <w:numFmt w:val="bullet"/>
      <w:lvlText w:val=""/>
      <w:lvlJc w:val="left"/>
      <w:pPr>
        <w:tabs>
          <w:tab w:val="num" w:pos="5160"/>
        </w:tabs>
        <w:ind w:left="5160" w:hanging="360"/>
      </w:pPr>
      <w:rPr>
        <w:rFonts w:ascii="Symbol" w:hAnsi="Symbol" w:hint="default"/>
        <w:sz w:val="20"/>
      </w:rPr>
    </w:lvl>
    <w:lvl w:ilvl="6" w:tentative="1">
      <w:start w:val="1"/>
      <w:numFmt w:val="bullet"/>
      <w:lvlText w:val=""/>
      <w:lvlJc w:val="left"/>
      <w:pPr>
        <w:tabs>
          <w:tab w:val="num" w:pos="5880"/>
        </w:tabs>
        <w:ind w:left="5880" w:hanging="360"/>
      </w:pPr>
      <w:rPr>
        <w:rFonts w:ascii="Symbol" w:hAnsi="Symbol" w:hint="default"/>
        <w:sz w:val="20"/>
      </w:rPr>
    </w:lvl>
    <w:lvl w:ilvl="7" w:tentative="1">
      <w:start w:val="1"/>
      <w:numFmt w:val="bullet"/>
      <w:lvlText w:val=""/>
      <w:lvlJc w:val="left"/>
      <w:pPr>
        <w:tabs>
          <w:tab w:val="num" w:pos="6600"/>
        </w:tabs>
        <w:ind w:left="6600" w:hanging="360"/>
      </w:pPr>
      <w:rPr>
        <w:rFonts w:ascii="Symbol" w:hAnsi="Symbol" w:hint="default"/>
        <w:sz w:val="20"/>
      </w:rPr>
    </w:lvl>
    <w:lvl w:ilvl="8" w:tentative="1">
      <w:start w:val="1"/>
      <w:numFmt w:val="bullet"/>
      <w:lvlText w:val=""/>
      <w:lvlJc w:val="left"/>
      <w:pPr>
        <w:tabs>
          <w:tab w:val="num" w:pos="7320"/>
        </w:tabs>
        <w:ind w:left="7320" w:hanging="360"/>
      </w:pPr>
      <w:rPr>
        <w:rFonts w:ascii="Symbol" w:hAnsi="Symbol" w:hint="default"/>
        <w:sz w:val="20"/>
      </w:rPr>
    </w:lvl>
  </w:abstractNum>
  <w:abstractNum w:abstractNumId="9" w15:restartNumberingAfterBreak="0">
    <w:nsid w:val="1BA82451"/>
    <w:multiLevelType w:val="hybridMultilevel"/>
    <w:tmpl w:val="A174837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4755B25"/>
    <w:multiLevelType w:val="hybridMultilevel"/>
    <w:tmpl w:val="D9D8BC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24964685"/>
    <w:multiLevelType w:val="multilevel"/>
    <w:tmpl w:val="49A4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5A3D63"/>
    <w:multiLevelType w:val="hybridMultilevel"/>
    <w:tmpl w:val="2F1A3CF6"/>
    <w:lvl w:ilvl="0" w:tplc="7E10C4B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ADF6668"/>
    <w:multiLevelType w:val="hybridMultilevel"/>
    <w:tmpl w:val="D2D6FE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C752EBB"/>
    <w:multiLevelType w:val="multilevel"/>
    <w:tmpl w:val="F9BC4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A16387"/>
    <w:multiLevelType w:val="hybridMultilevel"/>
    <w:tmpl w:val="E4BEEF4C"/>
    <w:lvl w:ilvl="0" w:tplc="3F284C2E">
      <w:start w:val="4"/>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6244395"/>
    <w:multiLevelType w:val="hybridMultilevel"/>
    <w:tmpl w:val="2AD6CA24"/>
    <w:lvl w:ilvl="0" w:tplc="C67E588A">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8027304"/>
    <w:multiLevelType w:val="hybridMultilevel"/>
    <w:tmpl w:val="484604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A7E3767"/>
    <w:multiLevelType w:val="multilevel"/>
    <w:tmpl w:val="6B9EE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6B1A07"/>
    <w:multiLevelType w:val="hybridMultilevel"/>
    <w:tmpl w:val="0394A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3C4E1B"/>
    <w:multiLevelType w:val="hybridMultilevel"/>
    <w:tmpl w:val="B7BC60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11E4DA0"/>
    <w:multiLevelType w:val="hybridMultilevel"/>
    <w:tmpl w:val="84D2F086"/>
    <w:lvl w:ilvl="0" w:tplc="68C838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727C97"/>
    <w:multiLevelType w:val="hybridMultilevel"/>
    <w:tmpl w:val="68E6AD5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446A56B0"/>
    <w:multiLevelType w:val="hybridMultilevel"/>
    <w:tmpl w:val="F7C60F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4D31EB1"/>
    <w:multiLevelType w:val="hybridMultilevel"/>
    <w:tmpl w:val="2280E1E6"/>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5580019"/>
    <w:multiLevelType w:val="multilevel"/>
    <w:tmpl w:val="BFDC1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C93223"/>
    <w:multiLevelType w:val="hybridMultilevel"/>
    <w:tmpl w:val="39F4A5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AE2799D"/>
    <w:multiLevelType w:val="multilevel"/>
    <w:tmpl w:val="84BED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B921FC"/>
    <w:multiLevelType w:val="hybridMultilevel"/>
    <w:tmpl w:val="6B6C9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5E632F"/>
    <w:multiLevelType w:val="hybridMultilevel"/>
    <w:tmpl w:val="8D14DC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C36DA6"/>
    <w:multiLevelType w:val="hybridMultilevel"/>
    <w:tmpl w:val="17DA4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9658C4"/>
    <w:multiLevelType w:val="multilevel"/>
    <w:tmpl w:val="5B7A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861C9A"/>
    <w:multiLevelType w:val="hybridMultilevel"/>
    <w:tmpl w:val="025E27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70359A5"/>
    <w:multiLevelType w:val="hybridMultilevel"/>
    <w:tmpl w:val="D3109E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5A454B11"/>
    <w:multiLevelType w:val="hybridMultilevel"/>
    <w:tmpl w:val="106A30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64F00CCF"/>
    <w:multiLevelType w:val="multilevel"/>
    <w:tmpl w:val="18967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BA69D9"/>
    <w:multiLevelType w:val="hybridMultilevel"/>
    <w:tmpl w:val="E35039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68292A0B"/>
    <w:multiLevelType w:val="hybridMultilevel"/>
    <w:tmpl w:val="2C507EF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689A30FD"/>
    <w:multiLevelType w:val="multilevel"/>
    <w:tmpl w:val="3176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720E5C"/>
    <w:multiLevelType w:val="hybridMultilevel"/>
    <w:tmpl w:val="BDA4E150"/>
    <w:lvl w:ilvl="0" w:tplc="68B8C82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6C24011A"/>
    <w:multiLevelType w:val="hybridMultilevel"/>
    <w:tmpl w:val="DADE29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393E92"/>
    <w:multiLevelType w:val="hybridMultilevel"/>
    <w:tmpl w:val="6A6886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72CA7CB7"/>
    <w:multiLevelType w:val="multilevel"/>
    <w:tmpl w:val="B448E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5D3405"/>
    <w:multiLevelType w:val="hybridMultilevel"/>
    <w:tmpl w:val="104C91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7A863C6C"/>
    <w:multiLevelType w:val="hybridMultilevel"/>
    <w:tmpl w:val="87D20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2C4310"/>
    <w:multiLevelType w:val="hybridMultilevel"/>
    <w:tmpl w:val="9D5682D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7F292131"/>
    <w:multiLevelType w:val="multilevel"/>
    <w:tmpl w:val="01965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4060014">
    <w:abstractNumId w:val="30"/>
  </w:num>
  <w:num w:numId="2" w16cid:durableId="1988051285">
    <w:abstractNumId w:val="21"/>
  </w:num>
  <w:num w:numId="3" w16cid:durableId="1030181095">
    <w:abstractNumId w:val="8"/>
  </w:num>
  <w:num w:numId="4" w16cid:durableId="1612710895">
    <w:abstractNumId w:val="3"/>
  </w:num>
  <w:num w:numId="5" w16cid:durableId="827749824">
    <w:abstractNumId w:val="28"/>
  </w:num>
  <w:num w:numId="6" w16cid:durableId="219564417">
    <w:abstractNumId w:val="41"/>
  </w:num>
  <w:num w:numId="7" w16cid:durableId="1112363409">
    <w:abstractNumId w:val="31"/>
  </w:num>
  <w:num w:numId="8" w16cid:durableId="242226423">
    <w:abstractNumId w:val="43"/>
  </w:num>
  <w:num w:numId="9" w16cid:durableId="981425355">
    <w:abstractNumId w:val="33"/>
  </w:num>
  <w:num w:numId="10" w16cid:durableId="426968927">
    <w:abstractNumId w:val="4"/>
  </w:num>
  <w:num w:numId="11" w16cid:durableId="841553743">
    <w:abstractNumId w:val="27"/>
  </w:num>
  <w:num w:numId="12" w16cid:durableId="1408385168">
    <w:abstractNumId w:val="19"/>
  </w:num>
  <w:num w:numId="13" w16cid:durableId="522010669">
    <w:abstractNumId w:val="45"/>
  </w:num>
  <w:num w:numId="14" w16cid:durableId="1989508830">
    <w:abstractNumId w:val="34"/>
  </w:num>
  <w:num w:numId="15" w16cid:durableId="1150513245">
    <w:abstractNumId w:val="9"/>
  </w:num>
  <w:num w:numId="16" w16cid:durableId="1855486352">
    <w:abstractNumId w:val="39"/>
  </w:num>
  <w:num w:numId="17" w16cid:durableId="802239210">
    <w:abstractNumId w:val="32"/>
  </w:num>
  <w:num w:numId="18" w16cid:durableId="1443963568">
    <w:abstractNumId w:val="2"/>
  </w:num>
  <w:num w:numId="19" w16cid:durableId="93399475">
    <w:abstractNumId w:val="1"/>
  </w:num>
  <w:num w:numId="20" w16cid:durableId="1554317950">
    <w:abstractNumId w:val="26"/>
  </w:num>
  <w:num w:numId="21" w16cid:durableId="1982811019">
    <w:abstractNumId w:val="20"/>
  </w:num>
  <w:num w:numId="22" w16cid:durableId="680788287">
    <w:abstractNumId w:val="47"/>
  </w:num>
  <w:num w:numId="23" w16cid:durableId="1697579896">
    <w:abstractNumId w:val="23"/>
  </w:num>
  <w:num w:numId="24" w16cid:durableId="91436201">
    <w:abstractNumId w:val="42"/>
  </w:num>
  <w:num w:numId="25" w16cid:durableId="1833451291">
    <w:abstractNumId w:val="35"/>
  </w:num>
  <w:num w:numId="26" w16cid:durableId="1705859729">
    <w:abstractNumId w:val="17"/>
  </w:num>
  <w:num w:numId="27" w16cid:durableId="516844365">
    <w:abstractNumId w:val="16"/>
  </w:num>
  <w:num w:numId="28" w16cid:durableId="1210611777">
    <w:abstractNumId w:val="25"/>
  </w:num>
  <w:num w:numId="29" w16cid:durableId="446391579">
    <w:abstractNumId w:val="10"/>
  </w:num>
  <w:num w:numId="30" w16cid:durableId="352995258">
    <w:abstractNumId w:val="6"/>
  </w:num>
  <w:num w:numId="31" w16cid:durableId="880559609">
    <w:abstractNumId w:val="0"/>
  </w:num>
  <w:num w:numId="32" w16cid:durableId="2101634025">
    <w:abstractNumId w:val="7"/>
  </w:num>
  <w:num w:numId="33" w16cid:durableId="944115000">
    <w:abstractNumId w:val="14"/>
  </w:num>
  <w:num w:numId="34" w16cid:durableId="1165515922">
    <w:abstractNumId w:val="11"/>
  </w:num>
  <w:num w:numId="35" w16cid:durableId="509292709">
    <w:abstractNumId w:val="13"/>
  </w:num>
  <w:num w:numId="36" w16cid:durableId="1208952490">
    <w:abstractNumId w:val="24"/>
  </w:num>
  <w:num w:numId="37" w16cid:durableId="1730685205">
    <w:abstractNumId w:val="5"/>
  </w:num>
  <w:num w:numId="38" w16cid:durableId="372196122">
    <w:abstractNumId w:val="38"/>
  </w:num>
  <w:num w:numId="39" w16cid:durableId="788084897">
    <w:abstractNumId w:val="40"/>
  </w:num>
  <w:num w:numId="40" w16cid:durableId="1853449250">
    <w:abstractNumId w:val="12"/>
  </w:num>
  <w:num w:numId="41" w16cid:durableId="1525170306">
    <w:abstractNumId w:val="46"/>
  </w:num>
  <w:num w:numId="42" w16cid:durableId="62992722">
    <w:abstractNumId w:val="37"/>
  </w:num>
  <w:num w:numId="43" w16cid:durableId="726495237">
    <w:abstractNumId w:val="29"/>
  </w:num>
  <w:num w:numId="44" w16cid:durableId="231085784">
    <w:abstractNumId w:val="15"/>
  </w:num>
  <w:num w:numId="45" w16cid:durableId="1299263813">
    <w:abstractNumId w:val="36"/>
  </w:num>
  <w:num w:numId="46" w16cid:durableId="620066009">
    <w:abstractNumId w:val="18"/>
  </w:num>
  <w:num w:numId="47" w16cid:durableId="1388065402">
    <w:abstractNumId w:val="22"/>
  </w:num>
  <w:num w:numId="48" w16cid:durableId="207496597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1C37"/>
    <w:rsid w:val="00035CDD"/>
    <w:rsid w:val="00040083"/>
    <w:rsid w:val="00045C68"/>
    <w:rsid w:val="00055992"/>
    <w:rsid w:val="00061873"/>
    <w:rsid w:val="000820E8"/>
    <w:rsid w:val="000B657D"/>
    <w:rsid w:val="001018F5"/>
    <w:rsid w:val="001175EE"/>
    <w:rsid w:val="00137743"/>
    <w:rsid w:val="00143404"/>
    <w:rsid w:val="00157CF6"/>
    <w:rsid w:val="00160989"/>
    <w:rsid w:val="00165EFB"/>
    <w:rsid w:val="00174E5B"/>
    <w:rsid w:val="00182416"/>
    <w:rsid w:val="00187EB4"/>
    <w:rsid w:val="001F0481"/>
    <w:rsid w:val="001F12A1"/>
    <w:rsid w:val="0020081E"/>
    <w:rsid w:val="00200C92"/>
    <w:rsid w:val="0020451E"/>
    <w:rsid w:val="00206B9D"/>
    <w:rsid w:val="00225570"/>
    <w:rsid w:val="0023259C"/>
    <w:rsid w:val="0026565E"/>
    <w:rsid w:val="002958D2"/>
    <w:rsid w:val="002A3F58"/>
    <w:rsid w:val="002B0BD7"/>
    <w:rsid w:val="002B573D"/>
    <w:rsid w:val="002C35D4"/>
    <w:rsid w:val="002C5CB2"/>
    <w:rsid w:val="002D52F4"/>
    <w:rsid w:val="002F779F"/>
    <w:rsid w:val="00305340"/>
    <w:rsid w:val="003256FD"/>
    <w:rsid w:val="003519F9"/>
    <w:rsid w:val="00355145"/>
    <w:rsid w:val="00355E71"/>
    <w:rsid w:val="00371885"/>
    <w:rsid w:val="00377242"/>
    <w:rsid w:val="00382EE5"/>
    <w:rsid w:val="003C6138"/>
    <w:rsid w:val="003E2B87"/>
    <w:rsid w:val="00402786"/>
    <w:rsid w:val="00405895"/>
    <w:rsid w:val="004058DF"/>
    <w:rsid w:val="004102A4"/>
    <w:rsid w:val="00424EE4"/>
    <w:rsid w:val="00443E6F"/>
    <w:rsid w:val="00447EA6"/>
    <w:rsid w:val="0047047C"/>
    <w:rsid w:val="00486F1A"/>
    <w:rsid w:val="00490CB9"/>
    <w:rsid w:val="004A2CE2"/>
    <w:rsid w:val="004B0246"/>
    <w:rsid w:val="004C5BDA"/>
    <w:rsid w:val="004E3CDA"/>
    <w:rsid w:val="004E6389"/>
    <w:rsid w:val="004F4B4D"/>
    <w:rsid w:val="005020EE"/>
    <w:rsid w:val="0050216D"/>
    <w:rsid w:val="00503D7E"/>
    <w:rsid w:val="0050778F"/>
    <w:rsid w:val="00515012"/>
    <w:rsid w:val="005230D1"/>
    <w:rsid w:val="00527C11"/>
    <w:rsid w:val="00535F31"/>
    <w:rsid w:val="0055339D"/>
    <w:rsid w:val="00564AF5"/>
    <w:rsid w:val="00574D64"/>
    <w:rsid w:val="00591365"/>
    <w:rsid w:val="005B31E4"/>
    <w:rsid w:val="005B70BD"/>
    <w:rsid w:val="006034F6"/>
    <w:rsid w:val="006069CD"/>
    <w:rsid w:val="00607874"/>
    <w:rsid w:val="00607E77"/>
    <w:rsid w:val="00617BB3"/>
    <w:rsid w:val="006430B3"/>
    <w:rsid w:val="00645CDD"/>
    <w:rsid w:val="006823A7"/>
    <w:rsid w:val="00684FF6"/>
    <w:rsid w:val="0068568F"/>
    <w:rsid w:val="00687EE8"/>
    <w:rsid w:val="006C4311"/>
    <w:rsid w:val="0070347F"/>
    <w:rsid w:val="00703A2F"/>
    <w:rsid w:val="0070678E"/>
    <w:rsid w:val="00713EB3"/>
    <w:rsid w:val="007246D2"/>
    <w:rsid w:val="00802743"/>
    <w:rsid w:val="008246F0"/>
    <w:rsid w:val="00831C11"/>
    <w:rsid w:val="008361E4"/>
    <w:rsid w:val="008372E2"/>
    <w:rsid w:val="00870D1A"/>
    <w:rsid w:val="008759A5"/>
    <w:rsid w:val="0088006C"/>
    <w:rsid w:val="008A1FDC"/>
    <w:rsid w:val="008A60B4"/>
    <w:rsid w:val="008B3C31"/>
    <w:rsid w:val="008B64FE"/>
    <w:rsid w:val="008B6AD5"/>
    <w:rsid w:val="008D5CEE"/>
    <w:rsid w:val="008D5E52"/>
    <w:rsid w:val="008E7CC3"/>
    <w:rsid w:val="009264B1"/>
    <w:rsid w:val="00935BF7"/>
    <w:rsid w:val="0095442C"/>
    <w:rsid w:val="009554EC"/>
    <w:rsid w:val="00983942"/>
    <w:rsid w:val="009A54A6"/>
    <w:rsid w:val="009A7210"/>
    <w:rsid w:val="009C37E0"/>
    <w:rsid w:val="009E41F4"/>
    <w:rsid w:val="009F5EF2"/>
    <w:rsid w:val="00A10EC8"/>
    <w:rsid w:val="00A1162F"/>
    <w:rsid w:val="00A14B66"/>
    <w:rsid w:val="00A56EB9"/>
    <w:rsid w:val="00A65CF7"/>
    <w:rsid w:val="00A721BD"/>
    <w:rsid w:val="00A81573"/>
    <w:rsid w:val="00A81AB4"/>
    <w:rsid w:val="00A851DA"/>
    <w:rsid w:val="00AC7D5B"/>
    <w:rsid w:val="00AE1481"/>
    <w:rsid w:val="00AF1FF6"/>
    <w:rsid w:val="00B0415E"/>
    <w:rsid w:val="00B04678"/>
    <w:rsid w:val="00B13761"/>
    <w:rsid w:val="00B143EB"/>
    <w:rsid w:val="00B50211"/>
    <w:rsid w:val="00BC46DF"/>
    <w:rsid w:val="00C03577"/>
    <w:rsid w:val="00C04E90"/>
    <w:rsid w:val="00C21FBD"/>
    <w:rsid w:val="00C33E69"/>
    <w:rsid w:val="00C51B8B"/>
    <w:rsid w:val="00C53029"/>
    <w:rsid w:val="00C61BFE"/>
    <w:rsid w:val="00C63514"/>
    <w:rsid w:val="00C65FEA"/>
    <w:rsid w:val="00C812A0"/>
    <w:rsid w:val="00C852BE"/>
    <w:rsid w:val="00C9466B"/>
    <w:rsid w:val="00C95338"/>
    <w:rsid w:val="00CA0AC2"/>
    <w:rsid w:val="00CA3F10"/>
    <w:rsid w:val="00CB4D0A"/>
    <w:rsid w:val="00CB527A"/>
    <w:rsid w:val="00CC2FB3"/>
    <w:rsid w:val="00CC575A"/>
    <w:rsid w:val="00CC64DE"/>
    <w:rsid w:val="00CD19B0"/>
    <w:rsid w:val="00CD691A"/>
    <w:rsid w:val="00CE0E46"/>
    <w:rsid w:val="00CF123B"/>
    <w:rsid w:val="00D039AC"/>
    <w:rsid w:val="00D21FBF"/>
    <w:rsid w:val="00D34A55"/>
    <w:rsid w:val="00D427DE"/>
    <w:rsid w:val="00D5587D"/>
    <w:rsid w:val="00D6466B"/>
    <w:rsid w:val="00D707CC"/>
    <w:rsid w:val="00D821FE"/>
    <w:rsid w:val="00D870E4"/>
    <w:rsid w:val="00DA0A28"/>
    <w:rsid w:val="00DB0793"/>
    <w:rsid w:val="00DE10C7"/>
    <w:rsid w:val="00E00821"/>
    <w:rsid w:val="00E04DB4"/>
    <w:rsid w:val="00E156A8"/>
    <w:rsid w:val="00E30679"/>
    <w:rsid w:val="00E32126"/>
    <w:rsid w:val="00E32864"/>
    <w:rsid w:val="00E4597D"/>
    <w:rsid w:val="00E54832"/>
    <w:rsid w:val="00E56A90"/>
    <w:rsid w:val="00E641CC"/>
    <w:rsid w:val="00EA30AB"/>
    <w:rsid w:val="00EB3925"/>
    <w:rsid w:val="00ED79D7"/>
    <w:rsid w:val="00F0471F"/>
    <w:rsid w:val="00F11EAF"/>
    <w:rsid w:val="00F11F7B"/>
    <w:rsid w:val="00F1300E"/>
    <w:rsid w:val="00F1382D"/>
    <w:rsid w:val="00F60769"/>
    <w:rsid w:val="00F96B7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B617C"/>
  <w15:docId w15:val="{482F7102-F375-4A18-AC75-B71181D76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C6138"/>
    <w:pPr>
      <w:spacing w:before="100" w:beforeAutospacing="1" w:after="100" w:afterAutospacing="1" w:line="240" w:lineRule="auto"/>
      <w:outlineLvl w:val="1"/>
    </w:pPr>
    <w:rPr>
      <w:rFonts w:ascii="Times New Roman" w:eastAsia="Times New Roman" w:hAnsi="Times New Roman" w:cs="Times New Roman"/>
      <w:sz w:val="36"/>
      <w:szCs w:val="36"/>
    </w:rPr>
  </w:style>
  <w:style w:type="paragraph" w:styleId="Heading3">
    <w:name w:val="heading 3"/>
    <w:basedOn w:val="Normal"/>
    <w:next w:val="Normal"/>
    <w:link w:val="Heading3Char"/>
    <w:uiPriority w:val="9"/>
    <w:unhideWhenUsed/>
    <w:qFormat/>
    <w:rsid w:val="0035514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5514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82E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5BDA"/>
    <w:rPr>
      <w:b/>
      <w:bCs/>
    </w:rPr>
  </w:style>
  <w:style w:type="character" w:styleId="Hyperlink">
    <w:name w:val="Hyperlink"/>
    <w:basedOn w:val="DefaultParagraphFont"/>
    <w:uiPriority w:val="99"/>
    <w:semiHidden/>
    <w:unhideWhenUsed/>
    <w:rsid w:val="008E7CC3"/>
    <w:rPr>
      <w:color w:val="0000FF"/>
      <w:u w:val="single"/>
    </w:rPr>
  </w:style>
  <w:style w:type="character" w:styleId="Emphasis">
    <w:name w:val="Emphasis"/>
    <w:basedOn w:val="DefaultParagraphFont"/>
    <w:uiPriority w:val="20"/>
    <w:qFormat/>
    <w:rsid w:val="00CC64DE"/>
    <w:rPr>
      <w:i/>
      <w:iCs/>
    </w:rPr>
  </w:style>
  <w:style w:type="character" w:customStyle="1" w:styleId="Heading2Char">
    <w:name w:val="Heading 2 Char"/>
    <w:basedOn w:val="DefaultParagraphFont"/>
    <w:link w:val="Heading2"/>
    <w:uiPriority w:val="9"/>
    <w:rsid w:val="003C6138"/>
    <w:rPr>
      <w:rFonts w:ascii="Times New Roman" w:eastAsia="Times New Roman" w:hAnsi="Times New Roman" w:cs="Times New Roman"/>
      <w:sz w:val="36"/>
      <w:szCs w:val="36"/>
    </w:rPr>
  </w:style>
  <w:style w:type="character" w:customStyle="1" w:styleId="hvr">
    <w:name w:val="hvr"/>
    <w:basedOn w:val="DefaultParagraphFont"/>
    <w:rsid w:val="003C6138"/>
  </w:style>
  <w:style w:type="character" w:customStyle="1" w:styleId="e24kjd">
    <w:name w:val="e24kjd"/>
    <w:basedOn w:val="DefaultParagraphFont"/>
    <w:rsid w:val="00B13761"/>
  </w:style>
  <w:style w:type="character" w:customStyle="1" w:styleId="kx21rb">
    <w:name w:val="kx21rb"/>
    <w:basedOn w:val="DefaultParagraphFont"/>
    <w:rsid w:val="00B13761"/>
  </w:style>
  <w:style w:type="character" w:customStyle="1" w:styleId="Heading3Char">
    <w:name w:val="Heading 3 Char"/>
    <w:basedOn w:val="DefaultParagraphFont"/>
    <w:link w:val="Heading3"/>
    <w:uiPriority w:val="9"/>
    <w:rsid w:val="00355145"/>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355145"/>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57759">
      <w:bodyDiv w:val="1"/>
      <w:marLeft w:val="0"/>
      <w:marRight w:val="0"/>
      <w:marTop w:val="0"/>
      <w:marBottom w:val="0"/>
      <w:divBdr>
        <w:top w:val="none" w:sz="0" w:space="0" w:color="auto"/>
        <w:left w:val="none" w:sz="0" w:space="0" w:color="auto"/>
        <w:bottom w:val="none" w:sz="0" w:space="0" w:color="auto"/>
        <w:right w:val="none" w:sz="0" w:space="0" w:color="auto"/>
      </w:divBdr>
    </w:div>
    <w:div w:id="46884071">
      <w:bodyDiv w:val="1"/>
      <w:marLeft w:val="0"/>
      <w:marRight w:val="0"/>
      <w:marTop w:val="0"/>
      <w:marBottom w:val="0"/>
      <w:divBdr>
        <w:top w:val="none" w:sz="0" w:space="0" w:color="auto"/>
        <w:left w:val="none" w:sz="0" w:space="0" w:color="auto"/>
        <w:bottom w:val="none" w:sz="0" w:space="0" w:color="auto"/>
        <w:right w:val="none" w:sz="0" w:space="0" w:color="auto"/>
      </w:divBdr>
      <w:divsChild>
        <w:div w:id="295795954">
          <w:marLeft w:val="0"/>
          <w:marRight w:val="0"/>
          <w:marTop w:val="0"/>
          <w:marBottom w:val="0"/>
          <w:divBdr>
            <w:top w:val="none" w:sz="0" w:space="0" w:color="auto"/>
            <w:left w:val="none" w:sz="0" w:space="0" w:color="auto"/>
            <w:bottom w:val="none" w:sz="0" w:space="0" w:color="auto"/>
            <w:right w:val="none" w:sz="0" w:space="0" w:color="auto"/>
          </w:divBdr>
          <w:divsChild>
            <w:div w:id="1984461669">
              <w:marLeft w:val="0"/>
              <w:marRight w:val="0"/>
              <w:marTop w:val="0"/>
              <w:marBottom w:val="0"/>
              <w:divBdr>
                <w:top w:val="none" w:sz="0" w:space="0" w:color="auto"/>
                <w:left w:val="none" w:sz="0" w:space="0" w:color="auto"/>
                <w:bottom w:val="none" w:sz="0" w:space="0" w:color="auto"/>
                <w:right w:val="none" w:sz="0" w:space="0" w:color="auto"/>
              </w:divBdr>
              <w:divsChild>
                <w:div w:id="180748481">
                  <w:marLeft w:val="0"/>
                  <w:marRight w:val="0"/>
                  <w:marTop w:val="0"/>
                  <w:marBottom w:val="0"/>
                  <w:divBdr>
                    <w:top w:val="none" w:sz="0" w:space="0" w:color="auto"/>
                    <w:left w:val="none" w:sz="0" w:space="0" w:color="auto"/>
                    <w:bottom w:val="none" w:sz="0" w:space="0" w:color="auto"/>
                    <w:right w:val="none" w:sz="0" w:space="0" w:color="auto"/>
                  </w:divBdr>
                  <w:divsChild>
                    <w:div w:id="467630836">
                      <w:marLeft w:val="0"/>
                      <w:marRight w:val="0"/>
                      <w:marTop w:val="0"/>
                      <w:marBottom w:val="0"/>
                      <w:divBdr>
                        <w:top w:val="none" w:sz="0" w:space="0" w:color="auto"/>
                        <w:left w:val="none" w:sz="0" w:space="0" w:color="auto"/>
                        <w:bottom w:val="none" w:sz="0" w:space="0" w:color="auto"/>
                        <w:right w:val="none" w:sz="0" w:space="0" w:color="auto"/>
                      </w:divBdr>
                      <w:divsChild>
                        <w:div w:id="1689090891">
                          <w:marLeft w:val="0"/>
                          <w:marRight w:val="0"/>
                          <w:marTop w:val="0"/>
                          <w:marBottom w:val="0"/>
                          <w:divBdr>
                            <w:top w:val="none" w:sz="0" w:space="0" w:color="auto"/>
                            <w:left w:val="none" w:sz="0" w:space="0" w:color="auto"/>
                            <w:bottom w:val="none" w:sz="0" w:space="0" w:color="auto"/>
                            <w:right w:val="none" w:sz="0" w:space="0" w:color="auto"/>
                          </w:divBdr>
                          <w:divsChild>
                            <w:div w:id="1901667536">
                              <w:marLeft w:val="0"/>
                              <w:marRight w:val="0"/>
                              <w:marTop w:val="0"/>
                              <w:marBottom w:val="0"/>
                              <w:divBdr>
                                <w:top w:val="none" w:sz="0" w:space="0" w:color="auto"/>
                                <w:left w:val="none" w:sz="0" w:space="0" w:color="auto"/>
                                <w:bottom w:val="none" w:sz="0" w:space="0" w:color="auto"/>
                                <w:right w:val="none" w:sz="0" w:space="0" w:color="auto"/>
                              </w:divBdr>
                              <w:divsChild>
                                <w:div w:id="994259391">
                                  <w:marLeft w:val="0"/>
                                  <w:marRight w:val="0"/>
                                  <w:marTop w:val="0"/>
                                  <w:marBottom w:val="0"/>
                                  <w:divBdr>
                                    <w:top w:val="none" w:sz="0" w:space="0" w:color="auto"/>
                                    <w:left w:val="none" w:sz="0" w:space="0" w:color="auto"/>
                                    <w:bottom w:val="none" w:sz="0" w:space="0" w:color="auto"/>
                                    <w:right w:val="none" w:sz="0" w:space="0" w:color="auto"/>
                                  </w:divBdr>
                                  <w:divsChild>
                                    <w:div w:id="64188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819081">
      <w:bodyDiv w:val="1"/>
      <w:marLeft w:val="0"/>
      <w:marRight w:val="0"/>
      <w:marTop w:val="0"/>
      <w:marBottom w:val="0"/>
      <w:divBdr>
        <w:top w:val="none" w:sz="0" w:space="0" w:color="auto"/>
        <w:left w:val="none" w:sz="0" w:space="0" w:color="auto"/>
        <w:bottom w:val="none" w:sz="0" w:space="0" w:color="auto"/>
        <w:right w:val="none" w:sz="0" w:space="0" w:color="auto"/>
      </w:divBdr>
    </w:div>
    <w:div w:id="125004720">
      <w:bodyDiv w:val="1"/>
      <w:marLeft w:val="0"/>
      <w:marRight w:val="0"/>
      <w:marTop w:val="0"/>
      <w:marBottom w:val="0"/>
      <w:divBdr>
        <w:top w:val="none" w:sz="0" w:space="0" w:color="auto"/>
        <w:left w:val="none" w:sz="0" w:space="0" w:color="auto"/>
        <w:bottom w:val="none" w:sz="0" w:space="0" w:color="auto"/>
        <w:right w:val="none" w:sz="0" w:space="0" w:color="auto"/>
      </w:divBdr>
      <w:divsChild>
        <w:div w:id="790056035">
          <w:marLeft w:val="0"/>
          <w:marRight w:val="0"/>
          <w:marTop w:val="0"/>
          <w:marBottom w:val="0"/>
          <w:divBdr>
            <w:top w:val="none" w:sz="0" w:space="0" w:color="auto"/>
            <w:left w:val="none" w:sz="0" w:space="0" w:color="auto"/>
            <w:bottom w:val="none" w:sz="0" w:space="0" w:color="auto"/>
            <w:right w:val="none" w:sz="0" w:space="0" w:color="auto"/>
          </w:divBdr>
          <w:divsChild>
            <w:div w:id="666054403">
              <w:marLeft w:val="0"/>
              <w:marRight w:val="0"/>
              <w:marTop w:val="0"/>
              <w:marBottom w:val="0"/>
              <w:divBdr>
                <w:top w:val="none" w:sz="0" w:space="0" w:color="auto"/>
                <w:left w:val="none" w:sz="0" w:space="0" w:color="auto"/>
                <w:bottom w:val="none" w:sz="0" w:space="0" w:color="auto"/>
                <w:right w:val="none" w:sz="0" w:space="0" w:color="auto"/>
              </w:divBdr>
              <w:divsChild>
                <w:div w:id="453521182">
                  <w:marLeft w:val="0"/>
                  <w:marRight w:val="0"/>
                  <w:marTop w:val="0"/>
                  <w:marBottom w:val="0"/>
                  <w:divBdr>
                    <w:top w:val="none" w:sz="0" w:space="0" w:color="auto"/>
                    <w:left w:val="none" w:sz="0" w:space="0" w:color="auto"/>
                    <w:bottom w:val="none" w:sz="0" w:space="0" w:color="auto"/>
                    <w:right w:val="none" w:sz="0" w:space="0" w:color="auto"/>
                  </w:divBdr>
                  <w:divsChild>
                    <w:div w:id="681665353">
                      <w:marLeft w:val="0"/>
                      <w:marRight w:val="0"/>
                      <w:marTop w:val="0"/>
                      <w:marBottom w:val="0"/>
                      <w:divBdr>
                        <w:top w:val="none" w:sz="0" w:space="0" w:color="auto"/>
                        <w:left w:val="none" w:sz="0" w:space="0" w:color="auto"/>
                        <w:bottom w:val="none" w:sz="0" w:space="0" w:color="auto"/>
                        <w:right w:val="none" w:sz="0" w:space="0" w:color="auto"/>
                      </w:divBdr>
                      <w:divsChild>
                        <w:div w:id="1121145743">
                          <w:marLeft w:val="0"/>
                          <w:marRight w:val="0"/>
                          <w:marTop w:val="0"/>
                          <w:marBottom w:val="0"/>
                          <w:divBdr>
                            <w:top w:val="none" w:sz="0" w:space="0" w:color="auto"/>
                            <w:left w:val="none" w:sz="0" w:space="0" w:color="auto"/>
                            <w:bottom w:val="none" w:sz="0" w:space="0" w:color="auto"/>
                            <w:right w:val="none" w:sz="0" w:space="0" w:color="auto"/>
                          </w:divBdr>
                          <w:divsChild>
                            <w:div w:id="267391486">
                              <w:marLeft w:val="0"/>
                              <w:marRight w:val="0"/>
                              <w:marTop w:val="0"/>
                              <w:marBottom w:val="0"/>
                              <w:divBdr>
                                <w:top w:val="none" w:sz="0" w:space="0" w:color="auto"/>
                                <w:left w:val="none" w:sz="0" w:space="0" w:color="auto"/>
                                <w:bottom w:val="none" w:sz="0" w:space="0" w:color="auto"/>
                                <w:right w:val="none" w:sz="0" w:space="0" w:color="auto"/>
                              </w:divBdr>
                              <w:divsChild>
                                <w:div w:id="189577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529559">
      <w:bodyDiv w:val="1"/>
      <w:marLeft w:val="0"/>
      <w:marRight w:val="0"/>
      <w:marTop w:val="0"/>
      <w:marBottom w:val="0"/>
      <w:divBdr>
        <w:top w:val="none" w:sz="0" w:space="0" w:color="auto"/>
        <w:left w:val="none" w:sz="0" w:space="0" w:color="auto"/>
        <w:bottom w:val="none" w:sz="0" w:space="0" w:color="auto"/>
        <w:right w:val="none" w:sz="0" w:space="0" w:color="auto"/>
      </w:divBdr>
    </w:div>
    <w:div w:id="179440131">
      <w:bodyDiv w:val="1"/>
      <w:marLeft w:val="0"/>
      <w:marRight w:val="0"/>
      <w:marTop w:val="0"/>
      <w:marBottom w:val="0"/>
      <w:divBdr>
        <w:top w:val="none" w:sz="0" w:space="0" w:color="auto"/>
        <w:left w:val="none" w:sz="0" w:space="0" w:color="auto"/>
        <w:bottom w:val="none" w:sz="0" w:space="0" w:color="auto"/>
        <w:right w:val="none" w:sz="0" w:space="0" w:color="auto"/>
      </w:divBdr>
    </w:div>
    <w:div w:id="251283825">
      <w:bodyDiv w:val="1"/>
      <w:marLeft w:val="0"/>
      <w:marRight w:val="0"/>
      <w:marTop w:val="0"/>
      <w:marBottom w:val="0"/>
      <w:divBdr>
        <w:top w:val="none" w:sz="0" w:space="0" w:color="auto"/>
        <w:left w:val="none" w:sz="0" w:space="0" w:color="auto"/>
        <w:bottom w:val="none" w:sz="0" w:space="0" w:color="auto"/>
        <w:right w:val="none" w:sz="0" w:space="0" w:color="auto"/>
      </w:divBdr>
    </w:div>
    <w:div w:id="333413768">
      <w:bodyDiv w:val="1"/>
      <w:marLeft w:val="0"/>
      <w:marRight w:val="0"/>
      <w:marTop w:val="0"/>
      <w:marBottom w:val="0"/>
      <w:divBdr>
        <w:top w:val="none" w:sz="0" w:space="0" w:color="auto"/>
        <w:left w:val="none" w:sz="0" w:space="0" w:color="auto"/>
        <w:bottom w:val="none" w:sz="0" w:space="0" w:color="auto"/>
        <w:right w:val="none" w:sz="0" w:space="0" w:color="auto"/>
      </w:divBdr>
    </w:div>
    <w:div w:id="432281393">
      <w:bodyDiv w:val="1"/>
      <w:marLeft w:val="0"/>
      <w:marRight w:val="0"/>
      <w:marTop w:val="0"/>
      <w:marBottom w:val="0"/>
      <w:divBdr>
        <w:top w:val="none" w:sz="0" w:space="0" w:color="auto"/>
        <w:left w:val="none" w:sz="0" w:space="0" w:color="auto"/>
        <w:bottom w:val="none" w:sz="0" w:space="0" w:color="auto"/>
        <w:right w:val="none" w:sz="0" w:space="0" w:color="auto"/>
      </w:divBdr>
    </w:div>
    <w:div w:id="606620712">
      <w:bodyDiv w:val="1"/>
      <w:marLeft w:val="0"/>
      <w:marRight w:val="0"/>
      <w:marTop w:val="0"/>
      <w:marBottom w:val="0"/>
      <w:divBdr>
        <w:top w:val="none" w:sz="0" w:space="0" w:color="auto"/>
        <w:left w:val="none" w:sz="0" w:space="0" w:color="auto"/>
        <w:bottom w:val="none" w:sz="0" w:space="0" w:color="auto"/>
        <w:right w:val="none" w:sz="0" w:space="0" w:color="auto"/>
      </w:divBdr>
    </w:div>
    <w:div w:id="630482409">
      <w:bodyDiv w:val="1"/>
      <w:marLeft w:val="0"/>
      <w:marRight w:val="0"/>
      <w:marTop w:val="0"/>
      <w:marBottom w:val="0"/>
      <w:divBdr>
        <w:top w:val="none" w:sz="0" w:space="0" w:color="auto"/>
        <w:left w:val="none" w:sz="0" w:space="0" w:color="auto"/>
        <w:bottom w:val="none" w:sz="0" w:space="0" w:color="auto"/>
        <w:right w:val="none" w:sz="0" w:space="0" w:color="auto"/>
      </w:divBdr>
      <w:divsChild>
        <w:div w:id="2015767863">
          <w:marLeft w:val="0"/>
          <w:marRight w:val="0"/>
          <w:marTop w:val="0"/>
          <w:marBottom w:val="120"/>
          <w:divBdr>
            <w:top w:val="none" w:sz="0" w:space="0" w:color="auto"/>
            <w:left w:val="none" w:sz="0" w:space="0" w:color="auto"/>
            <w:bottom w:val="none" w:sz="0" w:space="0" w:color="auto"/>
            <w:right w:val="none" w:sz="0" w:space="0" w:color="auto"/>
          </w:divBdr>
        </w:div>
      </w:divsChild>
    </w:div>
    <w:div w:id="697048343">
      <w:bodyDiv w:val="1"/>
      <w:marLeft w:val="0"/>
      <w:marRight w:val="0"/>
      <w:marTop w:val="0"/>
      <w:marBottom w:val="0"/>
      <w:divBdr>
        <w:top w:val="none" w:sz="0" w:space="0" w:color="auto"/>
        <w:left w:val="none" w:sz="0" w:space="0" w:color="auto"/>
        <w:bottom w:val="none" w:sz="0" w:space="0" w:color="auto"/>
        <w:right w:val="none" w:sz="0" w:space="0" w:color="auto"/>
      </w:divBdr>
    </w:div>
    <w:div w:id="761802706">
      <w:bodyDiv w:val="1"/>
      <w:marLeft w:val="0"/>
      <w:marRight w:val="0"/>
      <w:marTop w:val="0"/>
      <w:marBottom w:val="0"/>
      <w:divBdr>
        <w:top w:val="none" w:sz="0" w:space="0" w:color="auto"/>
        <w:left w:val="none" w:sz="0" w:space="0" w:color="auto"/>
        <w:bottom w:val="none" w:sz="0" w:space="0" w:color="auto"/>
        <w:right w:val="none" w:sz="0" w:space="0" w:color="auto"/>
      </w:divBdr>
    </w:div>
    <w:div w:id="772746489">
      <w:bodyDiv w:val="1"/>
      <w:marLeft w:val="0"/>
      <w:marRight w:val="0"/>
      <w:marTop w:val="0"/>
      <w:marBottom w:val="0"/>
      <w:divBdr>
        <w:top w:val="none" w:sz="0" w:space="0" w:color="auto"/>
        <w:left w:val="none" w:sz="0" w:space="0" w:color="auto"/>
        <w:bottom w:val="none" w:sz="0" w:space="0" w:color="auto"/>
        <w:right w:val="none" w:sz="0" w:space="0" w:color="auto"/>
      </w:divBdr>
    </w:div>
    <w:div w:id="819004374">
      <w:bodyDiv w:val="1"/>
      <w:marLeft w:val="0"/>
      <w:marRight w:val="0"/>
      <w:marTop w:val="0"/>
      <w:marBottom w:val="0"/>
      <w:divBdr>
        <w:top w:val="none" w:sz="0" w:space="0" w:color="auto"/>
        <w:left w:val="none" w:sz="0" w:space="0" w:color="auto"/>
        <w:bottom w:val="none" w:sz="0" w:space="0" w:color="auto"/>
        <w:right w:val="none" w:sz="0" w:space="0" w:color="auto"/>
      </w:divBdr>
    </w:div>
    <w:div w:id="844513893">
      <w:bodyDiv w:val="1"/>
      <w:marLeft w:val="0"/>
      <w:marRight w:val="0"/>
      <w:marTop w:val="0"/>
      <w:marBottom w:val="0"/>
      <w:divBdr>
        <w:top w:val="none" w:sz="0" w:space="0" w:color="auto"/>
        <w:left w:val="none" w:sz="0" w:space="0" w:color="auto"/>
        <w:bottom w:val="none" w:sz="0" w:space="0" w:color="auto"/>
        <w:right w:val="none" w:sz="0" w:space="0" w:color="auto"/>
      </w:divBdr>
    </w:div>
    <w:div w:id="927543069">
      <w:bodyDiv w:val="1"/>
      <w:marLeft w:val="0"/>
      <w:marRight w:val="0"/>
      <w:marTop w:val="0"/>
      <w:marBottom w:val="0"/>
      <w:divBdr>
        <w:top w:val="none" w:sz="0" w:space="0" w:color="auto"/>
        <w:left w:val="none" w:sz="0" w:space="0" w:color="auto"/>
        <w:bottom w:val="none" w:sz="0" w:space="0" w:color="auto"/>
        <w:right w:val="none" w:sz="0" w:space="0" w:color="auto"/>
      </w:divBdr>
      <w:divsChild>
        <w:div w:id="1185704498">
          <w:marLeft w:val="0"/>
          <w:marRight w:val="0"/>
          <w:marTop w:val="0"/>
          <w:marBottom w:val="0"/>
          <w:divBdr>
            <w:top w:val="none" w:sz="0" w:space="0" w:color="auto"/>
            <w:left w:val="none" w:sz="0" w:space="0" w:color="auto"/>
            <w:bottom w:val="none" w:sz="0" w:space="0" w:color="auto"/>
            <w:right w:val="none" w:sz="0" w:space="0" w:color="auto"/>
          </w:divBdr>
          <w:divsChild>
            <w:div w:id="1825003671">
              <w:marLeft w:val="0"/>
              <w:marRight w:val="0"/>
              <w:marTop w:val="0"/>
              <w:marBottom w:val="0"/>
              <w:divBdr>
                <w:top w:val="none" w:sz="0" w:space="0" w:color="auto"/>
                <w:left w:val="none" w:sz="0" w:space="0" w:color="auto"/>
                <w:bottom w:val="none" w:sz="0" w:space="0" w:color="auto"/>
                <w:right w:val="none" w:sz="0" w:space="0" w:color="auto"/>
              </w:divBdr>
              <w:divsChild>
                <w:div w:id="1748500976">
                  <w:marLeft w:val="0"/>
                  <w:marRight w:val="0"/>
                  <w:marTop w:val="0"/>
                  <w:marBottom w:val="0"/>
                  <w:divBdr>
                    <w:top w:val="none" w:sz="0" w:space="0" w:color="auto"/>
                    <w:left w:val="none" w:sz="0" w:space="0" w:color="auto"/>
                    <w:bottom w:val="none" w:sz="0" w:space="0" w:color="auto"/>
                    <w:right w:val="none" w:sz="0" w:space="0" w:color="auto"/>
                  </w:divBdr>
                  <w:divsChild>
                    <w:div w:id="165560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159700">
      <w:bodyDiv w:val="1"/>
      <w:marLeft w:val="0"/>
      <w:marRight w:val="0"/>
      <w:marTop w:val="0"/>
      <w:marBottom w:val="0"/>
      <w:divBdr>
        <w:top w:val="none" w:sz="0" w:space="0" w:color="auto"/>
        <w:left w:val="none" w:sz="0" w:space="0" w:color="auto"/>
        <w:bottom w:val="none" w:sz="0" w:space="0" w:color="auto"/>
        <w:right w:val="none" w:sz="0" w:space="0" w:color="auto"/>
      </w:divBdr>
      <w:divsChild>
        <w:div w:id="957294783">
          <w:marLeft w:val="0"/>
          <w:marRight w:val="0"/>
          <w:marTop w:val="0"/>
          <w:marBottom w:val="0"/>
          <w:divBdr>
            <w:top w:val="none" w:sz="0" w:space="0" w:color="auto"/>
            <w:left w:val="none" w:sz="0" w:space="0" w:color="auto"/>
            <w:bottom w:val="none" w:sz="0" w:space="0" w:color="auto"/>
            <w:right w:val="none" w:sz="0" w:space="0" w:color="auto"/>
          </w:divBdr>
          <w:divsChild>
            <w:div w:id="894393986">
              <w:marLeft w:val="0"/>
              <w:marRight w:val="0"/>
              <w:marTop w:val="0"/>
              <w:marBottom w:val="0"/>
              <w:divBdr>
                <w:top w:val="none" w:sz="0" w:space="0" w:color="auto"/>
                <w:left w:val="none" w:sz="0" w:space="0" w:color="auto"/>
                <w:bottom w:val="none" w:sz="0" w:space="0" w:color="auto"/>
                <w:right w:val="none" w:sz="0" w:space="0" w:color="auto"/>
              </w:divBdr>
              <w:divsChild>
                <w:div w:id="156271413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088114043">
      <w:bodyDiv w:val="1"/>
      <w:marLeft w:val="0"/>
      <w:marRight w:val="0"/>
      <w:marTop w:val="0"/>
      <w:marBottom w:val="0"/>
      <w:divBdr>
        <w:top w:val="none" w:sz="0" w:space="0" w:color="auto"/>
        <w:left w:val="none" w:sz="0" w:space="0" w:color="auto"/>
        <w:bottom w:val="none" w:sz="0" w:space="0" w:color="auto"/>
        <w:right w:val="none" w:sz="0" w:space="0" w:color="auto"/>
      </w:divBdr>
    </w:div>
    <w:div w:id="1288396143">
      <w:bodyDiv w:val="1"/>
      <w:marLeft w:val="0"/>
      <w:marRight w:val="0"/>
      <w:marTop w:val="0"/>
      <w:marBottom w:val="0"/>
      <w:divBdr>
        <w:top w:val="none" w:sz="0" w:space="0" w:color="auto"/>
        <w:left w:val="none" w:sz="0" w:space="0" w:color="auto"/>
        <w:bottom w:val="none" w:sz="0" w:space="0" w:color="auto"/>
        <w:right w:val="none" w:sz="0" w:space="0" w:color="auto"/>
      </w:divBdr>
    </w:div>
    <w:div w:id="1377310671">
      <w:bodyDiv w:val="1"/>
      <w:marLeft w:val="0"/>
      <w:marRight w:val="0"/>
      <w:marTop w:val="0"/>
      <w:marBottom w:val="0"/>
      <w:divBdr>
        <w:top w:val="none" w:sz="0" w:space="0" w:color="auto"/>
        <w:left w:val="none" w:sz="0" w:space="0" w:color="auto"/>
        <w:bottom w:val="none" w:sz="0" w:space="0" w:color="auto"/>
        <w:right w:val="none" w:sz="0" w:space="0" w:color="auto"/>
      </w:divBdr>
    </w:div>
    <w:div w:id="1389693126">
      <w:bodyDiv w:val="1"/>
      <w:marLeft w:val="0"/>
      <w:marRight w:val="0"/>
      <w:marTop w:val="0"/>
      <w:marBottom w:val="0"/>
      <w:divBdr>
        <w:top w:val="none" w:sz="0" w:space="0" w:color="auto"/>
        <w:left w:val="none" w:sz="0" w:space="0" w:color="auto"/>
        <w:bottom w:val="none" w:sz="0" w:space="0" w:color="auto"/>
        <w:right w:val="none" w:sz="0" w:space="0" w:color="auto"/>
      </w:divBdr>
      <w:divsChild>
        <w:div w:id="2074039177">
          <w:marLeft w:val="0"/>
          <w:marRight w:val="0"/>
          <w:marTop w:val="0"/>
          <w:marBottom w:val="0"/>
          <w:divBdr>
            <w:top w:val="none" w:sz="0" w:space="0" w:color="auto"/>
            <w:left w:val="none" w:sz="0" w:space="0" w:color="auto"/>
            <w:bottom w:val="none" w:sz="0" w:space="0" w:color="auto"/>
            <w:right w:val="none" w:sz="0" w:space="0" w:color="auto"/>
          </w:divBdr>
          <w:divsChild>
            <w:div w:id="618729413">
              <w:marLeft w:val="0"/>
              <w:marRight w:val="0"/>
              <w:marTop w:val="0"/>
              <w:marBottom w:val="0"/>
              <w:divBdr>
                <w:top w:val="none" w:sz="0" w:space="0" w:color="auto"/>
                <w:left w:val="none" w:sz="0" w:space="0" w:color="auto"/>
                <w:bottom w:val="none" w:sz="0" w:space="0" w:color="auto"/>
                <w:right w:val="none" w:sz="0" w:space="0" w:color="auto"/>
              </w:divBdr>
              <w:divsChild>
                <w:div w:id="333192215">
                  <w:marLeft w:val="0"/>
                  <w:marRight w:val="0"/>
                  <w:marTop w:val="0"/>
                  <w:marBottom w:val="0"/>
                  <w:divBdr>
                    <w:top w:val="none" w:sz="0" w:space="0" w:color="auto"/>
                    <w:left w:val="none" w:sz="0" w:space="0" w:color="auto"/>
                    <w:bottom w:val="none" w:sz="0" w:space="0" w:color="auto"/>
                    <w:right w:val="none" w:sz="0" w:space="0" w:color="auto"/>
                  </w:divBdr>
                  <w:divsChild>
                    <w:div w:id="166324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853113">
      <w:bodyDiv w:val="1"/>
      <w:marLeft w:val="0"/>
      <w:marRight w:val="0"/>
      <w:marTop w:val="0"/>
      <w:marBottom w:val="0"/>
      <w:divBdr>
        <w:top w:val="none" w:sz="0" w:space="0" w:color="auto"/>
        <w:left w:val="none" w:sz="0" w:space="0" w:color="auto"/>
        <w:bottom w:val="none" w:sz="0" w:space="0" w:color="auto"/>
        <w:right w:val="none" w:sz="0" w:space="0" w:color="auto"/>
      </w:divBdr>
      <w:divsChild>
        <w:div w:id="1942294728">
          <w:marLeft w:val="0"/>
          <w:marRight w:val="0"/>
          <w:marTop w:val="0"/>
          <w:marBottom w:val="225"/>
          <w:divBdr>
            <w:top w:val="none" w:sz="0" w:space="0" w:color="auto"/>
            <w:left w:val="none" w:sz="0" w:space="0" w:color="auto"/>
            <w:bottom w:val="none" w:sz="0" w:space="0" w:color="auto"/>
            <w:right w:val="none" w:sz="0" w:space="0" w:color="auto"/>
          </w:divBdr>
        </w:div>
      </w:divsChild>
    </w:div>
    <w:div w:id="2003194558">
      <w:bodyDiv w:val="1"/>
      <w:marLeft w:val="0"/>
      <w:marRight w:val="0"/>
      <w:marTop w:val="0"/>
      <w:marBottom w:val="0"/>
      <w:divBdr>
        <w:top w:val="none" w:sz="0" w:space="0" w:color="auto"/>
        <w:left w:val="none" w:sz="0" w:space="0" w:color="auto"/>
        <w:bottom w:val="none" w:sz="0" w:space="0" w:color="auto"/>
        <w:right w:val="none" w:sz="0" w:space="0" w:color="auto"/>
      </w:divBdr>
      <w:divsChild>
        <w:div w:id="1834376689">
          <w:marLeft w:val="0"/>
          <w:marRight w:val="0"/>
          <w:marTop w:val="0"/>
          <w:marBottom w:val="0"/>
          <w:divBdr>
            <w:top w:val="none" w:sz="0" w:space="0" w:color="auto"/>
            <w:left w:val="none" w:sz="0" w:space="0" w:color="auto"/>
            <w:bottom w:val="none" w:sz="0" w:space="0" w:color="auto"/>
            <w:right w:val="none" w:sz="0" w:space="0" w:color="auto"/>
          </w:divBdr>
          <w:divsChild>
            <w:div w:id="1820726166">
              <w:marLeft w:val="0"/>
              <w:marRight w:val="0"/>
              <w:marTop w:val="0"/>
              <w:marBottom w:val="0"/>
              <w:divBdr>
                <w:top w:val="none" w:sz="0" w:space="0" w:color="auto"/>
                <w:left w:val="none" w:sz="0" w:space="0" w:color="auto"/>
                <w:bottom w:val="none" w:sz="0" w:space="0" w:color="auto"/>
                <w:right w:val="none" w:sz="0" w:space="0" w:color="auto"/>
              </w:divBdr>
              <w:divsChild>
                <w:div w:id="897207324">
                  <w:marLeft w:val="0"/>
                  <w:marRight w:val="0"/>
                  <w:marTop w:val="0"/>
                  <w:marBottom w:val="0"/>
                  <w:divBdr>
                    <w:top w:val="none" w:sz="0" w:space="0" w:color="auto"/>
                    <w:left w:val="none" w:sz="0" w:space="0" w:color="auto"/>
                    <w:bottom w:val="none" w:sz="0" w:space="0" w:color="auto"/>
                    <w:right w:val="none" w:sz="0" w:space="0" w:color="auto"/>
                  </w:divBdr>
                  <w:divsChild>
                    <w:div w:id="2016616732">
                      <w:marLeft w:val="0"/>
                      <w:marRight w:val="0"/>
                      <w:marTop w:val="0"/>
                      <w:marBottom w:val="0"/>
                      <w:divBdr>
                        <w:top w:val="none" w:sz="0" w:space="0" w:color="auto"/>
                        <w:left w:val="none" w:sz="0" w:space="0" w:color="auto"/>
                        <w:bottom w:val="none" w:sz="0" w:space="0" w:color="auto"/>
                        <w:right w:val="none" w:sz="0" w:space="0" w:color="auto"/>
                      </w:divBdr>
                      <w:divsChild>
                        <w:div w:id="349769762">
                          <w:marLeft w:val="0"/>
                          <w:marRight w:val="0"/>
                          <w:marTop w:val="0"/>
                          <w:marBottom w:val="195"/>
                          <w:divBdr>
                            <w:top w:val="none" w:sz="0" w:space="0" w:color="auto"/>
                            <w:left w:val="none" w:sz="0" w:space="0" w:color="auto"/>
                            <w:bottom w:val="none" w:sz="0" w:space="0" w:color="auto"/>
                            <w:right w:val="none" w:sz="0" w:space="0" w:color="auto"/>
                          </w:divBdr>
                          <w:divsChild>
                            <w:div w:id="1850170448">
                              <w:marLeft w:val="0"/>
                              <w:marRight w:val="4980"/>
                              <w:marTop w:val="0"/>
                              <w:marBottom w:val="0"/>
                              <w:divBdr>
                                <w:top w:val="none" w:sz="0" w:space="0" w:color="auto"/>
                                <w:left w:val="none" w:sz="0" w:space="0" w:color="auto"/>
                                <w:bottom w:val="none" w:sz="0" w:space="0" w:color="auto"/>
                                <w:right w:val="none" w:sz="0" w:space="0" w:color="auto"/>
                              </w:divBdr>
                              <w:divsChild>
                                <w:div w:id="1352998023">
                                  <w:marLeft w:val="0"/>
                                  <w:marRight w:val="0"/>
                                  <w:marTop w:val="225"/>
                                  <w:marBottom w:val="0"/>
                                  <w:divBdr>
                                    <w:top w:val="none" w:sz="0" w:space="0" w:color="auto"/>
                                    <w:left w:val="none" w:sz="0" w:space="0" w:color="auto"/>
                                    <w:bottom w:val="none" w:sz="0" w:space="0" w:color="auto"/>
                                    <w:right w:val="none" w:sz="0" w:space="0" w:color="auto"/>
                                  </w:divBdr>
                                  <w:divsChild>
                                    <w:div w:id="184578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8119920">
      <w:bodyDiv w:val="1"/>
      <w:marLeft w:val="0"/>
      <w:marRight w:val="0"/>
      <w:marTop w:val="0"/>
      <w:marBottom w:val="0"/>
      <w:divBdr>
        <w:top w:val="none" w:sz="0" w:space="0" w:color="auto"/>
        <w:left w:val="none" w:sz="0" w:space="0" w:color="auto"/>
        <w:bottom w:val="none" w:sz="0" w:space="0" w:color="auto"/>
        <w:right w:val="none" w:sz="0" w:space="0" w:color="auto"/>
      </w:divBdr>
    </w:div>
    <w:div w:id="204447249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echtarget.com/searchsecurity/definition/ransomwar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echtarget.com/searchsecurity/definition/Trojan-horse" TargetMode="External"/><Relationship Id="rId17" Type="http://schemas.openxmlformats.org/officeDocument/2006/relationships/hyperlink" Target="https://www.techtarget.com/searchsecurity/definition/intrusion-detection-system" TargetMode="External"/><Relationship Id="rId2" Type="http://schemas.openxmlformats.org/officeDocument/2006/relationships/numbering" Target="numbering.xml"/><Relationship Id="rId16" Type="http://schemas.openxmlformats.org/officeDocument/2006/relationships/hyperlink" Target="https://www.techtarget.com/searchsecurity/definition/firewal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puterweekly.com/news/450429957/Why-UK-police-are-learning-cyber-forensics" TargetMode="External"/><Relationship Id="rId5" Type="http://schemas.openxmlformats.org/officeDocument/2006/relationships/webSettings" Target="webSettings.xml"/><Relationship Id="rId15" Type="http://schemas.openxmlformats.org/officeDocument/2006/relationships/hyperlink" Target="https://www.techtarget.com/searchstorage/definition/cache" TargetMode="External"/><Relationship Id="rId10" Type="http://schemas.openxmlformats.org/officeDocument/2006/relationships/hyperlink" Target="https://www.techtarget.com/searchdisasterrecovery/tip/Five-data-recovery-planning-steps-to-protect-vital-asset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echtarget.com/searchsecurity/feature/Digital-Forensics-Processing-and-Procedures" TargetMode="External"/><Relationship Id="rId14" Type="http://schemas.openxmlformats.org/officeDocument/2006/relationships/hyperlink" Target="https://www.techtarget.com/searchstorage/definition/RAM-random-access-mem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FAF7F-B9EB-4BAA-95B8-C2797C74E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8</Pages>
  <Words>1995</Words>
  <Characters>11376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Mrs Anju K Ramnarain</cp:lastModifiedBy>
  <cp:revision>5</cp:revision>
  <dcterms:created xsi:type="dcterms:W3CDTF">2022-07-05T16:59:00Z</dcterms:created>
  <dcterms:modified xsi:type="dcterms:W3CDTF">2022-08-18T14:08:00Z</dcterms:modified>
</cp:coreProperties>
</file>