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6E274" w14:textId="77777777" w:rsidR="00224407" w:rsidRDefault="00ED1340">
      <w:pPr>
        <w:spacing w:after="0" w:line="240" w:lineRule="auto"/>
        <w:rPr>
          <w:rFonts w:ascii="Calibri" w:eastAsia="Calibri" w:hAnsi="Calibri" w:cs="Calibri"/>
          <w:color w:val="000000"/>
          <w:sz w:val="24"/>
        </w:rPr>
      </w:pPr>
      <w:r>
        <w:object w:dxaOrig="6372" w:dyaOrig="3218" w14:anchorId="2463F409">
          <v:rect id="rectole0000000000" o:spid="_x0000_i1025" style="width:318.5pt;height:161pt" o:ole="" o:preferrelative="t" stroked="f">
            <v:imagedata r:id="rId4" o:title=""/>
          </v:rect>
          <o:OLEObject Type="Embed" ProgID="StaticMetafile" ShapeID="rectole0000000000" DrawAspect="Content" ObjectID="_1632406495" r:id="rId5"/>
        </w:object>
      </w:r>
      <w:r>
        <w:rPr>
          <w:rFonts w:ascii="Calibri" w:eastAsia="Calibri" w:hAnsi="Calibri" w:cs="Calibri"/>
          <w:color w:val="000000"/>
          <w:sz w:val="24"/>
        </w:rPr>
        <w:t xml:space="preserve">                                                                </w:t>
      </w:r>
    </w:p>
    <w:p w14:paraId="45AA3709" w14:textId="77777777" w:rsidR="00224407" w:rsidRDefault="00ED1340">
      <w:pPr>
        <w:spacing w:after="200" w:line="276" w:lineRule="auto"/>
        <w:jc w:val="center"/>
        <w:rPr>
          <w:rFonts w:ascii="Calibri" w:eastAsia="Calibri" w:hAnsi="Calibri" w:cs="Calibri"/>
        </w:rPr>
      </w:pPr>
      <w:r>
        <w:rPr>
          <w:rFonts w:ascii="Calibri" w:eastAsia="Calibri" w:hAnsi="Calibri" w:cs="Calibri"/>
          <w:sz w:val="24"/>
        </w:rPr>
        <w:t xml:space="preserve">   </w:t>
      </w:r>
      <w:r>
        <w:rPr>
          <w:rFonts w:ascii="Calibri" w:eastAsia="Calibri" w:hAnsi="Calibri" w:cs="Calibri"/>
          <w:b/>
          <w:color w:val="002060"/>
          <w:sz w:val="44"/>
        </w:rPr>
        <w:t>Assignment Cover Sheet</w:t>
      </w:r>
    </w:p>
    <w:p w14:paraId="2E0E3C43" w14:textId="77777777" w:rsidR="00224407" w:rsidRDefault="00224407">
      <w:pPr>
        <w:spacing w:after="200" w:line="276" w:lineRule="auto"/>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545"/>
        <w:gridCol w:w="6589"/>
      </w:tblGrid>
      <w:tr w:rsidR="00224407" w14:paraId="172146E3" w14:textId="77777777">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32AA563" w14:textId="77777777" w:rsidR="00224407" w:rsidRDefault="00ED1340">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17B901" w14:textId="77777777" w:rsidR="00224407" w:rsidRDefault="00ED1340">
            <w:pPr>
              <w:spacing w:after="0" w:line="240" w:lineRule="auto"/>
              <w:rPr>
                <w:rFonts w:ascii="Calibri" w:eastAsia="Calibri" w:hAnsi="Calibri" w:cs="Calibri"/>
              </w:rPr>
            </w:pPr>
            <w:r>
              <w:rPr>
                <w:rFonts w:ascii="Calibri" w:eastAsia="Calibri" w:hAnsi="Calibri" w:cs="Calibri"/>
              </w:rPr>
              <w:t>Danielle Sanderson</w:t>
            </w:r>
          </w:p>
        </w:tc>
      </w:tr>
      <w:tr w:rsidR="00224407" w14:paraId="0F99D58C" w14:textId="77777777">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2A93F0A" w14:textId="77777777" w:rsidR="00224407" w:rsidRDefault="00ED1340">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E454E6" w14:textId="77777777" w:rsidR="00224407" w:rsidRDefault="00ED1340">
            <w:pPr>
              <w:spacing w:after="0" w:line="240" w:lineRule="auto"/>
              <w:rPr>
                <w:rFonts w:ascii="Calibri" w:eastAsia="Calibri" w:hAnsi="Calibri" w:cs="Calibri"/>
              </w:rPr>
            </w:pPr>
            <w:r>
              <w:rPr>
                <w:rFonts w:ascii="Calibri" w:eastAsia="Calibri" w:hAnsi="Calibri" w:cs="Calibri"/>
              </w:rPr>
              <w:t>36130</w:t>
            </w:r>
          </w:p>
        </w:tc>
      </w:tr>
      <w:tr w:rsidR="00224407" w14:paraId="77BCEEFA" w14:textId="77777777">
        <w:tblPrEx>
          <w:tblCellMar>
            <w:top w:w="0" w:type="dxa"/>
            <w:bottom w:w="0" w:type="dxa"/>
          </w:tblCellMar>
        </w:tblPrEx>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BA2151B" w14:textId="77777777" w:rsidR="00224407" w:rsidRDefault="00ED1340">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107DF5" w14:textId="77777777" w:rsidR="00224407" w:rsidRDefault="00ED1340">
            <w:pPr>
              <w:spacing w:after="0" w:line="240" w:lineRule="auto"/>
              <w:rPr>
                <w:rFonts w:ascii="Calibri" w:eastAsia="Calibri" w:hAnsi="Calibri" w:cs="Calibri"/>
              </w:rPr>
            </w:pPr>
            <w:r>
              <w:rPr>
                <w:rFonts w:ascii="Calibri" w:eastAsia="Calibri" w:hAnsi="Calibri" w:cs="Calibri"/>
              </w:rPr>
              <w:t>Diploma in Event Management Level 4</w:t>
            </w:r>
          </w:p>
        </w:tc>
      </w:tr>
      <w:tr w:rsidR="00224407" w14:paraId="7EE04F49" w14:textId="77777777">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628D7E5" w14:textId="77777777" w:rsidR="00224407" w:rsidRDefault="00ED1340">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EF3566" w14:textId="77777777" w:rsidR="00224407" w:rsidRDefault="00ED1340">
            <w:pPr>
              <w:spacing w:after="0" w:line="240" w:lineRule="auto"/>
              <w:rPr>
                <w:rFonts w:ascii="Calibri" w:eastAsia="Calibri" w:hAnsi="Calibri" w:cs="Calibri"/>
              </w:rPr>
            </w:pPr>
            <w:r>
              <w:rPr>
                <w:rFonts w:ascii="Calibri" w:eastAsia="Calibri" w:hAnsi="Calibri" w:cs="Calibri"/>
              </w:rPr>
              <w:t>Unit 1</w:t>
            </w:r>
          </w:p>
        </w:tc>
      </w:tr>
    </w:tbl>
    <w:p w14:paraId="7E4E9D6D" w14:textId="77777777" w:rsidR="00224407" w:rsidRDefault="00224407">
      <w:pPr>
        <w:spacing w:after="200" w:line="276" w:lineRule="auto"/>
        <w:rPr>
          <w:rFonts w:ascii="Calibri" w:eastAsia="Calibri" w:hAnsi="Calibri" w:cs="Calibri"/>
          <w:b/>
        </w:rPr>
      </w:pPr>
    </w:p>
    <w:p w14:paraId="28FA4CD2" w14:textId="77777777" w:rsidR="00224407" w:rsidRDefault="00ED1340">
      <w:pPr>
        <w:spacing w:after="200" w:line="276" w:lineRule="auto"/>
        <w:rPr>
          <w:rFonts w:ascii="Calibri" w:eastAsia="Calibri" w:hAnsi="Calibri" w:cs="Calibri"/>
          <w:b/>
          <w:sz w:val="28"/>
        </w:rPr>
      </w:pPr>
      <w:r>
        <w:rPr>
          <w:rFonts w:ascii="Calibri" w:eastAsia="Calibri" w:hAnsi="Calibri" w:cs="Calibri"/>
          <w:b/>
          <w:sz w:val="28"/>
        </w:rPr>
        <w:t>Marking Criteria:</w:t>
      </w:r>
    </w:p>
    <w:p w14:paraId="2561CF42" w14:textId="77777777" w:rsidR="00224407" w:rsidRDefault="00ED1340">
      <w:pPr>
        <w:spacing w:after="200" w:line="276" w:lineRule="auto"/>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14:paraId="3458EEF2" w14:textId="77777777" w:rsidR="00224407" w:rsidRDefault="00ED1340">
      <w:pPr>
        <w:spacing w:after="200" w:line="276" w:lineRule="auto"/>
        <w:rPr>
          <w:rFonts w:ascii="Calibri" w:eastAsia="Calibri" w:hAnsi="Calibri" w:cs="Calibri"/>
        </w:rPr>
      </w:pPr>
      <w:r>
        <w:rPr>
          <w:rFonts w:ascii="Calibri" w:eastAsia="Calibri" w:hAnsi="Calibri" w:cs="Calibri"/>
        </w:rPr>
        <w:t>For high grades u</w:t>
      </w:r>
      <w:r>
        <w:rPr>
          <w:rFonts w:ascii="Calibri" w:eastAsia="Calibri" w:hAnsi="Calibri" w:cs="Calibri"/>
        </w:rPr>
        <w:t xml:space="preserve">se examples and illustrations where appropriate. </w:t>
      </w:r>
    </w:p>
    <w:tbl>
      <w:tblPr>
        <w:tblW w:w="0" w:type="auto"/>
        <w:tblInd w:w="108" w:type="dxa"/>
        <w:tblCellMar>
          <w:left w:w="10" w:type="dxa"/>
          <w:right w:w="10" w:type="dxa"/>
        </w:tblCellMar>
        <w:tblLook w:val="0000" w:firstRow="0" w:lastRow="0" w:firstColumn="0" w:lastColumn="0" w:noHBand="0" w:noVBand="0"/>
      </w:tblPr>
      <w:tblGrid>
        <w:gridCol w:w="9134"/>
      </w:tblGrid>
      <w:tr w:rsidR="00224407" w14:paraId="7DE7D01D" w14:textId="77777777">
        <w:tblPrEx>
          <w:tblCellMar>
            <w:top w:w="0" w:type="dxa"/>
            <w:bottom w:w="0" w:type="dxa"/>
          </w:tblCellMar>
        </w:tblPrEx>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D376D4" w14:textId="77777777" w:rsidR="00224407" w:rsidRDefault="00ED1340">
            <w:pPr>
              <w:spacing w:after="0" w:line="240" w:lineRule="auto"/>
              <w:rPr>
                <w:rFonts w:ascii="Arial" w:eastAsia="Arial" w:hAnsi="Arial" w:cs="Arial"/>
                <w:b/>
                <w:sz w:val="24"/>
              </w:rPr>
            </w:pPr>
            <w:r>
              <w:rPr>
                <w:rFonts w:ascii="Arial" w:eastAsia="Arial" w:hAnsi="Arial" w:cs="Arial"/>
                <w:b/>
                <w:sz w:val="24"/>
              </w:rPr>
              <w:t>1.i. Explain the duties and responsibilities of an event planner/coordinator.</w:t>
            </w:r>
          </w:p>
          <w:p w14:paraId="158296B5" w14:textId="77777777" w:rsidR="00224407" w:rsidRDefault="00ED1340">
            <w:pPr>
              <w:spacing w:after="0" w:line="240" w:lineRule="auto"/>
              <w:rPr>
                <w:rFonts w:ascii="Arial" w:eastAsia="Arial" w:hAnsi="Arial" w:cs="Arial"/>
                <w:sz w:val="24"/>
              </w:rPr>
            </w:pPr>
            <w:r>
              <w:rPr>
                <w:rFonts w:ascii="Arial" w:eastAsia="Arial" w:hAnsi="Arial" w:cs="Arial"/>
                <w:sz w:val="24"/>
              </w:rPr>
              <w:t xml:space="preserve">- Event planners are responsible for every part of staging an event. Some of their main duties are selecting an ideal site and venue, sorting out catering arrangements, creating unique invitations/cards and sending them out to guests. You need to speak to </w:t>
            </w:r>
            <w:r>
              <w:rPr>
                <w:rFonts w:ascii="Arial" w:eastAsia="Arial" w:hAnsi="Arial" w:cs="Arial"/>
                <w:sz w:val="24"/>
              </w:rPr>
              <w:t>the client to identify their expectations for the event to make sure it is what they want.</w:t>
            </w:r>
          </w:p>
          <w:p w14:paraId="4DDC629D" w14:textId="77777777" w:rsidR="00224407" w:rsidRDefault="00ED1340">
            <w:pPr>
              <w:spacing w:after="0" w:line="240" w:lineRule="auto"/>
              <w:rPr>
                <w:rFonts w:ascii="Arial" w:eastAsia="Arial" w:hAnsi="Arial" w:cs="Arial"/>
                <w:b/>
                <w:sz w:val="24"/>
              </w:rPr>
            </w:pPr>
            <w:r>
              <w:rPr>
                <w:rFonts w:ascii="Arial" w:eastAsia="Arial" w:hAnsi="Arial" w:cs="Arial"/>
                <w:b/>
                <w:sz w:val="24"/>
              </w:rPr>
              <w:t>ii. Outline the main tasks involved in event planning.</w:t>
            </w:r>
          </w:p>
          <w:p w14:paraId="1ABFF81B" w14:textId="1A36FD79" w:rsidR="00224407" w:rsidRDefault="00ED1340">
            <w:pPr>
              <w:spacing w:after="0" w:line="240" w:lineRule="auto"/>
              <w:rPr>
                <w:rFonts w:ascii="Arial" w:eastAsia="Arial" w:hAnsi="Arial" w:cs="Arial"/>
                <w:sz w:val="24"/>
              </w:rPr>
            </w:pPr>
            <w:r>
              <w:rPr>
                <w:rFonts w:ascii="Arial" w:eastAsia="Arial" w:hAnsi="Arial" w:cs="Arial"/>
                <w:sz w:val="24"/>
              </w:rPr>
              <w:t>- Main tasks involved include undertaking research activities, creating a unique design for the event, making arrangements for transportation which includes people with a disability, if need be, coordinating and supervising workers so that the event runs s</w:t>
            </w:r>
            <w:r>
              <w:rPr>
                <w:rFonts w:ascii="Arial" w:eastAsia="Arial" w:hAnsi="Arial" w:cs="Arial"/>
                <w:sz w:val="24"/>
              </w:rPr>
              <w:t xml:space="preserve">moothly, making provision for </w:t>
            </w:r>
            <w:r w:rsidR="00135672">
              <w:rPr>
                <w:rFonts w:ascii="Arial" w:eastAsia="Arial" w:hAnsi="Arial" w:cs="Arial"/>
                <w:sz w:val="24"/>
              </w:rPr>
              <w:t>accommodation</w:t>
            </w:r>
            <w:r>
              <w:rPr>
                <w:rFonts w:ascii="Arial" w:eastAsia="Arial" w:hAnsi="Arial" w:cs="Arial"/>
                <w:sz w:val="24"/>
              </w:rPr>
              <w:t xml:space="preserve"> and finally taking an evaluation of the event.</w:t>
            </w:r>
          </w:p>
          <w:p w14:paraId="519DD9D5" w14:textId="77777777" w:rsidR="00224407" w:rsidRDefault="00ED1340">
            <w:pPr>
              <w:spacing w:after="0" w:line="240" w:lineRule="auto"/>
              <w:rPr>
                <w:rFonts w:ascii="Arial" w:eastAsia="Arial" w:hAnsi="Arial" w:cs="Arial"/>
                <w:b/>
                <w:sz w:val="24"/>
              </w:rPr>
            </w:pPr>
            <w:r>
              <w:rPr>
                <w:rFonts w:ascii="Arial" w:eastAsia="Arial" w:hAnsi="Arial" w:cs="Arial"/>
                <w:b/>
                <w:sz w:val="24"/>
              </w:rPr>
              <w:t xml:space="preserve">iii. What are the five </w:t>
            </w:r>
            <w:proofErr w:type="spellStart"/>
            <w:r>
              <w:rPr>
                <w:rFonts w:ascii="Arial" w:eastAsia="Arial" w:hAnsi="Arial" w:cs="Arial"/>
                <w:b/>
                <w:sz w:val="24"/>
              </w:rPr>
              <w:t>Ws</w:t>
            </w:r>
            <w:proofErr w:type="spellEnd"/>
            <w:r>
              <w:rPr>
                <w:rFonts w:ascii="Arial" w:eastAsia="Arial" w:hAnsi="Arial" w:cs="Arial"/>
                <w:b/>
                <w:sz w:val="24"/>
              </w:rPr>
              <w:t xml:space="preserve"> in Event Creation and what is their importance when planning an event?</w:t>
            </w:r>
          </w:p>
          <w:p w14:paraId="2FBA98CC" w14:textId="607253C9" w:rsidR="00224407" w:rsidRDefault="00ED1340">
            <w:pPr>
              <w:spacing w:after="0" w:line="240" w:lineRule="auto"/>
              <w:rPr>
                <w:rFonts w:ascii="Arial" w:eastAsia="Arial" w:hAnsi="Arial" w:cs="Arial"/>
                <w:sz w:val="24"/>
              </w:rPr>
            </w:pPr>
            <w:r>
              <w:rPr>
                <w:rFonts w:ascii="Arial" w:eastAsia="Arial" w:hAnsi="Arial" w:cs="Arial"/>
                <w:sz w:val="24"/>
              </w:rPr>
              <w:t xml:space="preserve">- The five </w:t>
            </w:r>
            <w:proofErr w:type="spellStart"/>
            <w:r>
              <w:rPr>
                <w:rFonts w:ascii="Arial" w:eastAsia="Arial" w:hAnsi="Arial" w:cs="Arial"/>
                <w:sz w:val="24"/>
              </w:rPr>
              <w:t>Ws</w:t>
            </w:r>
            <w:proofErr w:type="spellEnd"/>
            <w:r>
              <w:rPr>
                <w:rFonts w:ascii="Arial" w:eastAsia="Arial" w:hAnsi="Arial" w:cs="Arial"/>
                <w:sz w:val="24"/>
              </w:rPr>
              <w:t xml:space="preserve"> consist of why, who, when, where and what. Why are we p</w:t>
            </w:r>
            <w:r>
              <w:rPr>
                <w:rFonts w:ascii="Arial" w:eastAsia="Arial" w:hAnsi="Arial" w:cs="Arial"/>
                <w:sz w:val="24"/>
              </w:rPr>
              <w:t xml:space="preserve">utting on the event? When planning an </w:t>
            </w:r>
            <w:r w:rsidR="00135672">
              <w:rPr>
                <w:rFonts w:ascii="Arial" w:eastAsia="Arial" w:hAnsi="Arial" w:cs="Arial"/>
                <w:sz w:val="24"/>
              </w:rPr>
              <w:t>event,</w:t>
            </w:r>
            <w:r>
              <w:rPr>
                <w:rFonts w:ascii="Arial" w:eastAsia="Arial" w:hAnsi="Arial" w:cs="Arial"/>
                <w:sz w:val="24"/>
              </w:rPr>
              <w:t xml:space="preserve"> the first question you need to ask is this. You need to establish the purpose of staging the event. Who </w:t>
            </w:r>
            <w:r w:rsidR="00135672">
              <w:rPr>
                <w:rFonts w:ascii="Arial" w:eastAsia="Arial" w:hAnsi="Arial" w:cs="Arial"/>
                <w:sz w:val="24"/>
              </w:rPr>
              <w:t xml:space="preserve">do </w:t>
            </w:r>
            <w:r>
              <w:rPr>
                <w:rFonts w:ascii="Arial" w:eastAsia="Arial" w:hAnsi="Arial" w:cs="Arial"/>
                <w:sz w:val="24"/>
              </w:rPr>
              <w:t>we want to come to the event? Knowledge of the target audience which will attend the event is essential a</w:t>
            </w:r>
            <w:r>
              <w:rPr>
                <w:rFonts w:ascii="Arial" w:eastAsia="Arial" w:hAnsi="Arial" w:cs="Arial"/>
                <w:sz w:val="24"/>
              </w:rPr>
              <w:t xml:space="preserve">s this will form the basis of your marketing plan. When is the best time to stage the event? It is very important to determine this to avoid conflicts with other events. </w:t>
            </w:r>
            <w:r>
              <w:rPr>
                <w:rFonts w:ascii="Arial" w:eastAsia="Arial" w:hAnsi="Arial" w:cs="Arial"/>
                <w:sz w:val="24"/>
              </w:rPr>
              <w:lastRenderedPageBreak/>
              <w:t>Where is the best place to stage the event? The most suitable and convenient venue sho</w:t>
            </w:r>
            <w:r>
              <w:rPr>
                <w:rFonts w:ascii="Arial" w:eastAsia="Arial" w:hAnsi="Arial" w:cs="Arial"/>
                <w:sz w:val="24"/>
              </w:rPr>
              <w:t xml:space="preserve">uld be chosen to </w:t>
            </w:r>
            <w:r w:rsidR="00135672">
              <w:rPr>
                <w:rFonts w:ascii="Arial" w:eastAsia="Arial" w:hAnsi="Arial" w:cs="Arial"/>
                <w:sz w:val="24"/>
              </w:rPr>
              <w:t>accommodate</w:t>
            </w:r>
            <w:r>
              <w:rPr>
                <w:rFonts w:ascii="Arial" w:eastAsia="Arial" w:hAnsi="Arial" w:cs="Arial"/>
                <w:sz w:val="24"/>
              </w:rPr>
              <w:t xml:space="preserve"> easy access and to create an enjoyable atmosphere. What concept or idea will best serve the purposes of the event? 'Brainstorming sessions' are recommended to event planners to come up with a concept for the event if one has not</w:t>
            </w:r>
            <w:r>
              <w:rPr>
                <w:rFonts w:ascii="Arial" w:eastAsia="Arial" w:hAnsi="Arial" w:cs="Arial"/>
                <w:sz w:val="24"/>
              </w:rPr>
              <w:t xml:space="preserve"> already been suggested or developed. This session requires </w:t>
            </w:r>
            <w:r w:rsidR="00135672">
              <w:rPr>
                <w:rFonts w:ascii="Arial" w:eastAsia="Arial" w:hAnsi="Arial" w:cs="Arial"/>
                <w:sz w:val="24"/>
              </w:rPr>
              <w:t>everyone</w:t>
            </w:r>
            <w:r>
              <w:rPr>
                <w:rFonts w:ascii="Arial" w:eastAsia="Arial" w:hAnsi="Arial" w:cs="Arial"/>
                <w:sz w:val="24"/>
              </w:rPr>
              <w:t xml:space="preserve"> to suggest ideas and then they are noted down along with another list comprising ideas based on </w:t>
            </w:r>
            <w:r w:rsidR="00135672">
              <w:rPr>
                <w:rFonts w:ascii="Arial" w:eastAsia="Arial" w:hAnsi="Arial" w:cs="Arial"/>
                <w:sz w:val="24"/>
              </w:rPr>
              <w:t>the</w:t>
            </w:r>
            <w:r>
              <w:rPr>
                <w:rFonts w:ascii="Arial" w:eastAsia="Arial" w:hAnsi="Arial" w:cs="Arial"/>
                <w:sz w:val="24"/>
              </w:rPr>
              <w:t xml:space="preserve"> quality. These two lists are then put together to come up with the final event </w:t>
            </w:r>
            <w:r>
              <w:rPr>
                <w:rFonts w:ascii="Arial" w:eastAsia="Arial" w:hAnsi="Arial" w:cs="Arial"/>
                <w:sz w:val="24"/>
              </w:rPr>
              <w:t>concept.</w:t>
            </w:r>
          </w:p>
          <w:p w14:paraId="24848A7A" w14:textId="77777777" w:rsidR="00224407" w:rsidRDefault="00ED1340">
            <w:pPr>
              <w:spacing w:after="0" w:line="240" w:lineRule="auto"/>
              <w:rPr>
                <w:rFonts w:ascii="Arial" w:eastAsia="Arial" w:hAnsi="Arial" w:cs="Arial"/>
                <w:b/>
                <w:sz w:val="24"/>
              </w:rPr>
            </w:pPr>
            <w:r>
              <w:rPr>
                <w:rFonts w:ascii="Arial" w:eastAsia="Arial" w:hAnsi="Arial" w:cs="Arial"/>
                <w:b/>
                <w:sz w:val="24"/>
              </w:rPr>
              <w:t xml:space="preserve">iv. How should an event planner evaluate </w:t>
            </w:r>
            <w:proofErr w:type="gramStart"/>
            <w:r>
              <w:rPr>
                <w:rFonts w:ascii="Arial" w:eastAsia="Arial" w:hAnsi="Arial" w:cs="Arial"/>
                <w:b/>
                <w:sz w:val="24"/>
              </w:rPr>
              <w:t>an</w:t>
            </w:r>
            <w:proofErr w:type="gramEnd"/>
            <w:r>
              <w:rPr>
                <w:rFonts w:ascii="Arial" w:eastAsia="Arial" w:hAnsi="Arial" w:cs="Arial"/>
                <w:b/>
                <w:sz w:val="24"/>
              </w:rPr>
              <w:t xml:space="preserve"> venue to make sure that it best serves the event's requirements?</w:t>
            </w:r>
          </w:p>
          <w:p w14:paraId="0BC11EEC" w14:textId="1F3B2C73" w:rsidR="00224407" w:rsidRDefault="00ED1340">
            <w:pPr>
              <w:spacing w:after="0" w:line="240" w:lineRule="auto"/>
              <w:rPr>
                <w:rFonts w:ascii="Arial" w:eastAsia="Arial" w:hAnsi="Arial" w:cs="Arial"/>
                <w:sz w:val="24"/>
              </w:rPr>
            </w:pPr>
            <w:r>
              <w:rPr>
                <w:rFonts w:ascii="Arial" w:eastAsia="Arial" w:hAnsi="Arial" w:cs="Arial"/>
                <w:sz w:val="24"/>
              </w:rPr>
              <w:t>- To make sure a venue best serves the requirements the event planner should take into consideration; the size of the room, the arrangemen</w:t>
            </w:r>
            <w:r>
              <w:rPr>
                <w:rFonts w:ascii="Arial" w:eastAsia="Arial" w:hAnsi="Arial" w:cs="Arial"/>
                <w:sz w:val="24"/>
              </w:rPr>
              <w:t xml:space="preserve">t of chairs, the location of toilets, sound system and the stage etc, where to put signs to direct people to specific locations throughout the venue, information on restrictions concerning display of event information, the availability of concierge or </w:t>
            </w:r>
            <w:r w:rsidR="00135672">
              <w:rPr>
                <w:rFonts w:ascii="Arial" w:eastAsia="Arial" w:hAnsi="Arial" w:cs="Arial"/>
                <w:sz w:val="24"/>
              </w:rPr>
              <w:t>information</w:t>
            </w:r>
            <w:r>
              <w:rPr>
                <w:rFonts w:ascii="Arial" w:eastAsia="Arial" w:hAnsi="Arial" w:cs="Arial"/>
                <w:sz w:val="24"/>
              </w:rPr>
              <w:t xml:space="preserve"> desks, on-site business centre and office services, shipping and receiving services and the availability of telephones in meeting rooms. </w:t>
            </w:r>
          </w:p>
          <w:p w14:paraId="0ACC0AD8" w14:textId="77777777" w:rsidR="00224407" w:rsidRDefault="00ED1340">
            <w:pPr>
              <w:spacing w:after="0" w:line="240" w:lineRule="auto"/>
              <w:rPr>
                <w:rFonts w:ascii="Arial" w:eastAsia="Arial" w:hAnsi="Arial" w:cs="Arial"/>
                <w:b/>
                <w:sz w:val="24"/>
              </w:rPr>
            </w:pPr>
            <w:r>
              <w:rPr>
                <w:rFonts w:ascii="Arial" w:eastAsia="Arial" w:hAnsi="Arial" w:cs="Arial"/>
                <w:b/>
                <w:sz w:val="24"/>
              </w:rPr>
              <w:t>v. When arranging for a refreshment break for a group of 1,000 people, an event planner should allow...?</w:t>
            </w:r>
          </w:p>
          <w:p w14:paraId="50C8C268" w14:textId="77777777" w:rsidR="00224407" w:rsidRDefault="00ED1340">
            <w:pPr>
              <w:spacing w:after="0" w:line="240" w:lineRule="auto"/>
              <w:rPr>
                <w:rFonts w:ascii="Arial" w:eastAsia="Arial" w:hAnsi="Arial" w:cs="Arial"/>
                <w:b/>
                <w:sz w:val="24"/>
              </w:rPr>
            </w:pPr>
            <w:r>
              <w:rPr>
                <w:rFonts w:ascii="Arial" w:eastAsia="Arial" w:hAnsi="Arial" w:cs="Arial"/>
                <w:b/>
                <w:sz w:val="24"/>
              </w:rPr>
              <w:t xml:space="preserve">a) 30 </w:t>
            </w:r>
            <w:r>
              <w:rPr>
                <w:rFonts w:ascii="Arial" w:eastAsia="Arial" w:hAnsi="Arial" w:cs="Arial"/>
                <w:b/>
                <w:sz w:val="24"/>
              </w:rPr>
              <w:t>minutes</w:t>
            </w:r>
          </w:p>
          <w:p w14:paraId="40D6E3A0" w14:textId="77777777" w:rsidR="00224407" w:rsidRDefault="00ED1340">
            <w:pPr>
              <w:spacing w:after="0" w:line="240" w:lineRule="auto"/>
              <w:rPr>
                <w:rFonts w:ascii="Arial" w:eastAsia="Arial" w:hAnsi="Arial" w:cs="Arial"/>
                <w:b/>
                <w:sz w:val="24"/>
              </w:rPr>
            </w:pPr>
            <w:r>
              <w:rPr>
                <w:rFonts w:ascii="Arial" w:eastAsia="Arial" w:hAnsi="Arial" w:cs="Arial"/>
                <w:b/>
                <w:sz w:val="24"/>
              </w:rPr>
              <w:t>b) 60 minutes</w:t>
            </w:r>
          </w:p>
          <w:p w14:paraId="0EE754C8" w14:textId="77777777" w:rsidR="00224407" w:rsidRDefault="00ED1340">
            <w:pPr>
              <w:spacing w:after="0" w:line="240" w:lineRule="auto"/>
              <w:rPr>
                <w:rFonts w:ascii="Arial" w:eastAsia="Arial" w:hAnsi="Arial" w:cs="Arial"/>
                <w:b/>
                <w:sz w:val="24"/>
              </w:rPr>
            </w:pPr>
            <w:r>
              <w:rPr>
                <w:rFonts w:ascii="Arial" w:eastAsia="Arial" w:hAnsi="Arial" w:cs="Arial"/>
                <w:b/>
                <w:sz w:val="24"/>
              </w:rPr>
              <w:t>c) 30-45 minutes</w:t>
            </w:r>
          </w:p>
          <w:p w14:paraId="5BAC4676" w14:textId="77777777" w:rsidR="00224407" w:rsidRDefault="00ED1340">
            <w:pPr>
              <w:spacing w:after="0" w:line="240" w:lineRule="auto"/>
              <w:rPr>
                <w:rFonts w:ascii="Arial" w:eastAsia="Arial" w:hAnsi="Arial" w:cs="Arial"/>
                <w:sz w:val="24"/>
              </w:rPr>
            </w:pPr>
            <w:r>
              <w:rPr>
                <w:rFonts w:ascii="Arial" w:eastAsia="Arial" w:hAnsi="Arial" w:cs="Arial"/>
                <w:sz w:val="24"/>
              </w:rPr>
              <w:t>- An event planner should allow 30 minutes for 1,000 people for a refreshment break.</w:t>
            </w:r>
          </w:p>
          <w:p w14:paraId="7B17F37B" w14:textId="77777777" w:rsidR="00224407" w:rsidRDefault="00ED1340">
            <w:pPr>
              <w:spacing w:after="0" w:line="240" w:lineRule="auto"/>
              <w:rPr>
                <w:rFonts w:ascii="Arial" w:eastAsia="Arial" w:hAnsi="Arial" w:cs="Arial"/>
                <w:b/>
                <w:sz w:val="24"/>
              </w:rPr>
            </w:pPr>
            <w:r>
              <w:rPr>
                <w:rFonts w:ascii="Arial" w:eastAsia="Arial" w:hAnsi="Arial" w:cs="Arial"/>
                <w:b/>
                <w:sz w:val="24"/>
              </w:rPr>
              <w:t>2. "An event planner is a person with appropriate skills for making timely decisions." Discuss this.</w:t>
            </w:r>
          </w:p>
          <w:p w14:paraId="60E4B4FC" w14:textId="43A1462D" w:rsidR="00224407" w:rsidRDefault="00ED1340">
            <w:pPr>
              <w:spacing w:after="0" w:line="240" w:lineRule="auto"/>
              <w:rPr>
                <w:rFonts w:ascii="Arial" w:eastAsia="Arial" w:hAnsi="Arial" w:cs="Arial"/>
                <w:sz w:val="24"/>
              </w:rPr>
            </w:pPr>
            <w:r>
              <w:rPr>
                <w:rFonts w:ascii="Arial" w:eastAsia="Arial" w:hAnsi="Arial" w:cs="Arial"/>
                <w:sz w:val="24"/>
              </w:rPr>
              <w:t xml:space="preserve">- </w:t>
            </w:r>
            <w:r w:rsidR="00135672">
              <w:rPr>
                <w:rFonts w:ascii="Arial" w:eastAsia="Arial" w:hAnsi="Arial" w:cs="Arial"/>
                <w:sz w:val="24"/>
              </w:rPr>
              <w:t xml:space="preserve">An event planner needs appropriate skills for making timely decisions so that an event runs smoothly and on schedule. For example, </w:t>
            </w:r>
            <w:r w:rsidR="00E36C2D">
              <w:rPr>
                <w:rFonts w:ascii="Arial" w:eastAsia="Arial" w:hAnsi="Arial" w:cs="Arial"/>
                <w:sz w:val="24"/>
              </w:rPr>
              <w:t xml:space="preserve">if there is a speaker and he/she is late then everything else planned is going to happen later than scheduled. </w:t>
            </w:r>
            <w:r w:rsidR="00453227">
              <w:rPr>
                <w:rFonts w:ascii="Arial" w:eastAsia="Arial" w:hAnsi="Arial" w:cs="Arial"/>
                <w:sz w:val="24"/>
              </w:rPr>
              <w:t>The planner needs to be able to make decisions quickly and effectively so that the event is a success and the planner has a pleased client and then recommends the planner to friends/family so they can get more clients and work.</w:t>
            </w:r>
          </w:p>
          <w:p w14:paraId="410018C4" w14:textId="77777777" w:rsidR="00224407" w:rsidRDefault="00ED1340">
            <w:pPr>
              <w:spacing w:after="0" w:line="240" w:lineRule="auto"/>
              <w:rPr>
                <w:rFonts w:ascii="Arial" w:eastAsia="Arial" w:hAnsi="Arial" w:cs="Arial"/>
                <w:b/>
                <w:sz w:val="24"/>
              </w:rPr>
            </w:pPr>
            <w:r>
              <w:rPr>
                <w:rFonts w:ascii="Arial" w:eastAsia="Arial" w:hAnsi="Arial" w:cs="Arial"/>
                <w:b/>
                <w:sz w:val="24"/>
              </w:rPr>
              <w:t>3. Write a short note on "th</w:t>
            </w:r>
            <w:r>
              <w:rPr>
                <w:rFonts w:ascii="Arial" w:eastAsia="Arial" w:hAnsi="Arial" w:cs="Arial"/>
                <w:b/>
                <w:sz w:val="24"/>
              </w:rPr>
              <w:t>e benefits of successful and safe events."</w:t>
            </w:r>
          </w:p>
          <w:p w14:paraId="3BC2DC4A" w14:textId="3998771A" w:rsidR="00224407" w:rsidRDefault="00ED1340">
            <w:pPr>
              <w:spacing w:after="0" w:line="240" w:lineRule="auto"/>
              <w:rPr>
                <w:rFonts w:ascii="Arial" w:eastAsia="Arial" w:hAnsi="Arial" w:cs="Arial"/>
                <w:sz w:val="24"/>
              </w:rPr>
            </w:pPr>
            <w:r>
              <w:rPr>
                <w:rFonts w:ascii="Arial" w:eastAsia="Arial" w:hAnsi="Arial" w:cs="Arial"/>
                <w:sz w:val="24"/>
              </w:rPr>
              <w:t xml:space="preserve">- They key to hosting a successful and safe event is to have a plan. The benefits of having a plan include: efficient movement of people and equipment, reduction to the likelihood of  issues or crises; there will </w:t>
            </w:r>
            <w:r>
              <w:rPr>
                <w:rFonts w:ascii="Arial" w:eastAsia="Arial" w:hAnsi="Arial" w:cs="Arial"/>
                <w:sz w:val="24"/>
              </w:rPr>
              <w:t xml:space="preserve">be less cost resulting from security, repairs and cleaning activities, the ability to swiftly respond to unexpected </w:t>
            </w:r>
            <w:r w:rsidR="00135672">
              <w:rPr>
                <w:rFonts w:ascii="Arial" w:eastAsia="Arial" w:hAnsi="Arial" w:cs="Arial"/>
                <w:sz w:val="24"/>
              </w:rPr>
              <w:t>occurrences</w:t>
            </w:r>
            <w:r>
              <w:rPr>
                <w:rFonts w:ascii="Arial" w:eastAsia="Arial" w:hAnsi="Arial" w:cs="Arial"/>
                <w:sz w:val="24"/>
              </w:rPr>
              <w:t>, which will help maintain a secure environment, securing long-term support from clients, staff and stakeholders, corporate and co</w:t>
            </w:r>
            <w:r>
              <w:rPr>
                <w:rFonts w:ascii="Arial" w:eastAsia="Arial" w:hAnsi="Arial" w:cs="Arial"/>
                <w:sz w:val="24"/>
              </w:rPr>
              <w:t xml:space="preserve">mmunity stakeholders will have confidence in the planners and endorse more </w:t>
            </w:r>
            <w:r w:rsidR="00135672">
              <w:rPr>
                <w:rFonts w:ascii="Arial" w:eastAsia="Arial" w:hAnsi="Arial" w:cs="Arial"/>
                <w:sz w:val="24"/>
              </w:rPr>
              <w:t>sponsorship</w:t>
            </w:r>
            <w:r>
              <w:rPr>
                <w:rFonts w:ascii="Arial" w:eastAsia="Arial" w:hAnsi="Arial" w:cs="Arial"/>
                <w:sz w:val="24"/>
              </w:rPr>
              <w:t xml:space="preserve"> deals for them and reduction in liability arising from accidents, injuries and related insurance costs.</w:t>
            </w:r>
          </w:p>
          <w:p w14:paraId="3D89C87E" w14:textId="77777777" w:rsidR="00224407" w:rsidRDefault="00ED1340">
            <w:pPr>
              <w:spacing w:after="0" w:line="240" w:lineRule="auto"/>
              <w:rPr>
                <w:rFonts w:ascii="Arial" w:eastAsia="Arial" w:hAnsi="Arial" w:cs="Arial"/>
                <w:b/>
                <w:sz w:val="24"/>
                <w:u w:val="single"/>
              </w:rPr>
            </w:pPr>
            <w:r>
              <w:rPr>
                <w:rFonts w:ascii="Arial" w:eastAsia="Arial" w:hAnsi="Arial" w:cs="Arial"/>
                <w:b/>
                <w:sz w:val="24"/>
                <w:u w:val="single"/>
              </w:rPr>
              <w:t>Case Study:</w:t>
            </w:r>
          </w:p>
          <w:p w14:paraId="69DD59CB" w14:textId="77777777" w:rsidR="00224407" w:rsidRDefault="00224407">
            <w:pPr>
              <w:spacing w:after="0" w:line="240" w:lineRule="auto"/>
              <w:rPr>
                <w:rFonts w:ascii="Arial" w:eastAsia="Arial" w:hAnsi="Arial" w:cs="Arial"/>
                <w:b/>
                <w:sz w:val="24"/>
                <w:u w:val="single"/>
              </w:rPr>
            </w:pPr>
          </w:p>
          <w:p w14:paraId="6BCAC0A5" w14:textId="7E3452E5" w:rsidR="00224407" w:rsidRDefault="00ED1340">
            <w:pPr>
              <w:spacing w:after="0" w:line="240" w:lineRule="auto"/>
              <w:rPr>
                <w:rFonts w:ascii="Arial" w:eastAsia="Arial" w:hAnsi="Arial" w:cs="Arial"/>
                <w:b/>
                <w:sz w:val="24"/>
              </w:rPr>
            </w:pPr>
            <w:r>
              <w:rPr>
                <w:rFonts w:ascii="Arial" w:eastAsia="Arial" w:hAnsi="Arial" w:cs="Arial"/>
                <w:b/>
                <w:sz w:val="24"/>
              </w:rPr>
              <w:t>Adam is an event planner and deals particularly in t</w:t>
            </w:r>
            <w:r>
              <w:rPr>
                <w:rFonts w:ascii="Arial" w:eastAsia="Arial" w:hAnsi="Arial" w:cs="Arial"/>
                <w:b/>
                <w:sz w:val="24"/>
              </w:rPr>
              <w:t xml:space="preserve">he area of special party celebrations. He </w:t>
            </w:r>
            <w:r w:rsidR="00135672">
              <w:rPr>
                <w:rFonts w:ascii="Arial" w:eastAsia="Arial" w:hAnsi="Arial" w:cs="Arial"/>
                <w:b/>
                <w:sz w:val="24"/>
              </w:rPr>
              <w:t>received</w:t>
            </w:r>
            <w:r>
              <w:rPr>
                <w:rFonts w:ascii="Arial" w:eastAsia="Arial" w:hAnsi="Arial" w:cs="Arial"/>
                <w:b/>
                <w:sz w:val="24"/>
              </w:rPr>
              <w:t xml:space="preserve"> a call from a potential client, who wants the service. Their meeting has been scheduled for the next week. If Adam is awarded this project, what do you think would be the sequence of working procedures? (</w:t>
            </w:r>
            <w:r>
              <w:rPr>
                <w:rFonts w:ascii="Arial" w:eastAsia="Arial" w:hAnsi="Arial" w:cs="Arial"/>
                <w:b/>
                <w:sz w:val="24"/>
              </w:rPr>
              <w:t>Please rewrite the following in the correct order)</w:t>
            </w:r>
          </w:p>
          <w:p w14:paraId="5C4D7C77" w14:textId="77777777" w:rsidR="00224407" w:rsidRDefault="00ED1340">
            <w:pPr>
              <w:spacing w:after="0" w:line="240" w:lineRule="auto"/>
              <w:rPr>
                <w:rFonts w:ascii="Arial" w:eastAsia="Arial" w:hAnsi="Arial" w:cs="Arial"/>
                <w:b/>
                <w:sz w:val="24"/>
              </w:rPr>
            </w:pPr>
            <w:r>
              <w:rPr>
                <w:rFonts w:ascii="Arial" w:eastAsia="Arial" w:hAnsi="Arial" w:cs="Arial"/>
                <w:b/>
                <w:sz w:val="24"/>
              </w:rPr>
              <w:t>a. Acquisition of permits</w:t>
            </w:r>
          </w:p>
          <w:p w14:paraId="23ACCB42" w14:textId="77777777" w:rsidR="00224407" w:rsidRDefault="00ED1340">
            <w:pPr>
              <w:spacing w:after="0" w:line="240" w:lineRule="auto"/>
              <w:rPr>
                <w:rFonts w:ascii="Arial" w:eastAsia="Arial" w:hAnsi="Arial" w:cs="Arial"/>
                <w:b/>
                <w:sz w:val="24"/>
              </w:rPr>
            </w:pPr>
            <w:r>
              <w:rPr>
                <w:rFonts w:ascii="Arial" w:eastAsia="Arial" w:hAnsi="Arial" w:cs="Arial"/>
                <w:b/>
                <w:sz w:val="24"/>
              </w:rPr>
              <w:t>b. Food and catering arrangements</w:t>
            </w:r>
          </w:p>
          <w:p w14:paraId="36FE5747" w14:textId="77777777" w:rsidR="00224407" w:rsidRDefault="00ED1340">
            <w:pPr>
              <w:spacing w:after="0" w:line="240" w:lineRule="auto"/>
              <w:rPr>
                <w:rFonts w:ascii="Arial" w:eastAsia="Arial" w:hAnsi="Arial" w:cs="Arial"/>
                <w:b/>
                <w:sz w:val="24"/>
              </w:rPr>
            </w:pPr>
            <w:r>
              <w:rPr>
                <w:rFonts w:ascii="Arial" w:eastAsia="Arial" w:hAnsi="Arial" w:cs="Arial"/>
                <w:b/>
                <w:sz w:val="24"/>
              </w:rPr>
              <w:lastRenderedPageBreak/>
              <w:t>c. Monitoring the event</w:t>
            </w:r>
          </w:p>
          <w:p w14:paraId="56671064" w14:textId="77777777" w:rsidR="00224407" w:rsidRDefault="00ED1340">
            <w:pPr>
              <w:spacing w:after="0" w:line="240" w:lineRule="auto"/>
              <w:rPr>
                <w:rFonts w:ascii="Arial" w:eastAsia="Arial" w:hAnsi="Arial" w:cs="Arial"/>
                <w:b/>
                <w:sz w:val="24"/>
              </w:rPr>
            </w:pPr>
            <w:r>
              <w:rPr>
                <w:rFonts w:ascii="Arial" w:eastAsia="Arial" w:hAnsi="Arial" w:cs="Arial"/>
                <w:b/>
                <w:sz w:val="24"/>
              </w:rPr>
              <w:t>d. Decorating</w:t>
            </w:r>
          </w:p>
          <w:p w14:paraId="4AEC9EC0" w14:textId="77777777" w:rsidR="00224407" w:rsidRDefault="00ED1340">
            <w:pPr>
              <w:spacing w:after="0" w:line="240" w:lineRule="auto"/>
              <w:rPr>
                <w:rFonts w:ascii="Arial" w:eastAsia="Arial" w:hAnsi="Arial" w:cs="Arial"/>
                <w:b/>
                <w:sz w:val="24"/>
              </w:rPr>
            </w:pPr>
            <w:r>
              <w:rPr>
                <w:rFonts w:ascii="Arial" w:eastAsia="Arial" w:hAnsi="Arial" w:cs="Arial"/>
                <w:b/>
                <w:sz w:val="24"/>
              </w:rPr>
              <w:t>e. Budgeting</w:t>
            </w:r>
          </w:p>
          <w:p w14:paraId="7292FE18" w14:textId="77777777" w:rsidR="00224407" w:rsidRDefault="00ED1340">
            <w:pPr>
              <w:spacing w:after="0" w:line="240" w:lineRule="auto"/>
              <w:rPr>
                <w:rFonts w:ascii="Arial" w:eastAsia="Arial" w:hAnsi="Arial" w:cs="Arial"/>
                <w:b/>
                <w:sz w:val="24"/>
              </w:rPr>
            </w:pPr>
            <w:r>
              <w:rPr>
                <w:rFonts w:ascii="Arial" w:eastAsia="Arial" w:hAnsi="Arial" w:cs="Arial"/>
                <w:b/>
                <w:sz w:val="24"/>
              </w:rPr>
              <w:t>f. Carefully interviewing the client to establish his goals, objectives and budget</w:t>
            </w:r>
          </w:p>
          <w:p w14:paraId="0C2AD077" w14:textId="77777777" w:rsidR="00224407" w:rsidRDefault="00ED1340">
            <w:pPr>
              <w:spacing w:after="0" w:line="240" w:lineRule="auto"/>
              <w:rPr>
                <w:rFonts w:ascii="Arial" w:eastAsia="Arial" w:hAnsi="Arial" w:cs="Arial"/>
                <w:sz w:val="24"/>
              </w:rPr>
            </w:pPr>
            <w:r>
              <w:rPr>
                <w:rFonts w:ascii="Arial" w:eastAsia="Arial" w:hAnsi="Arial" w:cs="Arial"/>
                <w:sz w:val="24"/>
              </w:rPr>
              <w:t>- a. Carefu</w:t>
            </w:r>
            <w:r>
              <w:rPr>
                <w:rFonts w:ascii="Arial" w:eastAsia="Arial" w:hAnsi="Arial" w:cs="Arial"/>
                <w:sz w:val="24"/>
              </w:rPr>
              <w:t>lly interviewing the client to establish his goals, objectives and budget</w:t>
            </w:r>
          </w:p>
          <w:p w14:paraId="618C0E84" w14:textId="77777777" w:rsidR="00224407" w:rsidRDefault="00ED1340">
            <w:pPr>
              <w:spacing w:after="0" w:line="240" w:lineRule="auto"/>
              <w:rPr>
                <w:rFonts w:ascii="Arial" w:eastAsia="Arial" w:hAnsi="Arial" w:cs="Arial"/>
                <w:sz w:val="24"/>
              </w:rPr>
            </w:pPr>
            <w:r>
              <w:rPr>
                <w:rFonts w:ascii="Arial" w:eastAsia="Arial" w:hAnsi="Arial" w:cs="Arial"/>
                <w:sz w:val="24"/>
              </w:rPr>
              <w:t>- b. Acquisition of permits</w:t>
            </w:r>
          </w:p>
          <w:p w14:paraId="5515BB03" w14:textId="77777777" w:rsidR="00224407" w:rsidRDefault="00ED1340">
            <w:pPr>
              <w:spacing w:after="0" w:line="240" w:lineRule="auto"/>
              <w:rPr>
                <w:rFonts w:ascii="Arial" w:eastAsia="Arial" w:hAnsi="Arial" w:cs="Arial"/>
                <w:sz w:val="24"/>
              </w:rPr>
            </w:pPr>
            <w:r>
              <w:rPr>
                <w:rFonts w:ascii="Arial" w:eastAsia="Arial" w:hAnsi="Arial" w:cs="Arial"/>
                <w:sz w:val="24"/>
              </w:rPr>
              <w:t>- c. Budgeting</w:t>
            </w:r>
          </w:p>
          <w:p w14:paraId="3DB452DB" w14:textId="77777777" w:rsidR="00224407" w:rsidRDefault="00ED1340">
            <w:pPr>
              <w:spacing w:after="0" w:line="240" w:lineRule="auto"/>
              <w:rPr>
                <w:rFonts w:ascii="Arial" w:eastAsia="Arial" w:hAnsi="Arial" w:cs="Arial"/>
                <w:sz w:val="24"/>
              </w:rPr>
            </w:pPr>
            <w:r>
              <w:rPr>
                <w:rFonts w:ascii="Arial" w:eastAsia="Arial" w:hAnsi="Arial" w:cs="Arial"/>
                <w:sz w:val="24"/>
              </w:rPr>
              <w:t>- d. Food and catering arrangements</w:t>
            </w:r>
          </w:p>
          <w:p w14:paraId="49DB838F" w14:textId="77777777" w:rsidR="00224407" w:rsidRDefault="00ED1340">
            <w:pPr>
              <w:spacing w:after="0" w:line="240" w:lineRule="auto"/>
              <w:rPr>
                <w:rFonts w:ascii="Arial" w:eastAsia="Arial" w:hAnsi="Arial" w:cs="Arial"/>
                <w:sz w:val="24"/>
              </w:rPr>
            </w:pPr>
            <w:r>
              <w:rPr>
                <w:rFonts w:ascii="Arial" w:eastAsia="Arial" w:hAnsi="Arial" w:cs="Arial"/>
                <w:sz w:val="24"/>
              </w:rPr>
              <w:t>- e. Decorating</w:t>
            </w:r>
          </w:p>
          <w:p w14:paraId="0552E34A" w14:textId="77777777" w:rsidR="00224407" w:rsidRDefault="00ED1340">
            <w:pPr>
              <w:spacing w:after="0" w:line="240" w:lineRule="auto"/>
              <w:rPr>
                <w:rFonts w:ascii="Arial" w:eastAsia="Arial" w:hAnsi="Arial" w:cs="Arial"/>
                <w:sz w:val="24"/>
              </w:rPr>
            </w:pPr>
            <w:r>
              <w:rPr>
                <w:rFonts w:ascii="Arial" w:eastAsia="Arial" w:hAnsi="Arial" w:cs="Arial"/>
                <w:sz w:val="24"/>
              </w:rPr>
              <w:t>- f. Monitoring the event</w:t>
            </w:r>
          </w:p>
          <w:p w14:paraId="57E6354B" w14:textId="77777777" w:rsidR="00224407" w:rsidRDefault="00224407">
            <w:pPr>
              <w:spacing w:after="0" w:line="240" w:lineRule="auto"/>
              <w:rPr>
                <w:rFonts w:ascii="Calibri" w:eastAsia="Calibri" w:hAnsi="Calibri" w:cs="Calibri"/>
                <w:b/>
              </w:rPr>
            </w:pPr>
          </w:p>
          <w:p w14:paraId="35976CEB" w14:textId="77777777" w:rsidR="00224407" w:rsidRDefault="00224407">
            <w:pPr>
              <w:spacing w:after="0" w:line="240" w:lineRule="auto"/>
              <w:rPr>
                <w:rFonts w:ascii="Calibri" w:eastAsia="Calibri" w:hAnsi="Calibri" w:cs="Calibri"/>
                <w:b/>
              </w:rPr>
            </w:pPr>
          </w:p>
          <w:p w14:paraId="0D3A31B7" w14:textId="77777777" w:rsidR="00224407" w:rsidRDefault="00224407">
            <w:pPr>
              <w:spacing w:after="0" w:line="240" w:lineRule="auto"/>
              <w:rPr>
                <w:rFonts w:ascii="Calibri" w:eastAsia="Calibri" w:hAnsi="Calibri" w:cs="Calibri"/>
                <w:b/>
              </w:rPr>
            </w:pPr>
          </w:p>
          <w:p w14:paraId="0C91F1C1" w14:textId="77777777" w:rsidR="00224407" w:rsidRDefault="00224407">
            <w:pPr>
              <w:spacing w:after="0" w:line="240" w:lineRule="auto"/>
              <w:rPr>
                <w:rFonts w:ascii="Calibri" w:eastAsia="Calibri" w:hAnsi="Calibri" w:cs="Calibri"/>
                <w:b/>
              </w:rPr>
            </w:pPr>
          </w:p>
          <w:p w14:paraId="55F43C66" w14:textId="77777777" w:rsidR="00224407" w:rsidRDefault="00224407">
            <w:pPr>
              <w:spacing w:after="0" w:line="240" w:lineRule="auto"/>
              <w:rPr>
                <w:rFonts w:ascii="Calibri" w:eastAsia="Calibri" w:hAnsi="Calibri" w:cs="Calibri"/>
                <w:b/>
              </w:rPr>
            </w:pPr>
          </w:p>
          <w:p w14:paraId="15BDF33E" w14:textId="77777777" w:rsidR="00224407" w:rsidRDefault="00224407">
            <w:pPr>
              <w:spacing w:after="0" w:line="240" w:lineRule="auto"/>
              <w:rPr>
                <w:rFonts w:ascii="Calibri" w:eastAsia="Calibri" w:hAnsi="Calibri" w:cs="Calibri"/>
                <w:b/>
              </w:rPr>
            </w:pPr>
          </w:p>
          <w:p w14:paraId="3329515D" w14:textId="77777777" w:rsidR="00224407" w:rsidRDefault="00224407">
            <w:pPr>
              <w:spacing w:after="0" w:line="240" w:lineRule="auto"/>
              <w:rPr>
                <w:rFonts w:ascii="Calibri" w:eastAsia="Calibri" w:hAnsi="Calibri" w:cs="Calibri"/>
                <w:b/>
              </w:rPr>
            </w:pPr>
          </w:p>
          <w:p w14:paraId="53232D55" w14:textId="77777777" w:rsidR="00224407" w:rsidRDefault="00224407">
            <w:pPr>
              <w:spacing w:after="0" w:line="240" w:lineRule="auto"/>
              <w:rPr>
                <w:rFonts w:ascii="Calibri" w:eastAsia="Calibri" w:hAnsi="Calibri" w:cs="Calibri"/>
                <w:b/>
              </w:rPr>
            </w:pPr>
          </w:p>
          <w:p w14:paraId="078EF9D6" w14:textId="77777777" w:rsidR="00224407" w:rsidRDefault="00224407">
            <w:pPr>
              <w:spacing w:after="0" w:line="240" w:lineRule="auto"/>
              <w:rPr>
                <w:rFonts w:ascii="Calibri" w:eastAsia="Calibri" w:hAnsi="Calibri" w:cs="Calibri"/>
                <w:b/>
              </w:rPr>
            </w:pPr>
          </w:p>
          <w:p w14:paraId="1313460F" w14:textId="77777777" w:rsidR="00224407" w:rsidRDefault="00224407">
            <w:pPr>
              <w:spacing w:after="0" w:line="240" w:lineRule="auto"/>
              <w:rPr>
                <w:rFonts w:ascii="Calibri" w:eastAsia="Calibri" w:hAnsi="Calibri" w:cs="Calibri"/>
                <w:b/>
              </w:rPr>
            </w:pPr>
          </w:p>
          <w:p w14:paraId="65737395" w14:textId="77777777" w:rsidR="00224407" w:rsidRDefault="00224407">
            <w:pPr>
              <w:spacing w:after="0" w:line="240" w:lineRule="auto"/>
              <w:rPr>
                <w:rFonts w:ascii="Calibri" w:eastAsia="Calibri" w:hAnsi="Calibri" w:cs="Calibri"/>
                <w:b/>
              </w:rPr>
            </w:pPr>
          </w:p>
          <w:p w14:paraId="1925F592" w14:textId="77777777" w:rsidR="00224407" w:rsidRDefault="00224407">
            <w:pPr>
              <w:spacing w:after="0" w:line="240" w:lineRule="auto"/>
              <w:rPr>
                <w:rFonts w:ascii="Calibri" w:eastAsia="Calibri" w:hAnsi="Calibri" w:cs="Calibri"/>
                <w:b/>
              </w:rPr>
            </w:pPr>
          </w:p>
          <w:p w14:paraId="604A9EBB" w14:textId="77777777" w:rsidR="00224407" w:rsidRDefault="00224407">
            <w:pPr>
              <w:spacing w:after="0" w:line="240" w:lineRule="auto"/>
              <w:rPr>
                <w:rFonts w:ascii="Calibri" w:eastAsia="Calibri" w:hAnsi="Calibri" w:cs="Calibri"/>
                <w:b/>
              </w:rPr>
            </w:pPr>
          </w:p>
          <w:p w14:paraId="29B84AB8" w14:textId="77777777" w:rsidR="00224407" w:rsidRDefault="00224407">
            <w:pPr>
              <w:spacing w:after="0" w:line="240" w:lineRule="auto"/>
              <w:rPr>
                <w:rFonts w:ascii="Calibri" w:eastAsia="Calibri" w:hAnsi="Calibri" w:cs="Calibri"/>
                <w:b/>
              </w:rPr>
            </w:pPr>
          </w:p>
          <w:p w14:paraId="1E174612" w14:textId="77777777" w:rsidR="00224407" w:rsidRDefault="00224407">
            <w:pPr>
              <w:spacing w:after="0" w:line="240" w:lineRule="auto"/>
            </w:pPr>
          </w:p>
        </w:tc>
      </w:tr>
    </w:tbl>
    <w:p w14:paraId="4127F5DA" w14:textId="77777777" w:rsidR="00224407" w:rsidRDefault="00224407">
      <w:pPr>
        <w:spacing w:after="0" w:line="240" w:lineRule="auto"/>
        <w:rPr>
          <w:rFonts w:ascii="Calibri" w:eastAsia="Calibri" w:hAnsi="Calibri" w:cs="Calibri"/>
          <w:b/>
          <w:color w:val="002060"/>
          <w:sz w:val="28"/>
        </w:rPr>
      </w:pPr>
    </w:p>
    <w:p w14:paraId="350F75DA" w14:textId="77777777" w:rsidR="00224407" w:rsidRDefault="00ED1340">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14:paraId="2D28F4E1" w14:textId="77777777" w:rsidR="00224407" w:rsidRDefault="00224407">
      <w:pPr>
        <w:spacing w:after="0" w:line="240" w:lineRule="auto"/>
        <w:rPr>
          <w:rFonts w:ascii="Calibri" w:eastAsia="Calibri" w:hAnsi="Calibri" w:cs="Calibri"/>
          <w:b/>
          <w:color w:val="001AE6"/>
        </w:rPr>
      </w:pPr>
    </w:p>
    <w:p w14:paraId="1747168F" w14:textId="77777777" w:rsidR="00224407" w:rsidRDefault="00ED1340">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14:paraId="1D3935FB" w14:textId="77777777" w:rsidR="00224407" w:rsidRDefault="00224407">
      <w:pPr>
        <w:spacing w:after="0" w:line="240" w:lineRule="auto"/>
        <w:rPr>
          <w:rFonts w:ascii="Calibri" w:eastAsia="Calibri" w:hAnsi="Calibri" w:cs="Calibri"/>
          <w:color w:val="000000"/>
        </w:rPr>
      </w:pPr>
    </w:p>
    <w:p w14:paraId="36D8A358" w14:textId="77777777" w:rsidR="00224407" w:rsidRDefault="00224407">
      <w:pPr>
        <w:spacing w:after="0" w:line="240" w:lineRule="auto"/>
        <w:rPr>
          <w:rFonts w:ascii="Calibri" w:eastAsia="Calibri" w:hAnsi="Calibri" w:cs="Calibri"/>
          <w:color w:val="000000"/>
        </w:rPr>
      </w:pPr>
    </w:p>
    <w:p w14:paraId="2FFF338C" w14:textId="77777777" w:rsidR="00224407" w:rsidRDefault="00224407">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000" w:firstRow="0" w:lastRow="0" w:firstColumn="0" w:lastColumn="0" w:noHBand="0" w:noVBand="0"/>
      </w:tblPr>
      <w:tblGrid>
        <w:gridCol w:w="2283"/>
        <w:gridCol w:w="3974"/>
        <w:gridCol w:w="1263"/>
        <w:gridCol w:w="1614"/>
      </w:tblGrid>
      <w:tr w:rsidR="00224407" w14:paraId="4D40B633" w14:textId="77777777">
        <w:tblPrEx>
          <w:tblCellMar>
            <w:top w:w="0" w:type="dxa"/>
            <w:bottom w:w="0" w:type="dxa"/>
          </w:tblCellMar>
        </w:tblPrEx>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C694DC2" w14:textId="77777777" w:rsidR="00224407" w:rsidRDefault="00ED1340">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D90BC2" w14:textId="57E61F51" w:rsidR="00224407" w:rsidRDefault="00453227">
            <w:pPr>
              <w:spacing w:after="0" w:line="240" w:lineRule="auto"/>
              <w:rPr>
                <w:rFonts w:ascii="Calibri" w:eastAsia="Calibri" w:hAnsi="Calibri" w:cs="Calibri"/>
              </w:rPr>
            </w:pPr>
            <w:r>
              <w:rPr>
                <w:rFonts w:ascii="Calibri" w:eastAsia="Calibri" w:hAnsi="Calibri" w:cs="Calibri"/>
              </w:rPr>
              <w:t>Danielle Sanderson</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7A4C3C2" w14:textId="77777777" w:rsidR="00224407" w:rsidRDefault="00ED1340">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F69861" w14:textId="19F4D2EE" w:rsidR="00224407" w:rsidRDefault="00453227">
            <w:pPr>
              <w:spacing w:after="0" w:line="240" w:lineRule="auto"/>
              <w:rPr>
                <w:rFonts w:ascii="Calibri" w:eastAsia="Calibri" w:hAnsi="Calibri" w:cs="Calibri"/>
              </w:rPr>
            </w:pPr>
            <w:r>
              <w:rPr>
                <w:rFonts w:ascii="Calibri" w:eastAsia="Calibri" w:hAnsi="Calibri" w:cs="Calibri"/>
              </w:rPr>
              <w:t>11/10/2019</w:t>
            </w:r>
          </w:p>
        </w:tc>
      </w:tr>
    </w:tbl>
    <w:p w14:paraId="469AB11F" w14:textId="77777777" w:rsidR="00224407" w:rsidRDefault="00224407">
      <w:pPr>
        <w:spacing w:after="200" w:line="276" w:lineRule="auto"/>
        <w:rPr>
          <w:rFonts w:ascii="Calibri" w:eastAsia="Calibri" w:hAnsi="Calibri" w:cs="Calibri"/>
          <w:color w:val="000000"/>
        </w:rPr>
      </w:pPr>
    </w:p>
    <w:p w14:paraId="3789CFFF" w14:textId="77777777" w:rsidR="00224407" w:rsidRDefault="00224407">
      <w:pPr>
        <w:spacing w:after="200" w:line="276" w:lineRule="auto"/>
        <w:rPr>
          <w:rFonts w:ascii="Calibri" w:eastAsia="Calibri" w:hAnsi="Calibri" w:cs="Calibri"/>
          <w:color w:val="000000"/>
        </w:rPr>
      </w:pPr>
    </w:p>
    <w:p w14:paraId="3CFD4C65" w14:textId="77777777" w:rsidR="00224407" w:rsidRDefault="00ED1340">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574"/>
        <w:gridCol w:w="4560"/>
      </w:tblGrid>
      <w:tr w:rsidR="00224407" w14:paraId="41DE251D" w14:textId="77777777">
        <w:tblPrEx>
          <w:tblCellMar>
            <w:top w:w="0" w:type="dxa"/>
            <w:bottom w:w="0" w:type="dxa"/>
          </w:tblCellMar>
        </w:tblPrEx>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C68819A" w14:textId="77777777" w:rsidR="00224407" w:rsidRDefault="00ED1340">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40D2A7" w14:textId="77777777" w:rsidR="00224407" w:rsidRDefault="00224407">
            <w:pPr>
              <w:spacing w:after="0" w:line="240" w:lineRule="auto"/>
              <w:rPr>
                <w:rFonts w:ascii="Calibri" w:eastAsia="Calibri" w:hAnsi="Calibri" w:cs="Calibri"/>
              </w:rPr>
            </w:pPr>
          </w:p>
        </w:tc>
      </w:tr>
      <w:tr w:rsidR="00224407" w14:paraId="6469118A" w14:textId="77777777">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2429837" w14:textId="77777777" w:rsidR="00224407" w:rsidRDefault="00ED1340">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D61ED1" w14:textId="77777777" w:rsidR="00224407" w:rsidRDefault="00224407">
            <w:pPr>
              <w:spacing w:after="0" w:line="240" w:lineRule="auto"/>
              <w:rPr>
                <w:rFonts w:ascii="Calibri" w:eastAsia="Calibri" w:hAnsi="Calibri" w:cs="Calibri"/>
              </w:rPr>
            </w:pPr>
          </w:p>
        </w:tc>
      </w:tr>
      <w:tr w:rsidR="00224407" w14:paraId="6B33C040" w14:textId="77777777">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DD2D544" w14:textId="77777777" w:rsidR="00224407" w:rsidRDefault="00ED1340">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4C6E65" w14:textId="77777777" w:rsidR="00224407" w:rsidRDefault="00224407">
            <w:pPr>
              <w:spacing w:after="0" w:line="240" w:lineRule="auto"/>
              <w:rPr>
                <w:rFonts w:ascii="Calibri" w:eastAsia="Calibri" w:hAnsi="Calibri" w:cs="Calibri"/>
              </w:rPr>
            </w:pPr>
          </w:p>
        </w:tc>
      </w:tr>
    </w:tbl>
    <w:p w14:paraId="62480EA2" w14:textId="77777777" w:rsidR="00224407" w:rsidRDefault="00224407">
      <w:pPr>
        <w:spacing w:after="200" w:line="276" w:lineRule="auto"/>
        <w:rPr>
          <w:rFonts w:ascii="Calibri" w:eastAsia="Calibri" w:hAnsi="Calibri" w:cs="Calibri"/>
          <w:sz w:val="24"/>
        </w:rPr>
      </w:pPr>
      <w:bookmarkStart w:id="0" w:name="_GoBack"/>
      <w:bookmarkEnd w:id="0"/>
    </w:p>
    <w:p w14:paraId="01663B31" w14:textId="77777777" w:rsidR="00224407" w:rsidRDefault="00224407">
      <w:pPr>
        <w:spacing w:after="200" w:line="276" w:lineRule="auto"/>
        <w:rPr>
          <w:rFonts w:ascii="Calibri" w:eastAsia="Calibri" w:hAnsi="Calibri" w:cs="Calibri"/>
          <w:sz w:val="24"/>
        </w:rPr>
      </w:pPr>
    </w:p>
    <w:p w14:paraId="49F96E36" w14:textId="77777777" w:rsidR="00224407" w:rsidRDefault="00224407">
      <w:pPr>
        <w:spacing w:after="200" w:line="276" w:lineRule="auto"/>
        <w:rPr>
          <w:rFonts w:ascii="Calibri" w:eastAsia="Calibri" w:hAnsi="Calibri" w:cs="Calibri"/>
          <w:sz w:val="24"/>
        </w:rPr>
      </w:pPr>
    </w:p>
    <w:p w14:paraId="0105FC4B" w14:textId="77777777" w:rsidR="00224407" w:rsidRDefault="00224407">
      <w:pPr>
        <w:spacing w:after="200" w:line="276" w:lineRule="auto"/>
        <w:rPr>
          <w:rFonts w:ascii="Calibri" w:eastAsia="Calibri" w:hAnsi="Calibri" w:cs="Calibri"/>
          <w:sz w:val="24"/>
        </w:rPr>
      </w:pPr>
    </w:p>
    <w:p w14:paraId="5DAC6CB0" w14:textId="77777777" w:rsidR="00224407" w:rsidRDefault="00224407">
      <w:pPr>
        <w:spacing w:after="200" w:line="276" w:lineRule="auto"/>
        <w:rPr>
          <w:rFonts w:ascii="Calibri" w:eastAsia="Calibri" w:hAnsi="Calibri" w:cs="Calibri"/>
          <w:sz w:val="24"/>
        </w:rPr>
      </w:pPr>
    </w:p>
    <w:p w14:paraId="3AD2728E" w14:textId="77777777" w:rsidR="00224407" w:rsidRDefault="00224407">
      <w:pPr>
        <w:spacing w:after="200" w:line="276" w:lineRule="auto"/>
        <w:rPr>
          <w:rFonts w:ascii="Calibri" w:eastAsia="Calibri" w:hAnsi="Calibri" w:cs="Calibri"/>
          <w:sz w:val="24"/>
        </w:rPr>
      </w:pPr>
    </w:p>
    <w:p w14:paraId="368195FE" w14:textId="77777777" w:rsidR="00224407" w:rsidRDefault="00224407">
      <w:pPr>
        <w:spacing w:after="200" w:line="276" w:lineRule="auto"/>
        <w:rPr>
          <w:rFonts w:ascii="Calibri" w:eastAsia="Calibri" w:hAnsi="Calibri" w:cs="Calibri"/>
          <w:sz w:val="24"/>
        </w:rPr>
      </w:pPr>
    </w:p>
    <w:sectPr w:rsidR="002244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24407"/>
    <w:rsid w:val="00135672"/>
    <w:rsid w:val="00224407"/>
    <w:rsid w:val="00453227"/>
    <w:rsid w:val="00E36C2D"/>
    <w:rsid w:val="00ED13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14951"/>
  <w15:docId w15:val="{E4F062E1-7B97-4A53-925B-1B4796D5A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Nathan Lister</cp:lastModifiedBy>
  <cp:revision>3</cp:revision>
  <dcterms:created xsi:type="dcterms:W3CDTF">2019-10-12T16:00:00Z</dcterms:created>
  <dcterms:modified xsi:type="dcterms:W3CDTF">2019-10-12T16:29:00Z</dcterms:modified>
</cp:coreProperties>
</file>