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77777777" w:rsidR="00607874" w:rsidRDefault="00000000" w:rsidP="00A851DA">
      <w:pPr>
        <w:rPr>
          <w:lang w:val="en-US"/>
        </w:rPr>
      </w:pPr>
      <w:r>
        <w:rPr>
          <w:noProof/>
          <w:lang w:val="en-US" w:eastAsia="zh-TW"/>
        </w:rPr>
        <w:pict w14:anchorId="09F819ED">
          <v:shapetype id="_x0000_t202" coordsize="21600,21600" o:spt="202" path="m,l,21600r21600,l21600,xe">
            <v:stroke joinstyle="miter"/>
            <v:path gradientshapeok="t" o:connecttype="rect"/>
          </v:shapetype>
          <v:shape id="_x0000_s2050" type="#_x0000_t202" style="position:absolute;margin-left:227.55pt;margin-top:7.85pt;width:245.2pt;height:36.75pt;z-index:251660288;mso-width-relative:margin;mso-height-relative:margin"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7DA954B4" w:rsidR="00A851DA" w:rsidRPr="00B0415E" w:rsidRDefault="005D7291">
            <w:pPr>
              <w:pStyle w:val="Default"/>
              <w:rPr>
                <w:rFonts w:asciiTheme="minorHAnsi" w:hAnsiTheme="minorHAnsi"/>
              </w:rPr>
            </w:pPr>
            <w:r w:rsidRPr="005D7291">
              <w:rPr>
                <w:rFonts w:asciiTheme="minorHAnsi" w:hAnsiTheme="minorHAnsi"/>
              </w:rPr>
              <w:t>3739</w:t>
            </w:r>
            <w:r w:rsidR="00F9524E">
              <w:rPr>
                <w:rFonts w:asciiTheme="minorHAnsi" w:hAnsiTheme="minorHAnsi"/>
              </w:rPr>
              <w:t>7</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48C1E9B3" w:rsidR="00A851DA" w:rsidRPr="00B0415E" w:rsidRDefault="00F9524E">
            <w:pPr>
              <w:pStyle w:val="Default"/>
              <w:rPr>
                <w:rFonts w:asciiTheme="minorHAnsi" w:hAnsiTheme="minorHAnsi"/>
              </w:rPr>
            </w:pPr>
            <w:r w:rsidRPr="00F9524E">
              <w:rPr>
                <w:rFonts w:asciiTheme="minorHAnsi" w:hAnsiTheme="minorHAnsi"/>
                <w:lang w:val="en-GB"/>
              </w:rPr>
              <w:t>Advanced Diploma in Business Administration 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3E985D33" w:rsidR="00A851DA" w:rsidRPr="00B0415E" w:rsidRDefault="0047372A">
            <w:r>
              <w:t>6</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2605AB1" w14:textId="77777777" w:rsidTr="00CC2FB3">
        <w:tc>
          <w:tcPr>
            <w:tcW w:w="9242" w:type="dxa"/>
          </w:tcPr>
          <w:p w14:paraId="3824975D" w14:textId="77777777" w:rsidR="007129FD" w:rsidRDefault="007129FD" w:rsidP="007129FD">
            <w:proofErr w:type="spellStart"/>
            <w:r>
              <w:t>i</w:t>
            </w:r>
            <w:proofErr w:type="spellEnd"/>
            <w:r>
              <w:t xml:space="preserve">. </w:t>
            </w:r>
            <w:r w:rsidRPr="007129FD">
              <w:rPr>
                <w:b/>
                <w:bCs/>
              </w:rPr>
              <w:t>What are the resources of a company?</w:t>
            </w:r>
          </w:p>
          <w:p w14:paraId="5F15F9DF" w14:textId="77777777" w:rsidR="007129FD" w:rsidRDefault="007129FD" w:rsidP="007129FD">
            <w:pPr>
              <w:pStyle w:val="ListParagraph"/>
              <w:numPr>
                <w:ilvl w:val="0"/>
                <w:numId w:val="18"/>
              </w:numPr>
            </w:pPr>
            <w:r w:rsidRPr="007129FD">
              <w:t>Resources of a company refer to the assets, capabilities, and materials that are essential for the operation and growth of the business. These resources can be broadly categorized into tangible and intangible assets. Tangible resources include physical assets such as machinery, equipment, raw materials, and financial capital. Intangible resources encompass intellectual property, brand reputation, human capital, and organizational knowledge.</w:t>
            </w:r>
          </w:p>
          <w:p w14:paraId="7939C0F5" w14:textId="77777777" w:rsidR="007129FD" w:rsidRPr="007129FD" w:rsidRDefault="007129FD" w:rsidP="007129FD">
            <w:pPr>
              <w:pStyle w:val="ListParagraph"/>
            </w:pPr>
          </w:p>
          <w:p w14:paraId="470E1651" w14:textId="77777777" w:rsidR="007129FD" w:rsidRPr="007129FD" w:rsidRDefault="007129FD" w:rsidP="007129FD">
            <w:pPr>
              <w:rPr>
                <w:b/>
                <w:bCs/>
              </w:rPr>
            </w:pPr>
            <w:r>
              <w:t>ii</w:t>
            </w:r>
            <w:r w:rsidRPr="007129FD">
              <w:rPr>
                <w:b/>
                <w:bCs/>
              </w:rPr>
              <w:t>. What is an effective resource management system?</w:t>
            </w:r>
          </w:p>
          <w:p w14:paraId="0587DF90" w14:textId="77777777" w:rsidR="007129FD" w:rsidRDefault="007129FD" w:rsidP="007129FD">
            <w:pPr>
              <w:pStyle w:val="ListParagraph"/>
              <w:numPr>
                <w:ilvl w:val="0"/>
                <w:numId w:val="18"/>
              </w:numPr>
            </w:pPr>
            <w:r w:rsidRPr="007129FD">
              <w:t>An effective resource management system involves the strategic allocation and utilization of resources to achieve the organization’s objectives. It encompasses planning, organizing, and controlling resources to optimize efficiency and productivity. This system involves identifying resource needs, acquiring the necessary resources, allocating them appropriately, and monitoring their usage to ensure optimal performance.</w:t>
            </w:r>
          </w:p>
          <w:p w14:paraId="195EF6DD" w14:textId="77777777" w:rsidR="007129FD" w:rsidRPr="007129FD" w:rsidRDefault="007129FD" w:rsidP="007129FD">
            <w:pPr>
              <w:ind w:left="360"/>
            </w:pPr>
          </w:p>
          <w:p w14:paraId="4F80EADD" w14:textId="77777777" w:rsidR="007129FD" w:rsidRPr="007129FD" w:rsidRDefault="007129FD" w:rsidP="007129FD">
            <w:pPr>
              <w:rPr>
                <w:b/>
                <w:bCs/>
              </w:rPr>
            </w:pPr>
            <w:r w:rsidRPr="007129FD">
              <w:rPr>
                <w:b/>
                <w:bCs/>
              </w:rPr>
              <w:t>iii. Outline the main problems relating to managing resources.</w:t>
            </w:r>
          </w:p>
          <w:p w14:paraId="16A20BBD" w14:textId="041E1F96" w:rsidR="007129FD" w:rsidRDefault="007129FD" w:rsidP="007129FD">
            <w:pPr>
              <w:pStyle w:val="ListParagraph"/>
              <w:numPr>
                <w:ilvl w:val="0"/>
                <w:numId w:val="18"/>
              </w:numPr>
            </w:pPr>
            <w:r w:rsidRPr="007129FD">
              <w:t>Several challenges are associated with managing resources in a business. These include inadequate resource allocation leading to inefficiencies, lack of visibility into resource utilization, poor coordination among different departments leading to resource wastage, and difficulty in forecasting future resource needs accurately. Additionally, managing conflicting priorities and ensuring the sustainability of resources are also significant challenges.</w:t>
            </w:r>
          </w:p>
          <w:p w14:paraId="6FC90878" w14:textId="77777777" w:rsidR="007129FD" w:rsidRDefault="007129FD" w:rsidP="007129FD">
            <w:pPr>
              <w:pStyle w:val="ListParagraph"/>
              <w:rPr>
                <w:b/>
                <w:bCs/>
              </w:rPr>
            </w:pPr>
          </w:p>
          <w:p w14:paraId="07068314" w14:textId="77777777" w:rsidR="007129FD" w:rsidRDefault="007129FD" w:rsidP="007129FD">
            <w:pPr>
              <w:pStyle w:val="ListParagraph"/>
              <w:rPr>
                <w:b/>
                <w:bCs/>
              </w:rPr>
            </w:pPr>
          </w:p>
          <w:p w14:paraId="56D19087" w14:textId="77777777" w:rsidR="007129FD" w:rsidRPr="007129FD" w:rsidRDefault="007129FD" w:rsidP="007129FD">
            <w:pPr>
              <w:pStyle w:val="ListParagraph"/>
              <w:rPr>
                <w:b/>
                <w:bCs/>
              </w:rPr>
            </w:pPr>
          </w:p>
          <w:p w14:paraId="2075B4BF" w14:textId="77777777" w:rsidR="007129FD" w:rsidRDefault="007129FD" w:rsidP="007129FD">
            <w:pPr>
              <w:spacing w:after="200" w:line="276" w:lineRule="auto"/>
              <w:rPr>
                <w:b/>
                <w:bCs/>
              </w:rPr>
            </w:pPr>
            <w:r w:rsidRPr="007129FD">
              <w:rPr>
                <w:b/>
                <w:bCs/>
              </w:rPr>
              <w:lastRenderedPageBreak/>
              <w:t>iv. What is the relationship between operation functions and resource management in a business?</w:t>
            </w:r>
          </w:p>
          <w:p w14:paraId="2BC6C66F" w14:textId="31979D2E" w:rsidR="007129FD" w:rsidRPr="007129FD" w:rsidRDefault="007129FD" w:rsidP="007129FD">
            <w:pPr>
              <w:pStyle w:val="ListParagraph"/>
              <w:numPr>
                <w:ilvl w:val="0"/>
                <w:numId w:val="18"/>
              </w:numPr>
              <w:rPr>
                <w:b/>
                <w:bCs/>
                <w:lang w:val="en-GB"/>
              </w:rPr>
            </w:pPr>
            <w:r w:rsidRPr="007129FD">
              <w:t>The operation functions of a business are closely intertwined with resource management. Efficient resource management is crucial for optimizing operational processes such as production, inventory management, and supply chain operations. Effective coordination between operational functions and resource management ensures that the right resources are available at the right time to support seamless operations.</w:t>
            </w:r>
          </w:p>
          <w:p w14:paraId="56B545B4" w14:textId="77777777" w:rsidR="007129FD" w:rsidRPr="007129FD" w:rsidRDefault="007129FD" w:rsidP="007129FD">
            <w:pPr>
              <w:pStyle w:val="ListParagraph"/>
              <w:rPr>
                <w:b/>
                <w:bCs/>
                <w:lang w:val="en-GB"/>
              </w:rPr>
            </w:pPr>
          </w:p>
          <w:p w14:paraId="4E7412A8" w14:textId="77777777" w:rsidR="007129FD" w:rsidRDefault="007129FD" w:rsidP="007129FD">
            <w:pPr>
              <w:spacing w:after="200" w:line="276" w:lineRule="auto"/>
              <w:rPr>
                <w:b/>
                <w:bCs/>
              </w:rPr>
            </w:pPr>
            <w:r w:rsidRPr="007129FD">
              <w:rPr>
                <w:b/>
                <w:bCs/>
              </w:rPr>
              <w:t>v. Why the trusted suppliers are very important for a business?</w:t>
            </w:r>
          </w:p>
          <w:p w14:paraId="29B67561" w14:textId="65D72F70" w:rsidR="007129FD" w:rsidRDefault="007129FD" w:rsidP="007129FD">
            <w:pPr>
              <w:pStyle w:val="ListParagraph"/>
              <w:numPr>
                <w:ilvl w:val="0"/>
                <w:numId w:val="18"/>
              </w:numPr>
            </w:pPr>
            <w:r w:rsidRPr="007129FD">
              <w:t xml:space="preserve">Trusted suppliers play a vital role in ensuring a smooth supply chain and reliable access to quality materials or products. They contribute to the stability and consistency of the business operations by providing timely deliveries, maintaining product quality standards, offering competitive pricing, and fostering long-term partnerships. Trusted suppliers also reduce the risk of supply chain disruptions and help </w:t>
            </w:r>
            <w:r w:rsidRPr="007129FD">
              <w:t>to maintain</w:t>
            </w:r>
            <w:r w:rsidRPr="007129FD">
              <w:t xml:space="preserve"> a positive brand image through consistent quality.</w:t>
            </w:r>
          </w:p>
          <w:p w14:paraId="7A7EE759" w14:textId="77777777" w:rsidR="007129FD" w:rsidRPr="007129FD" w:rsidRDefault="007129FD" w:rsidP="007129FD">
            <w:pPr>
              <w:pStyle w:val="ListParagraph"/>
            </w:pPr>
          </w:p>
          <w:p w14:paraId="4EB31E79" w14:textId="2B91AB9D" w:rsidR="007129FD" w:rsidRDefault="007129FD" w:rsidP="007129FD">
            <w:pPr>
              <w:spacing w:after="200" w:line="276" w:lineRule="auto"/>
              <w:rPr>
                <w:b/>
                <w:bCs/>
              </w:rPr>
            </w:pPr>
            <w:r>
              <w:rPr>
                <w:b/>
                <w:bCs/>
              </w:rPr>
              <w:t xml:space="preserve">2. </w:t>
            </w:r>
            <w:r w:rsidRPr="007129FD">
              <w:rPr>
                <w:b/>
                <w:bCs/>
              </w:rPr>
              <w:t xml:space="preserve">Maintenance of the raw materials is important for a business and needs </w:t>
            </w:r>
            <w:r w:rsidRPr="007129FD">
              <w:rPr>
                <w:b/>
                <w:bCs/>
              </w:rPr>
              <w:t xml:space="preserve">special </w:t>
            </w:r>
            <w:r>
              <w:rPr>
                <w:b/>
                <w:bCs/>
              </w:rPr>
              <w:t>management</w:t>
            </w:r>
            <w:r w:rsidRPr="007129FD">
              <w:rPr>
                <w:b/>
                <w:bCs/>
              </w:rPr>
              <w:t>’. Discuss.</w:t>
            </w:r>
          </w:p>
          <w:p w14:paraId="3FD1390E" w14:textId="46E4B2FB" w:rsidR="007129FD" w:rsidRPr="007129FD" w:rsidRDefault="007129FD" w:rsidP="007129FD">
            <w:pPr>
              <w:pStyle w:val="ListParagraph"/>
              <w:numPr>
                <w:ilvl w:val="0"/>
                <w:numId w:val="18"/>
              </w:numPr>
              <w:rPr>
                <w:b/>
                <w:bCs/>
              </w:rPr>
            </w:pPr>
            <w:r w:rsidRPr="007129FD">
              <w:t>The maintenance of raw materials is crucial for a business as it directly impacts production processes and overall operational efficiency. Effective raw material management involves inventory control, quality assurance, demand forecasting, supplier relationship management, and efficient storage practices. Proper maintenance ensures that raw materials are available when needed, minimizes wastage, reduces carrying costs, and supports uninterrupted production.</w:t>
            </w:r>
          </w:p>
          <w:p w14:paraId="0D5E438A" w14:textId="77777777" w:rsidR="007129FD" w:rsidRPr="007129FD" w:rsidRDefault="007129FD" w:rsidP="007129FD">
            <w:pPr>
              <w:pStyle w:val="ListParagraph"/>
              <w:rPr>
                <w:b/>
                <w:bCs/>
              </w:rPr>
            </w:pPr>
          </w:p>
          <w:p w14:paraId="220C499C" w14:textId="77777777" w:rsidR="007129FD" w:rsidRDefault="007129FD" w:rsidP="007129FD">
            <w:pPr>
              <w:spacing w:after="200" w:line="276" w:lineRule="auto"/>
              <w:rPr>
                <w:b/>
                <w:bCs/>
              </w:rPr>
            </w:pPr>
            <w:r w:rsidRPr="007129FD">
              <w:rPr>
                <w:b/>
                <w:bCs/>
              </w:rPr>
              <w:t>3. “Managing resources is an essential part of running a successful business”. Discuss</w:t>
            </w:r>
            <w:r w:rsidRPr="007129FD">
              <w:rPr>
                <w:b/>
                <w:bCs/>
              </w:rPr>
              <w:t xml:space="preserve"> </w:t>
            </w:r>
          </w:p>
          <w:p w14:paraId="26D772EB" w14:textId="6CB9EB7A" w:rsidR="00CC2FB3" w:rsidRPr="00225CB3" w:rsidRDefault="007129FD" w:rsidP="00225CB3">
            <w:pPr>
              <w:pStyle w:val="ListParagraph"/>
              <w:numPr>
                <w:ilvl w:val="0"/>
                <w:numId w:val="18"/>
              </w:numPr>
            </w:pPr>
            <w:r w:rsidRPr="007129FD">
              <w:t>Managing resources is indeed an essential part of running a successful business. It encompasses optimizing human capital, financial resources, technology, and other assets to drive innovation, productivity, and sustainable growth. Effective resource management enables businesses to adapt to changing market dynamics, mitigate risks, capitalize on opportunities, and maintain a competitive edge in their industry.</w:t>
            </w:r>
          </w:p>
        </w:tc>
      </w:tr>
      <w:tr w:rsidR="008F30EE" w14:paraId="78031FCA" w14:textId="77777777" w:rsidTr="00CC2FB3">
        <w:tc>
          <w:tcPr>
            <w:tcW w:w="9242" w:type="dxa"/>
          </w:tcPr>
          <w:p w14:paraId="6CF7C310" w14:textId="77777777" w:rsidR="008F30EE" w:rsidRPr="008F30EE" w:rsidRDefault="008F30EE" w:rsidP="008F30EE">
            <w:pPr>
              <w:rPr>
                <w:rFonts w:ascii="Arial" w:hAnsi="Arial" w:cs="Arial"/>
                <w:sz w:val="24"/>
                <w:szCs w:val="24"/>
              </w:rPr>
            </w:pPr>
          </w:p>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288"/>
        <w:gridCol w:w="1530"/>
        <w:gridCol w:w="2114"/>
      </w:tblGrid>
      <w:tr w:rsidR="00405895" w:rsidRPr="00B0415E" w14:paraId="64EAB020" w14:textId="77777777" w:rsidTr="00182B89">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3144302D" w:rsidR="00405895" w:rsidRPr="00B0415E" w:rsidRDefault="00182B89" w:rsidP="00A851DA">
            <w:pPr>
              <w:rPr>
                <w:rFonts w:cs="Bliss-Regular"/>
                <w:color w:val="000000"/>
              </w:rPr>
            </w:pPr>
            <w:r>
              <w:rPr>
                <w:rFonts w:cs="Bliss-Regular"/>
                <w:color w:val="000000"/>
              </w:rPr>
              <w:t>1</w:t>
            </w:r>
            <w:r w:rsidRPr="00182B89">
              <w:rPr>
                <w:rFonts w:cs="Bliss-Regular"/>
                <w:color w:val="000000"/>
                <w:vertAlign w:val="superscript"/>
              </w:rPr>
              <w:t>st</w:t>
            </w:r>
            <w:r>
              <w:rPr>
                <w:rFonts w:cs="Bliss-Regular"/>
                <w:color w:val="000000"/>
              </w:rPr>
              <w:t xml:space="preserve"> </w:t>
            </w:r>
            <w:r w:rsidR="00225CB3">
              <w:rPr>
                <w:rFonts w:cs="Bliss-Regular"/>
                <w:color w:val="000000"/>
              </w:rPr>
              <w:t>February</w:t>
            </w:r>
            <w:r>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4AF525C1" w14:textId="77777777" w:rsidR="00EA30AB" w:rsidRPr="00B0415E" w:rsidRDefault="00EA30AB" w:rsidP="00503D7E">
      <w:pPr>
        <w:rPr>
          <w:rFonts w:cs="Times New Roman"/>
          <w:sz w:val="24"/>
          <w:szCs w:val="32"/>
        </w:rPr>
      </w:pPr>
    </w:p>
    <w:sectPr w:rsidR="00EA30AB" w:rsidRPr="00B0415E" w:rsidSect="006718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C5DCE" w14:textId="77777777" w:rsidR="006718B1" w:rsidRDefault="006718B1" w:rsidP="00CB4D0A">
      <w:pPr>
        <w:spacing w:after="0" w:line="240" w:lineRule="auto"/>
      </w:pPr>
      <w:r>
        <w:separator/>
      </w:r>
    </w:p>
  </w:endnote>
  <w:endnote w:type="continuationSeparator" w:id="0">
    <w:p w14:paraId="0ECB5C5B" w14:textId="77777777" w:rsidR="006718B1" w:rsidRDefault="006718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140C9" w14:textId="77777777" w:rsidR="006718B1" w:rsidRDefault="006718B1" w:rsidP="00CB4D0A">
      <w:pPr>
        <w:spacing w:after="0" w:line="240" w:lineRule="auto"/>
      </w:pPr>
      <w:r>
        <w:separator/>
      </w:r>
    </w:p>
  </w:footnote>
  <w:footnote w:type="continuationSeparator" w:id="0">
    <w:p w14:paraId="2687FB64" w14:textId="77777777" w:rsidR="006718B1" w:rsidRDefault="006718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02F3C42"/>
    <w:multiLevelType w:val="hybridMultilevel"/>
    <w:tmpl w:val="19BE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511926">
    <w:abstractNumId w:val="17"/>
  </w:num>
  <w:num w:numId="2" w16cid:durableId="844052931">
    <w:abstractNumId w:val="15"/>
  </w:num>
  <w:num w:numId="3" w16cid:durableId="1292515316">
    <w:abstractNumId w:val="7"/>
  </w:num>
  <w:num w:numId="4" w16cid:durableId="2061711794">
    <w:abstractNumId w:val="3"/>
  </w:num>
  <w:num w:numId="5" w16cid:durableId="1277175865">
    <w:abstractNumId w:val="12"/>
  </w:num>
  <w:num w:numId="6" w16cid:durableId="1164903630">
    <w:abstractNumId w:val="2"/>
  </w:num>
  <w:num w:numId="7" w16cid:durableId="1679502519">
    <w:abstractNumId w:val="11"/>
  </w:num>
  <w:num w:numId="8" w16cid:durableId="1602954694">
    <w:abstractNumId w:val="8"/>
  </w:num>
  <w:num w:numId="9" w16cid:durableId="1618021507">
    <w:abstractNumId w:val="9"/>
  </w:num>
  <w:num w:numId="10" w16cid:durableId="1430589130">
    <w:abstractNumId w:val="0"/>
  </w:num>
  <w:num w:numId="11" w16cid:durableId="473908078">
    <w:abstractNumId w:val="6"/>
  </w:num>
  <w:num w:numId="12" w16cid:durableId="1405293610">
    <w:abstractNumId w:val="14"/>
  </w:num>
  <w:num w:numId="13" w16cid:durableId="1600065660">
    <w:abstractNumId w:val="5"/>
  </w:num>
  <w:num w:numId="14" w16cid:durableId="839126731">
    <w:abstractNumId w:val="16"/>
  </w:num>
  <w:num w:numId="15" w16cid:durableId="1931967981">
    <w:abstractNumId w:val="13"/>
  </w:num>
  <w:num w:numId="16" w16cid:durableId="210194945">
    <w:abstractNumId w:val="4"/>
  </w:num>
  <w:num w:numId="17" w16cid:durableId="1480733509">
    <w:abstractNumId w:val="1"/>
  </w:num>
  <w:num w:numId="18" w16cid:durableId="12689302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726C6"/>
    <w:rsid w:val="000820E8"/>
    <w:rsid w:val="001175EE"/>
    <w:rsid w:val="00157CF6"/>
    <w:rsid w:val="00182416"/>
    <w:rsid w:val="00182B89"/>
    <w:rsid w:val="00187EB4"/>
    <w:rsid w:val="001F0481"/>
    <w:rsid w:val="001F6618"/>
    <w:rsid w:val="00200C92"/>
    <w:rsid w:val="0020451E"/>
    <w:rsid w:val="00206B9D"/>
    <w:rsid w:val="00225CB3"/>
    <w:rsid w:val="0023259C"/>
    <w:rsid w:val="002B0BD7"/>
    <w:rsid w:val="002B573D"/>
    <w:rsid w:val="002C5CB2"/>
    <w:rsid w:val="002F779F"/>
    <w:rsid w:val="00353119"/>
    <w:rsid w:val="00371885"/>
    <w:rsid w:val="003E2B87"/>
    <w:rsid w:val="003F166A"/>
    <w:rsid w:val="00402786"/>
    <w:rsid w:val="00405895"/>
    <w:rsid w:val="004058DF"/>
    <w:rsid w:val="00443E6F"/>
    <w:rsid w:val="0047372A"/>
    <w:rsid w:val="00486F1A"/>
    <w:rsid w:val="00490CB9"/>
    <w:rsid w:val="004A2CE2"/>
    <w:rsid w:val="004E3CDA"/>
    <w:rsid w:val="004F4B4D"/>
    <w:rsid w:val="0050216D"/>
    <w:rsid w:val="00503D7E"/>
    <w:rsid w:val="0050778F"/>
    <w:rsid w:val="00527C11"/>
    <w:rsid w:val="00535F31"/>
    <w:rsid w:val="00574D64"/>
    <w:rsid w:val="00591365"/>
    <w:rsid w:val="005B31E4"/>
    <w:rsid w:val="005D7291"/>
    <w:rsid w:val="006034F6"/>
    <w:rsid w:val="00607874"/>
    <w:rsid w:val="00607E77"/>
    <w:rsid w:val="00617BB3"/>
    <w:rsid w:val="00645CDD"/>
    <w:rsid w:val="00650A76"/>
    <w:rsid w:val="006718B1"/>
    <w:rsid w:val="006823A7"/>
    <w:rsid w:val="00687EE8"/>
    <w:rsid w:val="006F59A7"/>
    <w:rsid w:val="0070347F"/>
    <w:rsid w:val="0070678E"/>
    <w:rsid w:val="007129FD"/>
    <w:rsid w:val="00831C11"/>
    <w:rsid w:val="008A60B4"/>
    <w:rsid w:val="008B3C31"/>
    <w:rsid w:val="008B64FE"/>
    <w:rsid w:val="008B7E25"/>
    <w:rsid w:val="008F30EE"/>
    <w:rsid w:val="00935BF7"/>
    <w:rsid w:val="0095442C"/>
    <w:rsid w:val="00983942"/>
    <w:rsid w:val="009C37E0"/>
    <w:rsid w:val="009E41F4"/>
    <w:rsid w:val="00A14B66"/>
    <w:rsid w:val="00A65CF7"/>
    <w:rsid w:val="00A736E6"/>
    <w:rsid w:val="00A81AB4"/>
    <w:rsid w:val="00A851DA"/>
    <w:rsid w:val="00AC7D5B"/>
    <w:rsid w:val="00AE1481"/>
    <w:rsid w:val="00B0415E"/>
    <w:rsid w:val="00B04678"/>
    <w:rsid w:val="00B44932"/>
    <w:rsid w:val="00BC46DF"/>
    <w:rsid w:val="00C03577"/>
    <w:rsid w:val="00C26A1C"/>
    <w:rsid w:val="00C53029"/>
    <w:rsid w:val="00C65FEA"/>
    <w:rsid w:val="00CA0AC2"/>
    <w:rsid w:val="00CB4D0A"/>
    <w:rsid w:val="00CC2FB3"/>
    <w:rsid w:val="00CC4282"/>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1154"/>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235431"/>
  <w15:docId w15:val="{E6184F43-5A3E-4258-AF9B-D7D7E288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1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2024-02-01T11:59:00Z</dcterms:created>
  <dcterms:modified xsi:type="dcterms:W3CDTF">2024-02-01T11:59:00Z</dcterms:modified>
</cp:coreProperties>
</file>