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4257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818" w:rsidRDefault="00E0181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E01818" w:rsidRDefault="00E018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E01818" w:rsidRDefault="00E0181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E01818" w:rsidRDefault="00E0181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1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CALVIN MUHUNZU LUMIDI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301C2" w:rsidP="0034732E">
            <w:pPr>
              <w:pStyle w:val="Default"/>
              <w:tabs>
                <w:tab w:val="center" w:pos="314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3723</w:t>
            </w:r>
            <w:r w:rsidR="0034732E">
              <w:rPr>
                <w:rFonts w:asciiTheme="minorHAnsi" w:hAnsiTheme="minorHAnsi"/>
              </w:rPr>
              <w:tab/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26E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0494A">
            <w:r>
              <w:t>#11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 w:rsidR="00583D50">
        <w:rPr>
          <w:lang w:val="en-US"/>
        </w:rPr>
        <w:t>.</w:t>
      </w:r>
    </w:p>
    <w:tbl>
      <w:tblPr>
        <w:tblStyle w:val="TableGrid"/>
        <w:tblW w:w="9573" w:type="dxa"/>
        <w:tblLook w:val="04A0" w:firstRow="1" w:lastRow="0" w:firstColumn="1" w:lastColumn="0" w:noHBand="0" w:noVBand="1"/>
      </w:tblPr>
      <w:tblGrid>
        <w:gridCol w:w="9573"/>
      </w:tblGrid>
      <w:tr w:rsidR="00CC2FB3" w:rsidTr="004C66DF">
        <w:trPr>
          <w:trHeight w:val="7280"/>
        </w:trPr>
        <w:tc>
          <w:tcPr>
            <w:tcW w:w="9573" w:type="dxa"/>
          </w:tcPr>
          <w:p w:rsidR="00A0494A" w:rsidRDefault="00A0494A" w:rsidP="00A0494A">
            <w:pPr>
              <w:rPr>
                <w:b/>
              </w:rPr>
            </w:pPr>
            <w:r>
              <w:rPr>
                <w:b/>
              </w:rPr>
              <w:t>Q1.</w:t>
            </w:r>
          </w:p>
          <w:p w:rsidR="00A0494A" w:rsidRDefault="00A0494A" w:rsidP="00A0494A">
            <w:r>
              <w:t xml:space="preserve">        </w:t>
            </w:r>
            <w:proofErr w:type="spellStart"/>
            <w:r>
              <w:t>i</w:t>
            </w:r>
            <w:proofErr w:type="spellEnd"/>
            <w:r>
              <w:t>]The processes involved in project risk management are;</w:t>
            </w:r>
          </w:p>
          <w:p w:rsidR="00A0494A" w:rsidRDefault="00A0494A" w:rsidP="00A0494A"/>
          <w:p w:rsidR="00A0494A" w:rsidRDefault="00A0494A" w:rsidP="00A0494A">
            <w:r>
              <w:t xml:space="preserve">                  -Risk management plan.</w:t>
            </w:r>
          </w:p>
          <w:p w:rsidR="00A0494A" w:rsidRDefault="00A0494A" w:rsidP="00A0494A">
            <w:pPr>
              <w:tabs>
                <w:tab w:val="left" w:pos="938"/>
              </w:tabs>
            </w:pPr>
            <w:r>
              <w:tab/>
              <w:t>-Risk identification</w:t>
            </w:r>
          </w:p>
          <w:p w:rsidR="00A0494A" w:rsidRDefault="00A0494A" w:rsidP="00A0494A">
            <w:pPr>
              <w:tabs>
                <w:tab w:val="left" w:pos="938"/>
              </w:tabs>
            </w:pPr>
            <w:r>
              <w:tab/>
              <w:t>-Qualitative risk analysis</w:t>
            </w:r>
          </w:p>
          <w:p w:rsidR="00A0494A" w:rsidRDefault="00A0494A" w:rsidP="00A0494A">
            <w:pPr>
              <w:tabs>
                <w:tab w:val="left" w:pos="938"/>
              </w:tabs>
            </w:pPr>
            <w:r>
              <w:tab/>
              <w:t>-Quantitative risk analysis</w:t>
            </w:r>
          </w:p>
          <w:p w:rsidR="00A0494A" w:rsidRDefault="00A0494A" w:rsidP="00A0494A">
            <w:pPr>
              <w:tabs>
                <w:tab w:val="left" w:pos="938"/>
              </w:tabs>
            </w:pPr>
            <w:r>
              <w:tab/>
              <w:t>-Risk response planning</w:t>
            </w:r>
          </w:p>
          <w:p w:rsidR="00C24F12" w:rsidRDefault="00A0494A" w:rsidP="00C24F12">
            <w:pPr>
              <w:tabs>
                <w:tab w:val="left" w:pos="938"/>
              </w:tabs>
            </w:pPr>
            <w:r>
              <w:tab/>
              <w:t>-</w:t>
            </w:r>
            <w:r w:rsidR="00C24F12">
              <w:t xml:space="preserve">Risk monitoring and control   </w:t>
            </w:r>
          </w:p>
          <w:p w:rsidR="00C24F12" w:rsidRDefault="00C24F12" w:rsidP="00C24F12">
            <w:r>
              <w:t xml:space="preserve">      ii</w:t>
            </w:r>
            <w:r w:rsidR="00991188">
              <w:t>] Risk</w:t>
            </w:r>
            <w:r>
              <w:t xml:space="preserve"> holders tolerance is the willingness of the holder to accept the risk for the potential of the loss or reward.</w:t>
            </w:r>
          </w:p>
          <w:p w:rsidR="00C24F12" w:rsidRDefault="00C24F12" w:rsidP="00C24F12"/>
          <w:p w:rsidR="00C24F12" w:rsidRDefault="00C24F12" w:rsidP="00C24F12">
            <w:r>
              <w:t xml:space="preserve">       iii</w:t>
            </w:r>
            <w:r w:rsidR="00991188">
              <w:t>] Risk</w:t>
            </w:r>
            <w:r>
              <w:t xml:space="preserve"> identification is the process of identifying and noting how their occurrence may affect the </w:t>
            </w:r>
            <w:r w:rsidR="007637EE">
              <w:t>`</w:t>
            </w:r>
            <w:r>
              <w:t>project.</w:t>
            </w:r>
          </w:p>
          <w:p w:rsidR="00C24F12" w:rsidRDefault="00C24F12" w:rsidP="00C24F12"/>
          <w:p w:rsidR="00C24F12" w:rsidRDefault="00C24F12" w:rsidP="00C24F12">
            <w:r>
              <w:t xml:space="preserve">        iv] Qualitative analysis is the analyzing of ranking the risks by a method of priority based on their certainty of occurring and the effect if it occurs. </w:t>
            </w:r>
          </w:p>
          <w:p w:rsidR="00C24F12" w:rsidRDefault="00C24F12" w:rsidP="00C24F12"/>
          <w:p w:rsidR="006331BC" w:rsidRDefault="00C24F12" w:rsidP="00C24F12">
            <w:r>
              <w:t xml:space="preserve">       </w:t>
            </w:r>
            <w:r w:rsidR="00991188">
              <w:t>v] Decision</w:t>
            </w:r>
            <w:r>
              <w:t xml:space="preserve"> –tree method is an approach to determine which of the two decisions </w:t>
            </w:r>
            <w:r w:rsidR="006331BC">
              <w:t>will do better. It is used to examine risks by examining the cost and the benefits of both decisions outcome and weighs the probability of success for the two decisions.</w:t>
            </w:r>
          </w:p>
          <w:p w:rsidR="006331BC" w:rsidRDefault="006331BC" w:rsidP="006331BC">
            <w:r>
              <w:t xml:space="preserve">       vi</w:t>
            </w:r>
            <w:r w:rsidR="00991188">
              <w:t>] Risk</w:t>
            </w:r>
            <w:r>
              <w:t xml:space="preserve"> response is how to decrease the probability of negatively affect the project and rather increase the chances on them affecting the project positively to benefit the project.</w:t>
            </w:r>
          </w:p>
          <w:p w:rsidR="00940E59" w:rsidRPr="006331BC" w:rsidRDefault="006331BC" w:rsidP="006331BC">
            <w:r>
              <w:t xml:space="preserve">       Vii</w:t>
            </w:r>
            <w:r w:rsidR="00991188">
              <w:t>] Risk</w:t>
            </w:r>
            <w:r>
              <w:t xml:space="preserve"> acceptance is the process of accepting the risks because </w:t>
            </w:r>
            <w:r w:rsidR="008F4E3A">
              <w:t xml:space="preserve">of their action is necessary or </w:t>
            </w:r>
            <w:r w:rsidR="00991188">
              <w:t>the risks</w:t>
            </w:r>
            <w:r w:rsidR="008F4E3A">
              <w:t xml:space="preserve"> are rated to be of small impact.</w:t>
            </w:r>
          </w:p>
        </w:tc>
      </w:tr>
      <w:tr w:rsidR="00E01818" w:rsidTr="004C66DF">
        <w:trPr>
          <w:trHeight w:val="7280"/>
        </w:trPr>
        <w:tc>
          <w:tcPr>
            <w:tcW w:w="9573" w:type="dxa"/>
          </w:tcPr>
          <w:p w:rsidR="00225E8D" w:rsidRDefault="00225E8D" w:rsidP="00A0494A">
            <w:pPr>
              <w:pStyle w:val="NoSpacing"/>
            </w:pPr>
            <w:bookmarkStart w:id="0" w:name="_GoBack"/>
          </w:p>
          <w:p w:rsidR="008F4E3A" w:rsidRDefault="008F4E3A" w:rsidP="009D22FB">
            <w:r>
              <w:t xml:space="preserve">    Viii</w:t>
            </w:r>
            <w:r w:rsidR="00991188">
              <w:t>] Examples</w:t>
            </w:r>
            <w:r>
              <w:t xml:space="preserve"> of risk transfers are</w:t>
            </w:r>
            <w:r w:rsidR="00991188">
              <w:t>; guarantees, insurance, warrantees, fixed</w:t>
            </w:r>
            <w:r>
              <w:t xml:space="preserve"> price contracts and performance bonds.</w:t>
            </w:r>
          </w:p>
          <w:p w:rsidR="008F4E3A" w:rsidRDefault="008F4E3A" w:rsidP="008F4E3A"/>
          <w:p w:rsidR="003A3FCB" w:rsidRDefault="008F4E3A" w:rsidP="008F4E3A">
            <w:r>
              <w:t>Q2.Mitigation of risks can be done by putting plans</w:t>
            </w:r>
            <w:r w:rsidR="00991188">
              <w:t xml:space="preserve"> into place to be used in case</w:t>
            </w:r>
            <w:r>
              <w:t xml:space="preserve"> the risk occurs at a given time. Examples are; increasing labour on a construction firm</w:t>
            </w:r>
            <w:r w:rsidR="003A3FCB">
              <w:t xml:space="preserve"> to ensure completion on time, reducing the number of units created per unit when the time equipment’s </w:t>
            </w:r>
            <w:r w:rsidR="00991188">
              <w:t>temperature exceeds</w:t>
            </w:r>
            <w:r w:rsidR="003A3FCB">
              <w:t xml:space="preserve"> the requirement.</w:t>
            </w:r>
          </w:p>
          <w:p w:rsidR="003A3FCB" w:rsidRDefault="003A3FCB" w:rsidP="003A3FCB">
            <w:r>
              <w:t>Q3The identification of risks begins when the project manager has the inputs to risk identification. The following is the process of  identifying the risks,</w:t>
            </w:r>
          </w:p>
          <w:p w:rsidR="00D64AF7" w:rsidRDefault="003A3FCB" w:rsidP="003A3FCB">
            <w:r>
              <w:t xml:space="preserve">    -By reviewing the project documents-documents like the project plan and the scope statement are reviewed thoroughly</w:t>
            </w:r>
            <w:r w:rsidR="00D64AF7">
              <w:t xml:space="preserve"> and the project activities .The project constraints are also identified to identify the risk.</w:t>
            </w:r>
            <w:r>
              <w:t xml:space="preserve"> </w:t>
            </w:r>
          </w:p>
          <w:p w:rsidR="00D64AF7" w:rsidRDefault="00D64AF7" w:rsidP="00D64AF7">
            <w:r>
              <w:t xml:space="preserve">      -By brainstorming-risks are identified in a board and their features are detailed. The risks identified are categorized to pass through the qualitative and the quantitative chatter.</w:t>
            </w:r>
          </w:p>
          <w:p w:rsidR="00D64AF7" w:rsidRDefault="00D64AF7" w:rsidP="00D64AF7">
            <w:r>
              <w:t xml:space="preserve">       -Using the Delphi technique-The survey is done by the experts within the project .The survey is done without the fear of the participants.</w:t>
            </w:r>
          </w:p>
          <w:p w:rsidR="00D64AF7" w:rsidRDefault="00D64AF7" w:rsidP="00D64AF7">
            <w:r>
              <w:t xml:space="preserve">       -Through </w:t>
            </w:r>
            <w:r w:rsidR="0002537F">
              <w:t>interviews-people are interviewed to identify the risks and the people interviewed share their purpose of the project with the assumptions.</w:t>
            </w:r>
          </w:p>
          <w:p w:rsidR="0002537F" w:rsidRDefault="00D64AF7" w:rsidP="00D64AF7">
            <w:r>
              <w:t xml:space="preserve">      </w:t>
            </w:r>
            <w:r w:rsidR="0002537F">
              <w:t>-using check lists</w:t>
            </w:r>
            <w:r w:rsidR="00AD179D">
              <w:t>-check lists are used as a guide to identify the risk.</w:t>
            </w:r>
          </w:p>
          <w:p w:rsidR="0002537F" w:rsidRDefault="0002537F" w:rsidP="0002537F"/>
          <w:p w:rsidR="0016107C" w:rsidRPr="0002537F" w:rsidRDefault="0002537F" w:rsidP="0002537F">
            <w:r>
              <w:t xml:space="preserve">       -</w:t>
            </w:r>
            <w:proofErr w:type="gramStart"/>
            <w:r>
              <w:t>using</w:t>
            </w:r>
            <w:proofErr w:type="gramEnd"/>
            <w:r>
              <w:t xml:space="preserve"> SWOT analysis</w:t>
            </w:r>
            <w:r w:rsidR="00AD179D">
              <w:t>-it is an approach of identifying the risks using the streaghth,weakness,.opportunity and the threat characteristics.</w:t>
            </w:r>
          </w:p>
        </w:tc>
      </w:tr>
      <w:bookmarkEnd w:id="0"/>
      <w:tr w:rsidR="00E01818" w:rsidTr="004C66DF">
        <w:trPr>
          <w:trHeight w:val="7280"/>
        </w:trPr>
        <w:tc>
          <w:tcPr>
            <w:tcW w:w="9573" w:type="dxa"/>
          </w:tcPr>
          <w:p w:rsidR="00E01818" w:rsidRDefault="003A3FCB" w:rsidP="005B7743">
            <w:pPr>
              <w:rPr>
                <w:b/>
              </w:rPr>
            </w:pPr>
            <w:r>
              <w:rPr>
                <w:b/>
              </w:rPr>
              <w:lastRenderedPageBreak/>
              <w:t>.</w:t>
            </w:r>
          </w:p>
        </w:tc>
      </w:tr>
      <w:tr w:rsidR="00E01818" w:rsidTr="004C66DF">
        <w:trPr>
          <w:trHeight w:val="7280"/>
        </w:trPr>
        <w:tc>
          <w:tcPr>
            <w:tcW w:w="9573" w:type="dxa"/>
          </w:tcPr>
          <w:p w:rsidR="00E01818" w:rsidRDefault="00E01818" w:rsidP="005B7743">
            <w:pPr>
              <w:rPr>
                <w:b/>
              </w:rPr>
            </w:pPr>
          </w:p>
        </w:tc>
      </w:tr>
      <w:tr w:rsidR="00E01818" w:rsidTr="004C66DF">
        <w:trPr>
          <w:trHeight w:val="7280"/>
        </w:trPr>
        <w:tc>
          <w:tcPr>
            <w:tcW w:w="9573" w:type="dxa"/>
          </w:tcPr>
          <w:p w:rsidR="00E01818" w:rsidRDefault="008F4E3A" w:rsidP="005B774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Viii</w:t>
            </w:r>
          </w:p>
        </w:tc>
      </w:tr>
      <w:tr w:rsidR="00E01818" w:rsidTr="004C66DF">
        <w:trPr>
          <w:trHeight w:val="7280"/>
        </w:trPr>
        <w:tc>
          <w:tcPr>
            <w:tcW w:w="9573" w:type="dxa"/>
          </w:tcPr>
          <w:p w:rsidR="00E01818" w:rsidRDefault="00E01818" w:rsidP="005B774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</w:t>
            </w:r>
          </w:p>
        </w:tc>
      </w:tr>
      <w:tr w:rsidR="00E6001B" w:rsidTr="004C66DF">
        <w:trPr>
          <w:trHeight w:val="7280"/>
        </w:trPr>
        <w:tc>
          <w:tcPr>
            <w:tcW w:w="9573" w:type="dxa"/>
          </w:tcPr>
          <w:p w:rsidR="00E6001B" w:rsidRDefault="00E6001B" w:rsidP="005B7743">
            <w:pPr>
              <w:rPr>
                <w:b/>
              </w:rPr>
            </w:pPr>
          </w:p>
        </w:tc>
      </w:tr>
      <w:tr w:rsidR="00E6001B" w:rsidTr="004C66DF">
        <w:trPr>
          <w:trHeight w:val="7280"/>
        </w:trPr>
        <w:tc>
          <w:tcPr>
            <w:tcW w:w="9573" w:type="dxa"/>
          </w:tcPr>
          <w:p w:rsidR="00E6001B" w:rsidRDefault="00E6001B" w:rsidP="005B774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04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8863F3">
              <w:rPr>
                <w:rFonts w:cs="Bliss-Regular"/>
                <w:color w:val="000000"/>
              </w:rPr>
              <w:t>/03</w:t>
            </w:r>
            <w:r w:rsidR="009C791B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7A14E2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27E" w:rsidRDefault="0043527E" w:rsidP="00CB4D0A">
      <w:pPr>
        <w:spacing w:after="0" w:line="240" w:lineRule="auto"/>
      </w:pPr>
      <w:r>
        <w:separator/>
      </w:r>
    </w:p>
  </w:endnote>
  <w:endnote w:type="continuationSeparator" w:id="0">
    <w:p w:rsidR="0043527E" w:rsidRDefault="0043527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27E" w:rsidRDefault="0043527E" w:rsidP="00CB4D0A">
      <w:pPr>
        <w:spacing w:after="0" w:line="240" w:lineRule="auto"/>
      </w:pPr>
      <w:r>
        <w:separator/>
      </w:r>
    </w:p>
  </w:footnote>
  <w:footnote w:type="continuationSeparator" w:id="0">
    <w:p w:rsidR="0043527E" w:rsidRDefault="0043527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5D9"/>
    <w:multiLevelType w:val="hybridMultilevel"/>
    <w:tmpl w:val="4E3834A2"/>
    <w:lvl w:ilvl="0" w:tplc="945882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8357A"/>
    <w:multiLevelType w:val="hybridMultilevel"/>
    <w:tmpl w:val="C35AE39E"/>
    <w:lvl w:ilvl="0" w:tplc="5216AD6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E24F8"/>
    <w:multiLevelType w:val="hybridMultilevel"/>
    <w:tmpl w:val="B5EEE91A"/>
    <w:lvl w:ilvl="0" w:tplc="7756B0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B63DF"/>
    <w:multiLevelType w:val="hybridMultilevel"/>
    <w:tmpl w:val="D4D0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B69ED"/>
    <w:multiLevelType w:val="hybridMultilevel"/>
    <w:tmpl w:val="328E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711D8"/>
    <w:multiLevelType w:val="hybridMultilevel"/>
    <w:tmpl w:val="38AEE3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518E0"/>
    <w:multiLevelType w:val="hybridMultilevel"/>
    <w:tmpl w:val="6C6A9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17382"/>
    <w:multiLevelType w:val="hybridMultilevel"/>
    <w:tmpl w:val="FCE20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371169"/>
    <w:multiLevelType w:val="hybridMultilevel"/>
    <w:tmpl w:val="D1A2B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B95155"/>
    <w:multiLevelType w:val="hybridMultilevel"/>
    <w:tmpl w:val="33247430"/>
    <w:lvl w:ilvl="0" w:tplc="623E7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537F"/>
    <w:rsid w:val="00031494"/>
    <w:rsid w:val="00035CDD"/>
    <w:rsid w:val="00040083"/>
    <w:rsid w:val="00055992"/>
    <w:rsid w:val="000820E8"/>
    <w:rsid w:val="001175EE"/>
    <w:rsid w:val="00157CF6"/>
    <w:rsid w:val="0016107C"/>
    <w:rsid w:val="00182416"/>
    <w:rsid w:val="00187EB4"/>
    <w:rsid w:val="001C4E80"/>
    <w:rsid w:val="001F0040"/>
    <w:rsid w:val="001F0481"/>
    <w:rsid w:val="00200C92"/>
    <w:rsid w:val="0020451E"/>
    <w:rsid w:val="00206B9D"/>
    <w:rsid w:val="00225E8D"/>
    <w:rsid w:val="0023259C"/>
    <w:rsid w:val="0026202B"/>
    <w:rsid w:val="0026741E"/>
    <w:rsid w:val="002B0BD7"/>
    <w:rsid w:val="002B573D"/>
    <w:rsid w:val="002C5CB2"/>
    <w:rsid w:val="002F779F"/>
    <w:rsid w:val="003301C2"/>
    <w:rsid w:val="003316A6"/>
    <w:rsid w:val="0034257B"/>
    <w:rsid w:val="0034732E"/>
    <w:rsid w:val="00371885"/>
    <w:rsid w:val="003818CC"/>
    <w:rsid w:val="003A3FCB"/>
    <w:rsid w:val="003E2B87"/>
    <w:rsid w:val="00402786"/>
    <w:rsid w:val="00404DF3"/>
    <w:rsid w:val="00405895"/>
    <w:rsid w:val="004058DF"/>
    <w:rsid w:val="00410396"/>
    <w:rsid w:val="00426E11"/>
    <w:rsid w:val="0042704B"/>
    <w:rsid w:val="0043527E"/>
    <w:rsid w:val="00443E6F"/>
    <w:rsid w:val="00486F1A"/>
    <w:rsid w:val="00490CB9"/>
    <w:rsid w:val="004A2CE2"/>
    <w:rsid w:val="004A7EDF"/>
    <w:rsid w:val="004C66DF"/>
    <w:rsid w:val="004D0774"/>
    <w:rsid w:val="004E3CDA"/>
    <w:rsid w:val="004F4B4D"/>
    <w:rsid w:val="0050216D"/>
    <w:rsid w:val="00503D7E"/>
    <w:rsid w:val="0050778F"/>
    <w:rsid w:val="00527C11"/>
    <w:rsid w:val="00535F31"/>
    <w:rsid w:val="00574D64"/>
    <w:rsid w:val="00583D50"/>
    <w:rsid w:val="00591365"/>
    <w:rsid w:val="005B31E4"/>
    <w:rsid w:val="005B7743"/>
    <w:rsid w:val="006034F6"/>
    <w:rsid w:val="00607874"/>
    <w:rsid w:val="00607E77"/>
    <w:rsid w:val="00617BB3"/>
    <w:rsid w:val="006331BC"/>
    <w:rsid w:val="00640D21"/>
    <w:rsid w:val="00645CDD"/>
    <w:rsid w:val="006823A7"/>
    <w:rsid w:val="00687EE8"/>
    <w:rsid w:val="006E21F0"/>
    <w:rsid w:val="0070347F"/>
    <w:rsid w:val="007050A0"/>
    <w:rsid w:val="0070678E"/>
    <w:rsid w:val="007637EE"/>
    <w:rsid w:val="007A14E2"/>
    <w:rsid w:val="00831C11"/>
    <w:rsid w:val="00851CCC"/>
    <w:rsid w:val="008863F3"/>
    <w:rsid w:val="008A60B4"/>
    <w:rsid w:val="008B3C31"/>
    <w:rsid w:val="008B64FE"/>
    <w:rsid w:val="008B6F5E"/>
    <w:rsid w:val="008F4E3A"/>
    <w:rsid w:val="008F73E1"/>
    <w:rsid w:val="00935BF7"/>
    <w:rsid w:val="00940E59"/>
    <w:rsid w:val="0095442C"/>
    <w:rsid w:val="00973175"/>
    <w:rsid w:val="00983942"/>
    <w:rsid w:val="00991188"/>
    <w:rsid w:val="009A2935"/>
    <w:rsid w:val="009B4375"/>
    <w:rsid w:val="009C37E0"/>
    <w:rsid w:val="009C431C"/>
    <w:rsid w:val="009C791B"/>
    <w:rsid w:val="009D22FB"/>
    <w:rsid w:val="009E41F4"/>
    <w:rsid w:val="00A0494A"/>
    <w:rsid w:val="00A14B66"/>
    <w:rsid w:val="00A65CF7"/>
    <w:rsid w:val="00A81AB4"/>
    <w:rsid w:val="00A851DA"/>
    <w:rsid w:val="00A87B69"/>
    <w:rsid w:val="00AB51B0"/>
    <w:rsid w:val="00AC7D5B"/>
    <w:rsid w:val="00AD179D"/>
    <w:rsid w:val="00AE1481"/>
    <w:rsid w:val="00B0415E"/>
    <w:rsid w:val="00B04678"/>
    <w:rsid w:val="00B04916"/>
    <w:rsid w:val="00B4138A"/>
    <w:rsid w:val="00BC46DF"/>
    <w:rsid w:val="00BE7175"/>
    <w:rsid w:val="00BF6431"/>
    <w:rsid w:val="00C03577"/>
    <w:rsid w:val="00C12542"/>
    <w:rsid w:val="00C24F12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4AF7"/>
    <w:rsid w:val="00D707CC"/>
    <w:rsid w:val="00D821FE"/>
    <w:rsid w:val="00DB0793"/>
    <w:rsid w:val="00DB7DC9"/>
    <w:rsid w:val="00E00821"/>
    <w:rsid w:val="00E01818"/>
    <w:rsid w:val="00E04DB4"/>
    <w:rsid w:val="00E07518"/>
    <w:rsid w:val="00E30679"/>
    <w:rsid w:val="00E40C3F"/>
    <w:rsid w:val="00E4597D"/>
    <w:rsid w:val="00E54832"/>
    <w:rsid w:val="00E56A90"/>
    <w:rsid w:val="00E6001B"/>
    <w:rsid w:val="00E641CC"/>
    <w:rsid w:val="00E75EEF"/>
    <w:rsid w:val="00EA30AB"/>
    <w:rsid w:val="00EB3925"/>
    <w:rsid w:val="00F76C34"/>
    <w:rsid w:val="00F9138E"/>
    <w:rsid w:val="00F96EB3"/>
    <w:rsid w:val="00FE45E2"/>
    <w:rsid w:val="00FF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818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818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C958C-6FA2-4434-94E9-A3FE4B660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5</cp:revision>
  <dcterms:created xsi:type="dcterms:W3CDTF">2017-03-30T15:42:00Z</dcterms:created>
  <dcterms:modified xsi:type="dcterms:W3CDTF">2017-03-30T15:59:00Z</dcterms:modified>
</cp:coreProperties>
</file>