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4E3484" w14:textId="77777777" w:rsidR="002E0F73" w:rsidRPr="00B0415E" w:rsidRDefault="002E0F73" w:rsidP="002E0F73">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506CF714" wp14:editId="7F4FA3E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14:paraId="05418246" w14:textId="77777777" w:rsidR="002E0F73" w:rsidRDefault="002E0F73" w:rsidP="002E0F73">
      <w:pPr>
        <w:rPr>
          <w:lang w:val="en-US"/>
        </w:rPr>
      </w:pPr>
      <w:r>
        <w:rPr>
          <w:noProof/>
          <w:lang w:eastAsia="en-GB"/>
        </w:rPr>
        <mc:AlternateContent>
          <mc:Choice Requires="wps">
            <w:drawing>
              <wp:anchor distT="0" distB="0" distL="114300" distR="114300" simplePos="0" relativeHeight="251658240" behindDoc="0" locked="0" layoutInCell="1" allowOverlap="1" wp14:anchorId="41532F63" wp14:editId="2F4DB70B">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D60C13" w14:textId="77777777" w:rsidR="002E0F73" w:rsidRDefault="002E0F73" w:rsidP="002E0F73">
                            <w:pPr>
                              <w:jc w:val="center"/>
                              <w:rPr>
                                <w:b/>
                                <w:bCs/>
                                <w:color w:val="002060"/>
                                <w:sz w:val="44"/>
                                <w:szCs w:val="40"/>
                              </w:rPr>
                            </w:pPr>
                            <w:r>
                              <w:rPr>
                                <w:sz w:val="24"/>
                              </w:rPr>
                              <w:t xml:space="preserve">   </w:t>
                            </w:r>
                            <w:r>
                              <w:rPr>
                                <w:b/>
                                <w:bCs/>
                                <w:color w:val="002060"/>
                                <w:sz w:val="44"/>
                                <w:szCs w:val="40"/>
                              </w:rPr>
                              <w:t>Assignment Cover Sheet</w:t>
                            </w:r>
                          </w:p>
                          <w:p w14:paraId="0C9A32C9" w14:textId="77777777" w:rsidR="002E0F73" w:rsidRDefault="002E0F73" w:rsidP="002E0F7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1532F63"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14:paraId="76D60C13" w14:textId="77777777" w:rsidR="002E0F73" w:rsidRDefault="002E0F73" w:rsidP="002E0F73">
                      <w:pPr>
                        <w:jc w:val="center"/>
                        <w:rPr>
                          <w:b/>
                          <w:bCs/>
                          <w:color w:val="002060"/>
                          <w:sz w:val="44"/>
                          <w:szCs w:val="40"/>
                        </w:rPr>
                      </w:pPr>
                      <w:r>
                        <w:rPr>
                          <w:sz w:val="24"/>
                        </w:rPr>
                        <w:t xml:space="preserve">   </w:t>
                      </w:r>
                      <w:r>
                        <w:rPr>
                          <w:b/>
                          <w:bCs/>
                          <w:color w:val="002060"/>
                          <w:sz w:val="44"/>
                          <w:szCs w:val="40"/>
                        </w:rPr>
                        <w:t>Assignment Cover Sheet</w:t>
                      </w:r>
                    </w:p>
                    <w:p w14:paraId="0C9A32C9" w14:textId="77777777" w:rsidR="002E0F73" w:rsidRDefault="002E0F73" w:rsidP="002E0F73"/>
                  </w:txbxContent>
                </v:textbox>
              </v:shape>
            </w:pict>
          </mc:Fallback>
        </mc:AlternateContent>
      </w:r>
    </w:p>
    <w:p w14:paraId="3D2F747F" w14:textId="77777777" w:rsidR="002E0F73" w:rsidRDefault="002E0F73" w:rsidP="002E0F73">
      <w:pPr>
        <w:rPr>
          <w:lang w:val="en-US"/>
        </w:rPr>
      </w:pPr>
    </w:p>
    <w:p w14:paraId="60950766" w14:textId="77777777" w:rsidR="002E0F73" w:rsidRDefault="002E0F73" w:rsidP="002E0F73">
      <w:pPr>
        <w:rPr>
          <w:lang w:val="en-US"/>
        </w:rPr>
      </w:pPr>
    </w:p>
    <w:p w14:paraId="5049B709" w14:textId="77777777" w:rsidR="002E0F73" w:rsidRDefault="002E0F73" w:rsidP="002E0F73">
      <w:pPr>
        <w:rPr>
          <w:lang w:val="en-US"/>
        </w:rPr>
      </w:pPr>
    </w:p>
    <w:tbl>
      <w:tblPr>
        <w:tblStyle w:val="TableGrid"/>
        <w:tblW w:w="0" w:type="auto"/>
        <w:tblLook w:val="04A0" w:firstRow="1" w:lastRow="0" w:firstColumn="1" w:lastColumn="0" w:noHBand="0" w:noVBand="1"/>
      </w:tblPr>
      <w:tblGrid>
        <w:gridCol w:w="2521"/>
        <w:gridCol w:w="6495"/>
      </w:tblGrid>
      <w:tr w:rsidR="002E0F73" w:rsidRPr="00B0415E" w14:paraId="1995C1D0" w14:textId="77777777" w:rsidTr="00CE2C4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FFAC16" w14:textId="77777777" w:rsidR="002E0F73" w:rsidRPr="00B0415E" w:rsidRDefault="002E0F73" w:rsidP="00CE2C4B">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9799D57" w14:textId="77777777" w:rsidR="002E0F73" w:rsidRPr="00B0415E" w:rsidRDefault="002E0F73" w:rsidP="00CE2C4B">
            <w:pPr>
              <w:pStyle w:val="Default"/>
              <w:rPr>
                <w:rFonts w:asciiTheme="minorHAnsi" w:hAnsiTheme="minorHAnsi"/>
              </w:rPr>
            </w:pPr>
            <w:r>
              <w:rPr>
                <w:rFonts w:asciiTheme="minorHAnsi" w:hAnsiTheme="minorHAnsi"/>
              </w:rPr>
              <w:t>Daniella Yates</w:t>
            </w:r>
          </w:p>
        </w:tc>
      </w:tr>
      <w:tr w:rsidR="002E0F73" w:rsidRPr="00B0415E" w14:paraId="5C2BA674" w14:textId="77777777" w:rsidTr="00CE2C4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390CAD" w14:textId="77777777" w:rsidR="002E0F73" w:rsidRPr="00B0415E" w:rsidRDefault="002E0F73" w:rsidP="00CE2C4B">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4A80099" w14:textId="77777777" w:rsidR="002E0F73" w:rsidRPr="00B0415E" w:rsidRDefault="002E0F73" w:rsidP="00CE2C4B">
            <w:pPr>
              <w:pStyle w:val="Default"/>
              <w:rPr>
                <w:rFonts w:asciiTheme="minorHAnsi" w:hAnsiTheme="minorHAnsi"/>
              </w:rPr>
            </w:pPr>
            <w:r>
              <w:rPr>
                <w:rFonts w:asciiTheme="minorHAnsi" w:hAnsiTheme="minorHAnsi"/>
              </w:rPr>
              <w:t>3381</w:t>
            </w:r>
          </w:p>
        </w:tc>
      </w:tr>
      <w:tr w:rsidR="002E0F73" w:rsidRPr="00B0415E" w14:paraId="19AEA77F" w14:textId="77777777" w:rsidTr="00CE2C4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19D84D0" w14:textId="77777777" w:rsidR="002E0F73" w:rsidRPr="00B0415E" w:rsidRDefault="002E0F73" w:rsidP="00CE2C4B">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2FCDCC7" w14:textId="77777777" w:rsidR="002E0F73" w:rsidRPr="00B0415E" w:rsidRDefault="002E0F73" w:rsidP="00CE2C4B">
            <w:pPr>
              <w:pStyle w:val="Default"/>
              <w:rPr>
                <w:rFonts w:asciiTheme="minorHAnsi" w:hAnsiTheme="minorHAnsi"/>
              </w:rPr>
            </w:pPr>
            <w:r>
              <w:rPr>
                <w:rFonts w:asciiTheme="minorHAnsi" w:hAnsiTheme="minorHAnsi"/>
              </w:rPr>
              <w:t xml:space="preserve">Logistics and Supply Chain Management </w:t>
            </w:r>
          </w:p>
        </w:tc>
      </w:tr>
      <w:tr w:rsidR="002E0F73" w:rsidRPr="00B0415E" w14:paraId="5D92FDD4" w14:textId="77777777" w:rsidTr="00CE2C4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5C6783" w14:textId="77777777" w:rsidR="002E0F73" w:rsidRPr="00B0415E" w:rsidRDefault="002E0F73" w:rsidP="00CE2C4B">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FFBE527" w14:textId="77777777" w:rsidR="002E0F73" w:rsidRPr="00B0415E" w:rsidRDefault="002E0F73" w:rsidP="00CE2C4B">
            <w:r>
              <w:t>1</w:t>
            </w:r>
          </w:p>
        </w:tc>
      </w:tr>
    </w:tbl>
    <w:p w14:paraId="6B20A719" w14:textId="77777777" w:rsidR="002E0F73" w:rsidRDefault="002E0F73" w:rsidP="002E0F73">
      <w:pPr>
        <w:rPr>
          <w:b/>
          <w:lang w:val="en-US"/>
        </w:rPr>
      </w:pPr>
    </w:p>
    <w:p w14:paraId="5EB7584D" w14:textId="77777777" w:rsidR="002E0F73" w:rsidRDefault="002E0F73" w:rsidP="002E0F73">
      <w:pPr>
        <w:rPr>
          <w:b/>
          <w:sz w:val="28"/>
          <w:lang w:val="en-US"/>
        </w:rPr>
      </w:pPr>
      <w:r w:rsidRPr="00443E6F">
        <w:rPr>
          <w:b/>
          <w:sz w:val="28"/>
          <w:lang w:val="en-US"/>
        </w:rPr>
        <w:t>Marking Criteria:</w:t>
      </w:r>
    </w:p>
    <w:p w14:paraId="3AC3634E" w14:textId="77777777" w:rsidR="002E0F73" w:rsidRDefault="002E0F73" w:rsidP="002E0F73">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14:paraId="74C57F4D" w14:textId="77777777" w:rsidR="002E0F73" w:rsidRPr="00443E6F" w:rsidRDefault="002E0F73" w:rsidP="002E0F73">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2E0F73" w14:paraId="4F78232A" w14:textId="77777777" w:rsidTr="00CE2C4B">
        <w:tc>
          <w:tcPr>
            <w:tcW w:w="9242" w:type="dxa"/>
          </w:tcPr>
          <w:p w14:paraId="57B19040" w14:textId="77777777" w:rsidR="002E0F73" w:rsidRDefault="002E0F73" w:rsidP="002E0F73">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w:t>
            </w:r>
            <w:r>
              <w:rPr>
                <w:rFonts w:ascii="Arial" w:hAnsi="Arial" w:cs="Arial"/>
                <w:sz w:val="24"/>
                <w:szCs w:val="24"/>
              </w:rPr>
              <w:t xml:space="preserve">in word format) </w:t>
            </w:r>
            <w:r w:rsidRPr="00CC2FB3">
              <w:rPr>
                <w:rFonts w:ascii="Arial" w:hAnsi="Arial" w:cs="Arial"/>
                <w:sz w:val="24"/>
                <w:szCs w:val="24"/>
              </w:rPr>
              <w:t>here:</w:t>
            </w:r>
          </w:p>
          <w:p w14:paraId="51F7DB03" w14:textId="77777777" w:rsidR="002E0F73" w:rsidRDefault="002E0F73" w:rsidP="002E0F73">
            <w:pPr>
              <w:rPr>
                <w:rFonts w:ascii="Arial" w:hAnsi="Arial" w:cs="Arial"/>
                <w:sz w:val="24"/>
                <w:szCs w:val="24"/>
              </w:rPr>
            </w:pPr>
          </w:p>
          <w:p w14:paraId="2C99F448" w14:textId="77777777" w:rsidR="002E0F73" w:rsidRDefault="002E0F73" w:rsidP="002E0F73">
            <w:pPr>
              <w:rPr>
                <w:rFonts w:ascii="Arial" w:hAnsi="Arial" w:cs="Arial"/>
                <w:sz w:val="24"/>
                <w:szCs w:val="24"/>
              </w:rPr>
            </w:pPr>
            <w:r>
              <w:rPr>
                <w:rFonts w:ascii="Arial" w:hAnsi="Arial" w:cs="Arial"/>
                <w:sz w:val="24"/>
                <w:szCs w:val="24"/>
              </w:rPr>
              <w:t>1.</w:t>
            </w:r>
          </w:p>
          <w:p w14:paraId="293D411B" w14:textId="77777777" w:rsidR="00E27EE4" w:rsidRPr="005446FF" w:rsidRDefault="002E0F73" w:rsidP="00E27EE4">
            <w:pPr>
              <w:pStyle w:val="ListParagraph"/>
              <w:numPr>
                <w:ilvl w:val="0"/>
                <w:numId w:val="12"/>
              </w:numPr>
              <w:rPr>
                <w:rFonts w:ascii="Arial" w:hAnsi="Arial" w:cs="Arial"/>
                <w:sz w:val="24"/>
                <w:szCs w:val="24"/>
              </w:rPr>
            </w:pPr>
            <w:r>
              <w:rPr>
                <w:rFonts w:ascii="Arial" w:hAnsi="Arial" w:cs="Arial"/>
                <w:sz w:val="24"/>
                <w:szCs w:val="24"/>
              </w:rPr>
              <w:t>The main bene</w:t>
            </w:r>
            <w:r w:rsidR="00E27EE4">
              <w:rPr>
                <w:rFonts w:ascii="Arial" w:hAnsi="Arial" w:cs="Arial"/>
                <w:sz w:val="24"/>
                <w:szCs w:val="24"/>
              </w:rPr>
              <w:t>fits of a supply chain are that there will be better control and awareness of the supply and demand of the goods, by beating the gaps in distance between the suppliers and consumers. A quicker and more efficient delivery off goods to the consumers will increase profits and reduce stock levels, which in turn will cut down warehousing costs and the less distance between process will also cut down on delivery costs.</w:t>
            </w:r>
          </w:p>
          <w:p w14:paraId="2DF75F35" w14:textId="77777777" w:rsidR="00E27EE4" w:rsidRDefault="00E27EE4" w:rsidP="00E27EE4">
            <w:pPr>
              <w:pStyle w:val="ListParagraph"/>
              <w:numPr>
                <w:ilvl w:val="0"/>
                <w:numId w:val="12"/>
              </w:numPr>
              <w:rPr>
                <w:rFonts w:ascii="Arial" w:hAnsi="Arial" w:cs="Arial"/>
                <w:sz w:val="24"/>
                <w:szCs w:val="24"/>
              </w:rPr>
            </w:pPr>
            <w:r>
              <w:rPr>
                <w:rFonts w:ascii="Arial" w:hAnsi="Arial" w:cs="Arial"/>
                <w:sz w:val="24"/>
                <w:szCs w:val="24"/>
              </w:rPr>
              <w:t>Production, inventory, location, transportation and information.</w:t>
            </w:r>
          </w:p>
          <w:p w14:paraId="060C4927" w14:textId="77777777" w:rsidR="00E27EE4" w:rsidRPr="00E27EE4" w:rsidRDefault="00E27EE4" w:rsidP="00E27EE4">
            <w:pPr>
              <w:pStyle w:val="ListParagraph"/>
              <w:rPr>
                <w:rFonts w:ascii="Arial" w:hAnsi="Arial" w:cs="Arial"/>
                <w:sz w:val="24"/>
                <w:szCs w:val="24"/>
              </w:rPr>
            </w:pPr>
          </w:p>
          <w:p w14:paraId="205F08EE" w14:textId="77777777" w:rsidR="00E27EE4" w:rsidRDefault="00E27EE4" w:rsidP="00E27EE4">
            <w:pPr>
              <w:pStyle w:val="ListParagraph"/>
              <w:numPr>
                <w:ilvl w:val="0"/>
                <w:numId w:val="12"/>
              </w:numPr>
              <w:rPr>
                <w:rFonts w:ascii="Arial" w:hAnsi="Arial" w:cs="Arial"/>
                <w:sz w:val="24"/>
                <w:szCs w:val="24"/>
              </w:rPr>
            </w:pPr>
            <w:r>
              <w:rPr>
                <w:rFonts w:ascii="Arial" w:hAnsi="Arial" w:cs="Arial"/>
                <w:sz w:val="24"/>
                <w:szCs w:val="24"/>
              </w:rPr>
              <w:t xml:space="preserve">Modern supply chains differ from that of the past as supply chains now outsource </w:t>
            </w:r>
            <w:r w:rsidR="00036B95">
              <w:rPr>
                <w:rFonts w:ascii="Arial" w:hAnsi="Arial" w:cs="Arial"/>
                <w:sz w:val="24"/>
                <w:szCs w:val="24"/>
              </w:rPr>
              <w:t>a lot</w:t>
            </w:r>
            <w:r>
              <w:rPr>
                <w:rFonts w:ascii="Arial" w:hAnsi="Arial" w:cs="Arial"/>
                <w:sz w:val="24"/>
                <w:szCs w:val="24"/>
              </w:rPr>
              <w:t xml:space="preserve"> of their services such as transport</w:t>
            </w:r>
            <w:r w:rsidR="00036B95">
              <w:rPr>
                <w:rFonts w:ascii="Arial" w:hAnsi="Arial" w:cs="Arial"/>
                <w:sz w:val="24"/>
                <w:szCs w:val="24"/>
              </w:rPr>
              <w:t xml:space="preserve"> and warehousing to other companies. Before; one company would have owned and managed all aspects of the supply chain, whereas now it is more efficient to manage the aspects you are more competent in and outsource the other processes.</w:t>
            </w:r>
          </w:p>
          <w:p w14:paraId="78E648EE" w14:textId="77777777" w:rsidR="00036B95" w:rsidRPr="00036B95" w:rsidRDefault="00036B95" w:rsidP="00036B95">
            <w:pPr>
              <w:pStyle w:val="ListParagraph"/>
              <w:rPr>
                <w:rFonts w:ascii="Arial" w:hAnsi="Arial" w:cs="Arial"/>
                <w:sz w:val="24"/>
                <w:szCs w:val="24"/>
              </w:rPr>
            </w:pPr>
          </w:p>
          <w:p w14:paraId="3588D4B0" w14:textId="77777777" w:rsidR="00036B95" w:rsidRDefault="00036B95" w:rsidP="00E27EE4">
            <w:pPr>
              <w:pStyle w:val="ListParagraph"/>
              <w:numPr>
                <w:ilvl w:val="0"/>
                <w:numId w:val="12"/>
              </w:numPr>
              <w:rPr>
                <w:rFonts w:ascii="Arial" w:hAnsi="Arial" w:cs="Arial"/>
                <w:sz w:val="24"/>
                <w:szCs w:val="24"/>
              </w:rPr>
            </w:pPr>
            <w:r>
              <w:rPr>
                <w:rFonts w:ascii="Arial" w:hAnsi="Arial" w:cs="Arial"/>
                <w:sz w:val="24"/>
                <w:szCs w:val="24"/>
              </w:rPr>
              <w:lastRenderedPageBreak/>
              <w:t>Inventory management is the creation and holding of stock, either from raw materials or to finished products. It includes how the stock is held, such as in bulk or to meet consumer demand.</w:t>
            </w:r>
          </w:p>
          <w:p w14:paraId="5D543216" w14:textId="77777777" w:rsidR="00036B95" w:rsidRPr="00036B95" w:rsidRDefault="00036B95" w:rsidP="00036B95">
            <w:pPr>
              <w:pStyle w:val="ListParagraph"/>
              <w:rPr>
                <w:rFonts w:ascii="Arial" w:hAnsi="Arial" w:cs="Arial"/>
                <w:sz w:val="24"/>
                <w:szCs w:val="24"/>
              </w:rPr>
            </w:pPr>
          </w:p>
          <w:p w14:paraId="02126125" w14:textId="77777777" w:rsidR="00036B95" w:rsidRDefault="00036B95" w:rsidP="00E27EE4">
            <w:pPr>
              <w:pStyle w:val="ListParagraph"/>
              <w:numPr>
                <w:ilvl w:val="0"/>
                <w:numId w:val="12"/>
              </w:numPr>
              <w:rPr>
                <w:rFonts w:ascii="Arial" w:hAnsi="Arial" w:cs="Arial"/>
                <w:sz w:val="24"/>
                <w:szCs w:val="24"/>
              </w:rPr>
            </w:pPr>
            <w:r>
              <w:rPr>
                <w:rFonts w:ascii="Arial" w:hAnsi="Arial" w:cs="Arial"/>
                <w:sz w:val="24"/>
                <w:szCs w:val="24"/>
              </w:rPr>
              <w:t>The purpose of information in the supply chain is</w:t>
            </w:r>
            <w:r w:rsidR="00C43699">
              <w:rPr>
                <w:rFonts w:ascii="Arial" w:hAnsi="Arial" w:cs="Arial"/>
                <w:sz w:val="24"/>
                <w:szCs w:val="24"/>
              </w:rPr>
              <w:t xml:space="preserve"> to help make decisions on the other four supply chain areas. Information within a supply chain can be used to help manage more daily tasks such as monitoring stock levels and setting production schedules. It can also be used to more of a long-term benefit to help companies to forecast for future sales and demands by comparing previous year’s sales and stock holding quantities.</w:t>
            </w:r>
          </w:p>
          <w:p w14:paraId="1625722E" w14:textId="77777777" w:rsidR="00C43699" w:rsidRPr="00C43699" w:rsidRDefault="00C43699" w:rsidP="00C43699">
            <w:pPr>
              <w:pStyle w:val="ListParagraph"/>
              <w:rPr>
                <w:rFonts w:ascii="Arial" w:hAnsi="Arial" w:cs="Arial"/>
                <w:sz w:val="24"/>
                <w:szCs w:val="24"/>
              </w:rPr>
            </w:pPr>
          </w:p>
          <w:p w14:paraId="359A08DC" w14:textId="77777777" w:rsidR="00C43699" w:rsidRDefault="00C43699" w:rsidP="00C43699">
            <w:pPr>
              <w:pStyle w:val="ListParagraph"/>
              <w:numPr>
                <w:ilvl w:val="0"/>
                <w:numId w:val="12"/>
              </w:numPr>
              <w:rPr>
                <w:rFonts w:ascii="Arial" w:hAnsi="Arial" w:cs="Arial"/>
                <w:sz w:val="24"/>
                <w:szCs w:val="24"/>
              </w:rPr>
            </w:pPr>
            <w:r>
              <w:rPr>
                <w:rFonts w:ascii="Arial" w:hAnsi="Arial" w:cs="Arial"/>
                <w:sz w:val="24"/>
                <w:szCs w:val="24"/>
              </w:rPr>
              <w:t>Various types of inventory are cycle, safety and seasonal inventory.</w:t>
            </w:r>
          </w:p>
          <w:p w14:paraId="7152A89A" w14:textId="77777777" w:rsidR="00C43699" w:rsidRPr="00C43699" w:rsidRDefault="00C43699" w:rsidP="00C43699">
            <w:pPr>
              <w:pStyle w:val="ListParagraph"/>
              <w:rPr>
                <w:rFonts w:ascii="Arial" w:hAnsi="Arial" w:cs="Arial"/>
                <w:sz w:val="24"/>
                <w:szCs w:val="24"/>
              </w:rPr>
            </w:pPr>
          </w:p>
          <w:p w14:paraId="0B1AFD22" w14:textId="77777777" w:rsidR="00C43699" w:rsidRDefault="00C97B1B" w:rsidP="00C43699">
            <w:pPr>
              <w:rPr>
                <w:rFonts w:ascii="Arial" w:hAnsi="Arial" w:cs="Arial"/>
                <w:sz w:val="24"/>
                <w:szCs w:val="24"/>
              </w:rPr>
            </w:pPr>
            <w:r>
              <w:rPr>
                <w:rFonts w:ascii="Arial" w:hAnsi="Arial" w:cs="Arial"/>
                <w:sz w:val="24"/>
                <w:szCs w:val="24"/>
              </w:rPr>
              <w:t xml:space="preserve">2.     </w:t>
            </w:r>
            <w:r w:rsidR="00BC616D">
              <w:rPr>
                <w:rFonts w:ascii="Arial" w:hAnsi="Arial" w:cs="Arial"/>
                <w:sz w:val="24"/>
                <w:szCs w:val="24"/>
              </w:rPr>
              <w:t xml:space="preserve">Location is a very important factor within a supply chain, the decision can impact on many factors; </w:t>
            </w:r>
            <w:r>
              <w:rPr>
                <w:rFonts w:ascii="Arial" w:hAnsi="Arial" w:cs="Arial"/>
                <w:sz w:val="24"/>
                <w:szCs w:val="24"/>
              </w:rPr>
              <w:t>firstly,</w:t>
            </w:r>
            <w:r w:rsidR="00BC616D">
              <w:rPr>
                <w:rFonts w:ascii="Arial" w:hAnsi="Arial" w:cs="Arial"/>
                <w:sz w:val="24"/>
                <w:szCs w:val="24"/>
              </w:rPr>
              <w:t xml:space="preserve"> the best location for your supply chain may not be in the cheapest location but it could be closer to your consumers which could influence lower transport costs and a better level of service to your ultimate customers. </w:t>
            </w:r>
            <w:r>
              <w:rPr>
                <w:rFonts w:ascii="Arial" w:hAnsi="Arial" w:cs="Arial"/>
                <w:sz w:val="24"/>
                <w:szCs w:val="24"/>
              </w:rPr>
              <w:t>The performance of a supply chain could also be affected by the location, as certain locations may offer a higher skilled workforce, meaning a better quality of product or service offered. Therefore, production and storage could be in two or more separate locations, one for the skilled workforce and the other for lower overhead costs.</w:t>
            </w:r>
          </w:p>
          <w:p w14:paraId="256DA518" w14:textId="77777777" w:rsidR="00C97B1B" w:rsidRDefault="00C97B1B" w:rsidP="00C43699">
            <w:pPr>
              <w:rPr>
                <w:rFonts w:ascii="Arial" w:hAnsi="Arial" w:cs="Arial"/>
                <w:sz w:val="24"/>
                <w:szCs w:val="24"/>
              </w:rPr>
            </w:pPr>
          </w:p>
          <w:p w14:paraId="7A6355D8" w14:textId="77777777" w:rsidR="00C97B1B" w:rsidRDefault="00C97B1B" w:rsidP="00C43699">
            <w:pPr>
              <w:rPr>
                <w:rFonts w:ascii="Arial" w:hAnsi="Arial" w:cs="Arial"/>
                <w:sz w:val="24"/>
                <w:szCs w:val="24"/>
              </w:rPr>
            </w:pPr>
            <w:r>
              <w:rPr>
                <w:rFonts w:ascii="Arial" w:hAnsi="Arial" w:cs="Arial"/>
                <w:sz w:val="24"/>
                <w:szCs w:val="24"/>
              </w:rPr>
              <w:t>3.</w:t>
            </w:r>
          </w:p>
          <w:p w14:paraId="4FE12E49" w14:textId="77777777" w:rsidR="00C97B1B" w:rsidRDefault="00C97B1B" w:rsidP="00C97B1B">
            <w:pPr>
              <w:pStyle w:val="ListParagraph"/>
              <w:numPr>
                <w:ilvl w:val="0"/>
                <w:numId w:val="13"/>
              </w:numPr>
              <w:rPr>
                <w:rFonts w:ascii="Arial" w:hAnsi="Arial" w:cs="Arial"/>
                <w:sz w:val="24"/>
                <w:szCs w:val="24"/>
              </w:rPr>
            </w:pPr>
            <w:r w:rsidRPr="00C97B1B">
              <w:rPr>
                <w:rFonts w:ascii="Arial" w:hAnsi="Arial" w:cs="Arial"/>
                <w:sz w:val="24"/>
                <w:szCs w:val="24"/>
              </w:rPr>
              <w:t>Producers offer a service or make goods</w:t>
            </w:r>
            <w:r>
              <w:rPr>
                <w:rFonts w:ascii="Arial" w:hAnsi="Arial" w:cs="Arial"/>
                <w:sz w:val="24"/>
                <w:szCs w:val="24"/>
              </w:rPr>
              <w:t xml:space="preserve">. These could be finished goods or </w:t>
            </w:r>
            <w:r w:rsidR="00452940">
              <w:rPr>
                <w:rFonts w:ascii="Arial" w:hAnsi="Arial" w:cs="Arial"/>
                <w:sz w:val="24"/>
                <w:szCs w:val="24"/>
              </w:rPr>
              <w:t xml:space="preserve">the sourcing of raw materials such as oil. During the supply </w:t>
            </w:r>
            <w:proofErr w:type="gramStart"/>
            <w:r w:rsidR="00452940">
              <w:rPr>
                <w:rFonts w:ascii="Arial" w:hAnsi="Arial" w:cs="Arial"/>
                <w:sz w:val="24"/>
                <w:szCs w:val="24"/>
              </w:rPr>
              <w:t>chain</w:t>
            </w:r>
            <w:proofErr w:type="gramEnd"/>
            <w:r w:rsidR="00452940">
              <w:rPr>
                <w:rFonts w:ascii="Arial" w:hAnsi="Arial" w:cs="Arial"/>
                <w:sz w:val="24"/>
                <w:szCs w:val="24"/>
              </w:rPr>
              <w:t xml:space="preserve"> various producers will used the different produced product to make the final goods for the final customers.</w:t>
            </w:r>
          </w:p>
          <w:p w14:paraId="0CB9993D" w14:textId="77777777" w:rsidR="00452940" w:rsidRPr="00452940" w:rsidRDefault="00452940" w:rsidP="00452940">
            <w:pPr>
              <w:pStyle w:val="ListParagraph"/>
              <w:numPr>
                <w:ilvl w:val="0"/>
                <w:numId w:val="13"/>
              </w:numPr>
              <w:rPr>
                <w:rFonts w:ascii="Arial" w:hAnsi="Arial" w:cs="Arial"/>
                <w:sz w:val="24"/>
                <w:szCs w:val="24"/>
              </w:rPr>
            </w:pPr>
            <w:r>
              <w:rPr>
                <w:rFonts w:ascii="Arial" w:hAnsi="Arial" w:cs="Arial"/>
                <w:sz w:val="24"/>
                <w:szCs w:val="24"/>
              </w:rPr>
              <w:t>Distributors are in place to get the stock from the producers to the customers. Whether this is direct selling</w:t>
            </w:r>
            <w:r w:rsidRPr="00452940">
              <w:rPr>
                <w:rFonts w:ascii="Arial" w:hAnsi="Arial" w:cs="Arial"/>
                <w:sz w:val="24"/>
                <w:szCs w:val="24"/>
              </w:rPr>
              <w:t xml:space="preserve"> of the products or </w:t>
            </w:r>
            <w:r>
              <w:rPr>
                <w:rFonts w:ascii="Arial" w:hAnsi="Arial" w:cs="Arial"/>
                <w:sz w:val="24"/>
                <w:szCs w:val="24"/>
              </w:rPr>
              <w:t>transport and inventory management as well</w:t>
            </w:r>
            <w:r w:rsidRPr="00452940">
              <w:rPr>
                <w:rFonts w:ascii="Arial" w:hAnsi="Arial" w:cs="Arial"/>
                <w:sz w:val="24"/>
                <w:szCs w:val="24"/>
              </w:rPr>
              <w:t>. Distributors can also be used to look at selling patterns and obtain customer feedback.</w:t>
            </w:r>
          </w:p>
          <w:p w14:paraId="47387028" w14:textId="77777777" w:rsidR="00452940" w:rsidRDefault="00452940" w:rsidP="00452940">
            <w:pPr>
              <w:pStyle w:val="ListParagraph"/>
              <w:numPr>
                <w:ilvl w:val="0"/>
                <w:numId w:val="13"/>
              </w:numPr>
              <w:rPr>
                <w:rFonts w:ascii="Arial" w:hAnsi="Arial" w:cs="Arial"/>
                <w:sz w:val="24"/>
                <w:szCs w:val="24"/>
              </w:rPr>
            </w:pPr>
            <w:r>
              <w:rPr>
                <w:rFonts w:ascii="Arial" w:hAnsi="Arial" w:cs="Arial"/>
                <w:sz w:val="24"/>
                <w:szCs w:val="24"/>
              </w:rPr>
              <w:t xml:space="preserve">Retailers stock and sell the final finished products, but in smaller quantities compared to distributors. </w:t>
            </w:r>
            <w:r w:rsidR="00765A7A">
              <w:rPr>
                <w:rFonts w:ascii="Arial" w:hAnsi="Arial" w:cs="Arial"/>
                <w:sz w:val="24"/>
                <w:szCs w:val="24"/>
              </w:rPr>
              <w:t>Selling to the public more advertising is done to increase product sales and demands are monitored.</w:t>
            </w:r>
          </w:p>
          <w:p w14:paraId="5B3394CF" w14:textId="77777777" w:rsidR="008A210A" w:rsidRDefault="008A210A" w:rsidP="00765A7A">
            <w:pPr>
              <w:rPr>
                <w:rFonts w:ascii="Arial" w:hAnsi="Arial" w:cs="Arial"/>
                <w:sz w:val="24"/>
                <w:szCs w:val="24"/>
              </w:rPr>
            </w:pPr>
          </w:p>
          <w:p w14:paraId="64E0A0B7" w14:textId="77777777" w:rsidR="00765A7A" w:rsidRDefault="00765A7A" w:rsidP="00765A7A">
            <w:pPr>
              <w:rPr>
                <w:rFonts w:ascii="Arial" w:hAnsi="Arial" w:cs="Arial"/>
                <w:sz w:val="24"/>
                <w:szCs w:val="24"/>
              </w:rPr>
            </w:pPr>
            <w:r>
              <w:rPr>
                <w:rFonts w:ascii="Arial" w:hAnsi="Arial" w:cs="Arial"/>
                <w:sz w:val="24"/>
                <w:szCs w:val="24"/>
              </w:rPr>
              <w:t>Case Study</w:t>
            </w:r>
          </w:p>
          <w:p w14:paraId="18826C51" w14:textId="77777777" w:rsidR="00B17700" w:rsidRDefault="00C1149F" w:rsidP="00765A7A">
            <w:pPr>
              <w:rPr>
                <w:rFonts w:ascii="Arial" w:hAnsi="Arial" w:cs="Arial"/>
                <w:sz w:val="24"/>
                <w:szCs w:val="24"/>
              </w:rPr>
            </w:pPr>
            <w:bookmarkStart w:id="0" w:name="_GoBack"/>
            <w:bookmarkEnd w:id="0"/>
            <w:r>
              <w:rPr>
                <w:rFonts w:ascii="Arial" w:hAnsi="Arial" w:cs="Arial"/>
                <w:sz w:val="24"/>
                <w:szCs w:val="24"/>
              </w:rPr>
              <w:t xml:space="preserve">The supply chain of milk begins at a dairy farm where the cows are milked by farmers, this raw product is then collected in bulk and transported to processing </w:t>
            </w:r>
            <w:r>
              <w:rPr>
                <w:rFonts w:ascii="Arial" w:hAnsi="Arial" w:cs="Arial"/>
                <w:sz w:val="24"/>
                <w:szCs w:val="24"/>
              </w:rPr>
              <w:lastRenderedPageBreak/>
              <w:t>plants where it is sterilized into drinkable milk</w:t>
            </w:r>
            <w:r w:rsidR="00B17700">
              <w:rPr>
                <w:rFonts w:ascii="Arial" w:hAnsi="Arial" w:cs="Arial"/>
                <w:sz w:val="24"/>
                <w:szCs w:val="24"/>
              </w:rPr>
              <w:t>, packaged</w:t>
            </w:r>
            <w:r>
              <w:rPr>
                <w:rFonts w:ascii="Arial" w:hAnsi="Arial" w:cs="Arial"/>
                <w:sz w:val="24"/>
                <w:szCs w:val="24"/>
              </w:rPr>
              <w:t xml:space="preserve"> and then distributed into local sh</w:t>
            </w:r>
            <w:r w:rsidR="00B17700">
              <w:rPr>
                <w:rFonts w:ascii="Arial" w:hAnsi="Arial" w:cs="Arial"/>
                <w:sz w:val="24"/>
                <w:szCs w:val="24"/>
              </w:rPr>
              <w:t>ops or nationwide supermarkets. Although not all the milk is distributed for sale, some may then be transported to another factory for more processes to create other dairy products such as butter and yoghurt, this again would be distributed to retailers either locally or nationwide. Milk can also be sold onto other companies to make other final products such as chocolate.</w:t>
            </w:r>
          </w:p>
          <w:p w14:paraId="5E821F1D" w14:textId="77777777" w:rsidR="00B17700" w:rsidRDefault="00B17700" w:rsidP="00765A7A">
            <w:pPr>
              <w:rPr>
                <w:rFonts w:ascii="Arial" w:hAnsi="Arial" w:cs="Arial"/>
                <w:sz w:val="24"/>
                <w:szCs w:val="24"/>
              </w:rPr>
            </w:pPr>
            <w:r>
              <w:rPr>
                <w:rFonts w:ascii="Arial" w:hAnsi="Arial" w:cs="Arial"/>
                <w:sz w:val="24"/>
                <w:szCs w:val="24"/>
              </w:rPr>
              <w:t xml:space="preserve">    PE Dairies </w:t>
            </w:r>
            <w:r w:rsidR="008D22BA">
              <w:rPr>
                <w:rFonts w:ascii="Arial" w:hAnsi="Arial" w:cs="Arial"/>
                <w:sz w:val="24"/>
                <w:szCs w:val="24"/>
              </w:rPr>
              <w:t xml:space="preserve">is </w:t>
            </w:r>
            <w:r w:rsidR="00744E7D">
              <w:rPr>
                <w:rFonts w:ascii="Arial" w:hAnsi="Arial" w:cs="Arial"/>
                <w:sz w:val="24"/>
                <w:szCs w:val="24"/>
              </w:rPr>
              <w:t>an organization that controls all its supply chain and that runs its own logistics</w:t>
            </w:r>
            <w:r w:rsidR="008D22BA">
              <w:rPr>
                <w:rFonts w:ascii="Arial" w:hAnsi="Arial" w:cs="Arial"/>
                <w:sz w:val="24"/>
                <w:szCs w:val="24"/>
              </w:rPr>
              <w:t>, as it produces, stores, transports, advertises and deliveries the milk along with other related goods. There are no services or process that have</w:t>
            </w:r>
            <w:r w:rsidR="00744E7D">
              <w:rPr>
                <w:rFonts w:ascii="Arial" w:hAnsi="Arial" w:cs="Arial"/>
                <w:sz w:val="24"/>
                <w:szCs w:val="24"/>
              </w:rPr>
              <w:t xml:space="preserve"> been </w:t>
            </w:r>
            <w:r w:rsidR="008D22BA">
              <w:rPr>
                <w:rFonts w:ascii="Arial" w:hAnsi="Arial" w:cs="Arial"/>
                <w:sz w:val="24"/>
                <w:szCs w:val="24"/>
              </w:rPr>
              <w:t>outsourced.</w:t>
            </w:r>
          </w:p>
          <w:p w14:paraId="40F08483" w14:textId="77777777" w:rsidR="008D22BA" w:rsidRDefault="008D22BA" w:rsidP="00765A7A">
            <w:pPr>
              <w:rPr>
                <w:rFonts w:ascii="Arial" w:hAnsi="Arial" w:cs="Arial"/>
                <w:sz w:val="24"/>
                <w:szCs w:val="24"/>
              </w:rPr>
            </w:pPr>
            <w:r>
              <w:rPr>
                <w:rFonts w:ascii="Arial" w:hAnsi="Arial" w:cs="Arial"/>
                <w:sz w:val="24"/>
                <w:szCs w:val="24"/>
              </w:rPr>
              <w:t xml:space="preserve">    The logistics </w:t>
            </w:r>
            <w:r w:rsidR="00744E7D">
              <w:rPr>
                <w:rFonts w:ascii="Arial" w:hAnsi="Arial" w:cs="Arial"/>
                <w:sz w:val="24"/>
                <w:szCs w:val="24"/>
              </w:rPr>
              <w:t>in PE Dairies are formed from Simon producing the milk to delivering it, he does his own inventory management and future sales forecasting as well as advertising.</w:t>
            </w:r>
          </w:p>
          <w:p w14:paraId="66185B6C" w14:textId="77777777" w:rsidR="002E0F73" w:rsidRPr="005446FF" w:rsidRDefault="00744E7D" w:rsidP="00CE2C4B">
            <w:pPr>
              <w:rPr>
                <w:rFonts w:ascii="Arial" w:hAnsi="Arial" w:cs="Arial"/>
                <w:sz w:val="24"/>
                <w:szCs w:val="24"/>
              </w:rPr>
            </w:pPr>
            <w:r>
              <w:rPr>
                <w:rFonts w:ascii="Arial" w:hAnsi="Arial" w:cs="Arial"/>
                <w:sz w:val="24"/>
                <w:szCs w:val="24"/>
              </w:rPr>
              <w:t xml:space="preserve">    </w:t>
            </w:r>
            <w:r w:rsidR="005446FF">
              <w:rPr>
                <w:rFonts w:ascii="Arial" w:hAnsi="Arial" w:cs="Arial"/>
                <w:sz w:val="24"/>
                <w:szCs w:val="24"/>
              </w:rPr>
              <w:t xml:space="preserve">I feel that PE Dairies have several problems with their logistics starting with the delivery service, not being able to make deliveries to consumers can in turn </w:t>
            </w:r>
            <w:proofErr w:type="gramStart"/>
            <w:r w:rsidR="005446FF">
              <w:rPr>
                <w:rFonts w:ascii="Arial" w:hAnsi="Arial" w:cs="Arial"/>
                <w:sz w:val="24"/>
                <w:szCs w:val="24"/>
              </w:rPr>
              <w:t>cause</w:t>
            </w:r>
            <w:proofErr w:type="gramEnd"/>
            <w:r w:rsidR="005446FF">
              <w:rPr>
                <w:rFonts w:ascii="Arial" w:hAnsi="Arial" w:cs="Arial"/>
                <w:sz w:val="24"/>
                <w:szCs w:val="24"/>
              </w:rPr>
              <w:t xml:space="preserve"> increased company costs due to extra wastage of stock, it could also affect future sales with customers losing faith in their business and buying from reliable sources such as supermarkets. Carrying spare stock isn’t always viable, Simon should spend time to track patterns in the daily sales, to cut down on wastage and excess stock storage.</w:t>
            </w:r>
          </w:p>
        </w:tc>
      </w:tr>
    </w:tbl>
    <w:p w14:paraId="4EE9CF6F" w14:textId="77777777" w:rsidR="002E0F73" w:rsidRPr="00B0415E" w:rsidRDefault="002E0F73" w:rsidP="002E0F73">
      <w:pPr>
        <w:autoSpaceDE w:val="0"/>
        <w:autoSpaceDN w:val="0"/>
        <w:adjustRightInd w:val="0"/>
        <w:spacing w:after="0" w:line="240" w:lineRule="auto"/>
        <w:rPr>
          <w:rFonts w:cs="CalvertMT-Bold"/>
          <w:b/>
          <w:bCs/>
          <w:color w:val="002060"/>
          <w:sz w:val="28"/>
          <w:lang w:val="en-US"/>
        </w:rPr>
      </w:pPr>
    </w:p>
    <w:p w14:paraId="7AC7B29B" w14:textId="77777777" w:rsidR="002E0F73" w:rsidRPr="00B0415E" w:rsidRDefault="002E0F73" w:rsidP="002E0F73">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14:paraId="5A1BE9FB" w14:textId="77777777" w:rsidR="002E0F73" w:rsidRPr="00B0415E" w:rsidRDefault="002E0F73" w:rsidP="002E0F73">
      <w:pPr>
        <w:autoSpaceDE w:val="0"/>
        <w:autoSpaceDN w:val="0"/>
        <w:adjustRightInd w:val="0"/>
        <w:spacing w:after="0" w:line="240" w:lineRule="auto"/>
        <w:rPr>
          <w:rFonts w:cs="CalvertMT-Bold"/>
          <w:b/>
          <w:bCs/>
          <w:color w:val="001AE6"/>
          <w:lang w:val="en-US"/>
        </w:rPr>
      </w:pPr>
    </w:p>
    <w:p w14:paraId="7BEC1DD1" w14:textId="77777777" w:rsidR="002E0F73" w:rsidRPr="00B0415E" w:rsidRDefault="002E0F73" w:rsidP="002E0F73">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C40E0C0" w14:textId="77777777" w:rsidR="002E0F73" w:rsidRPr="00B0415E" w:rsidRDefault="002E0F73" w:rsidP="002E0F73">
      <w:pPr>
        <w:autoSpaceDE w:val="0"/>
        <w:autoSpaceDN w:val="0"/>
        <w:adjustRightInd w:val="0"/>
        <w:spacing w:after="0" w:line="240" w:lineRule="auto"/>
        <w:rPr>
          <w:rFonts w:cs="Bliss-Regular"/>
          <w:color w:val="000000"/>
          <w:lang w:val="en-US"/>
        </w:rPr>
      </w:pPr>
    </w:p>
    <w:p w14:paraId="4FFAE91C" w14:textId="77777777" w:rsidR="002E0F73" w:rsidRPr="00B0415E" w:rsidRDefault="002E0F73" w:rsidP="002E0F73">
      <w:pPr>
        <w:autoSpaceDE w:val="0"/>
        <w:autoSpaceDN w:val="0"/>
        <w:adjustRightInd w:val="0"/>
        <w:spacing w:after="0" w:line="240" w:lineRule="auto"/>
        <w:rPr>
          <w:rFonts w:cs="Bliss-Regular"/>
          <w:color w:val="000000"/>
          <w:lang w:val="en-US"/>
        </w:rPr>
      </w:pPr>
    </w:p>
    <w:p w14:paraId="67CDBC53" w14:textId="77777777" w:rsidR="002E0F73" w:rsidRPr="00B0415E" w:rsidRDefault="002E0F73" w:rsidP="002E0F73">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7"/>
        <w:gridCol w:w="3925"/>
        <w:gridCol w:w="1253"/>
        <w:gridCol w:w="1571"/>
      </w:tblGrid>
      <w:tr w:rsidR="002E0F73" w:rsidRPr="00B0415E" w14:paraId="4C227FA7" w14:textId="77777777" w:rsidTr="00CE2C4B">
        <w:tc>
          <w:tcPr>
            <w:tcW w:w="2310" w:type="dxa"/>
            <w:shd w:val="clear" w:color="auto" w:fill="D9D9D9" w:themeFill="background1" w:themeFillShade="D9"/>
          </w:tcPr>
          <w:p w14:paraId="5ABE9E3B" w14:textId="77777777" w:rsidR="002E0F73" w:rsidRPr="00B0415E" w:rsidRDefault="002E0F73" w:rsidP="00CE2C4B">
            <w:pPr>
              <w:rPr>
                <w:rFonts w:cs="Bliss-Regular"/>
                <w:color w:val="000000"/>
              </w:rPr>
            </w:pPr>
            <w:r w:rsidRPr="00B0415E">
              <w:rPr>
                <w:rFonts w:cs="Bliss-Regular"/>
                <w:color w:val="000000"/>
              </w:rPr>
              <w:t>Student Signature</w:t>
            </w:r>
          </w:p>
        </w:tc>
        <w:tc>
          <w:tcPr>
            <w:tcW w:w="4035" w:type="dxa"/>
          </w:tcPr>
          <w:p w14:paraId="5DC934B8" w14:textId="77777777" w:rsidR="002E0F73" w:rsidRPr="00B0415E" w:rsidRDefault="00452940" w:rsidP="00CE2C4B">
            <w:pPr>
              <w:rPr>
                <w:rFonts w:cs="Bliss-Regular"/>
                <w:color w:val="000000"/>
              </w:rPr>
            </w:pPr>
            <w:r>
              <w:rPr>
                <w:rFonts w:cs="Bliss-Regular"/>
                <w:color w:val="000000"/>
              </w:rPr>
              <w:t>Daniella Yates</w:t>
            </w:r>
          </w:p>
        </w:tc>
        <w:tc>
          <w:tcPr>
            <w:tcW w:w="1276" w:type="dxa"/>
            <w:shd w:val="clear" w:color="auto" w:fill="D9D9D9" w:themeFill="background1" w:themeFillShade="D9"/>
          </w:tcPr>
          <w:p w14:paraId="0AF85748" w14:textId="77777777" w:rsidR="002E0F73" w:rsidRPr="00B0415E" w:rsidRDefault="002E0F73" w:rsidP="00CE2C4B">
            <w:pPr>
              <w:rPr>
                <w:rFonts w:cs="Bliss-Regular"/>
                <w:color w:val="000000"/>
              </w:rPr>
            </w:pPr>
            <w:r w:rsidRPr="00B0415E">
              <w:rPr>
                <w:rFonts w:cs="Bliss-Regular"/>
                <w:color w:val="000000"/>
              </w:rPr>
              <w:t>Date</w:t>
            </w:r>
          </w:p>
        </w:tc>
        <w:tc>
          <w:tcPr>
            <w:tcW w:w="1621" w:type="dxa"/>
          </w:tcPr>
          <w:p w14:paraId="74390FDD" w14:textId="77777777" w:rsidR="002E0F73" w:rsidRPr="00B0415E" w:rsidRDefault="002E0F73" w:rsidP="00CE2C4B">
            <w:pPr>
              <w:rPr>
                <w:rFonts w:cs="Bliss-Regular"/>
                <w:color w:val="000000"/>
              </w:rPr>
            </w:pPr>
          </w:p>
        </w:tc>
      </w:tr>
    </w:tbl>
    <w:p w14:paraId="628818EF" w14:textId="77777777" w:rsidR="002E0F73" w:rsidRPr="00B0415E" w:rsidRDefault="002E0F73" w:rsidP="002E0F73">
      <w:pPr>
        <w:rPr>
          <w:rFonts w:cs="Bliss-Regular"/>
          <w:color w:val="000000"/>
          <w:lang w:val="en-US"/>
        </w:rPr>
      </w:pPr>
    </w:p>
    <w:p w14:paraId="1A317EEA" w14:textId="77777777" w:rsidR="002E0F73" w:rsidRPr="00B0415E" w:rsidRDefault="002E0F73" w:rsidP="002E0F73">
      <w:pPr>
        <w:rPr>
          <w:rFonts w:cs="Bliss-Regular"/>
          <w:color w:val="000000"/>
          <w:lang w:val="en-US"/>
        </w:rPr>
      </w:pPr>
    </w:p>
    <w:p w14:paraId="77DE94AC" w14:textId="77777777" w:rsidR="002E0F73" w:rsidRPr="00B0415E" w:rsidRDefault="002E0F73" w:rsidP="002E0F73">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2E0F73" w:rsidRPr="00B0415E" w14:paraId="3E7B2B57" w14:textId="77777777" w:rsidTr="00CE2C4B">
        <w:trPr>
          <w:trHeight w:val="249"/>
        </w:trPr>
        <w:tc>
          <w:tcPr>
            <w:tcW w:w="4621" w:type="dxa"/>
            <w:shd w:val="clear" w:color="auto" w:fill="D9D9D9" w:themeFill="background1" w:themeFillShade="D9"/>
          </w:tcPr>
          <w:p w14:paraId="30FA7722" w14:textId="77777777" w:rsidR="002E0F73" w:rsidRPr="00B0415E" w:rsidRDefault="002E0F73" w:rsidP="00CE2C4B">
            <w:pPr>
              <w:rPr>
                <w:b/>
                <w:color w:val="002060"/>
              </w:rPr>
            </w:pPr>
            <w:r w:rsidRPr="00B0415E">
              <w:rPr>
                <w:b/>
                <w:color w:val="002060"/>
              </w:rPr>
              <w:t>Total Marks</w:t>
            </w:r>
          </w:p>
        </w:tc>
        <w:tc>
          <w:tcPr>
            <w:tcW w:w="4621" w:type="dxa"/>
          </w:tcPr>
          <w:p w14:paraId="13B91584" w14:textId="77777777" w:rsidR="002E0F73" w:rsidRPr="00B0415E" w:rsidRDefault="002E0F73" w:rsidP="00CE2C4B">
            <w:pPr>
              <w:rPr>
                <w:rFonts w:cs="Times New Roman"/>
                <w:szCs w:val="32"/>
              </w:rPr>
            </w:pPr>
          </w:p>
        </w:tc>
      </w:tr>
      <w:tr w:rsidR="002E0F73" w:rsidRPr="00B0415E" w14:paraId="63C71219" w14:textId="77777777" w:rsidTr="00CE2C4B">
        <w:tc>
          <w:tcPr>
            <w:tcW w:w="4621" w:type="dxa"/>
            <w:shd w:val="clear" w:color="auto" w:fill="D9D9D9" w:themeFill="background1" w:themeFillShade="D9"/>
          </w:tcPr>
          <w:p w14:paraId="163A7FE6" w14:textId="77777777" w:rsidR="002E0F73" w:rsidRPr="00B0415E" w:rsidRDefault="002E0F73" w:rsidP="00CE2C4B">
            <w:pPr>
              <w:rPr>
                <w:b/>
                <w:color w:val="002060"/>
              </w:rPr>
            </w:pPr>
            <w:r w:rsidRPr="00B0415E">
              <w:rPr>
                <w:b/>
                <w:color w:val="002060"/>
              </w:rPr>
              <w:t>Marks Obtained</w:t>
            </w:r>
          </w:p>
        </w:tc>
        <w:tc>
          <w:tcPr>
            <w:tcW w:w="4621" w:type="dxa"/>
          </w:tcPr>
          <w:p w14:paraId="5D49657B" w14:textId="77777777" w:rsidR="002E0F73" w:rsidRPr="00B0415E" w:rsidRDefault="002E0F73" w:rsidP="00CE2C4B">
            <w:pPr>
              <w:rPr>
                <w:rFonts w:cs="Times New Roman"/>
                <w:szCs w:val="32"/>
              </w:rPr>
            </w:pPr>
          </w:p>
        </w:tc>
      </w:tr>
      <w:tr w:rsidR="002E0F73" w:rsidRPr="00B0415E" w14:paraId="67398DB9" w14:textId="77777777" w:rsidTr="00CE2C4B">
        <w:tc>
          <w:tcPr>
            <w:tcW w:w="4621" w:type="dxa"/>
            <w:shd w:val="clear" w:color="auto" w:fill="D9D9D9" w:themeFill="background1" w:themeFillShade="D9"/>
          </w:tcPr>
          <w:p w14:paraId="670E30EE" w14:textId="77777777" w:rsidR="002E0F73" w:rsidRPr="00B0415E" w:rsidRDefault="002E0F73" w:rsidP="00CE2C4B">
            <w:pPr>
              <w:rPr>
                <w:b/>
                <w:color w:val="002060"/>
              </w:rPr>
            </w:pPr>
            <w:r w:rsidRPr="00B0415E">
              <w:rPr>
                <w:b/>
                <w:color w:val="002060"/>
              </w:rPr>
              <w:t>Percentage / Grade</w:t>
            </w:r>
          </w:p>
        </w:tc>
        <w:tc>
          <w:tcPr>
            <w:tcW w:w="4621" w:type="dxa"/>
          </w:tcPr>
          <w:p w14:paraId="26781139" w14:textId="77777777" w:rsidR="002E0F73" w:rsidRPr="00B0415E" w:rsidRDefault="002E0F73" w:rsidP="00CE2C4B">
            <w:pPr>
              <w:rPr>
                <w:rFonts w:cs="Times New Roman"/>
                <w:szCs w:val="32"/>
              </w:rPr>
            </w:pPr>
          </w:p>
        </w:tc>
      </w:tr>
    </w:tbl>
    <w:p w14:paraId="25FEE021" w14:textId="77777777" w:rsidR="002E0F73" w:rsidRDefault="002E0F73" w:rsidP="002E0F73">
      <w:pPr>
        <w:rPr>
          <w:rFonts w:cs="Times New Roman"/>
          <w:sz w:val="24"/>
          <w:szCs w:val="32"/>
        </w:rPr>
      </w:pPr>
    </w:p>
    <w:p w14:paraId="3DE9175F" w14:textId="77777777" w:rsidR="00A23A8D" w:rsidRPr="002E0F73" w:rsidRDefault="00A23A8D" w:rsidP="002E0F73">
      <w:pPr>
        <w:spacing w:line="360" w:lineRule="auto"/>
        <w:rPr>
          <w:rFonts w:ascii="Arial" w:hAnsi="Arial" w:cs="Arial"/>
          <w:sz w:val="24"/>
          <w:szCs w:val="24"/>
        </w:rPr>
      </w:pPr>
    </w:p>
    <w:sectPr w:rsidR="00A23A8D" w:rsidRPr="002E0F7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6E02C0"/>
    <w:multiLevelType w:val="hybridMultilevel"/>
    <w:tmpl w:val="7456A3DC"/>
    <w:lvl w:ilvl="0" w:tplc="480C6B3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0E1BA0"/>
    <w:multiLevelType w:val="hybridMultilevel"/>
    <w:tmpl w:val="EA3454C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1224BD"/>
    <w:multiLevelType w:val="hybridMultilevel"/>
    <w:tmpl w:val="57329DD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AE70D9C"/>
    <w:multiLevelType w:val="hybridMultilevel"/>
    <w:tmpl w:val="9C0C237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88A3D84"/>
    <w:multiLevelType w:val="hybridMultilevel"/>
    <w:tmpl w:val="42F2AE3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9C20696"/>
    <w:multiLevelType w:val="hybridMultilevel"/>
    <w:tmpl w:val="AFC4814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D946D0"/>
    <w:multiLevelType w:val="hybridMultilevel"/>
    <w:tmpl w:val="D19C09F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20D1C88"/>
    <w:multiLevelType w:val="hybridMultilevel"/>
    <w:tmpl w:val="8B92FE0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EAF57F2"/>
    <w:multiLevelType w:val="hybridMultilevel"/>
    <w:tmpl w:val="4F5ACA2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FD60724"/>
    <w:multiLevelType w:val="hybridMultilevel"/>
    <w:tmpl w:val="22BA8CF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37025F1"/>
    <w:multiLevelType w:val="hybridMultilevel"/>
    <w:tmpl w:val="AFACC5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0F64CCF"/>
    <w:multiLevelType w:val="hybridMultilevel"/>
    <w:tmpl w:val="F1B07DE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4CF719C"/>
    <w:multiLevelType w:val="hybridMultilevel"/>
    <w:tmpl w:val="962A721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E7D513A"/>
    <w:multiLevelType w:val="hybridMultilevel"/>
    <w:tmpl w:val="EDE879E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7"/>
  </w:num>
  <w:num w:numId="3">
    <w:abstractNumId w:val="8"/>
  </w:num>
  <w:num w:numId="4">
    <w:abstractNumId w:val="9"/>
  </w:num>
  <w:num w:numId="5">
    <w:abstractNumId w:val="5"/>
  </w:num>
  <w:num w:numId="6">
    <w:abstractNumId w:val="12"/>
  </w:num>
  <w:num w:numId="7">
    <w:abstractNumId w:val="3"/>
  </w:num>
  <w:num w:numId="8">
    <w:abstractNumId w:val="10"/>
  </w:num>
  <w:num w:numId="9">
    <w:abstractNumId w:val="13"/>
  </w:num>
  <w:num w:numId="10">
    <w:abstractNumId w:val="1"/>
  </w:num>
  <w:num w:numId="11">
    <w:abstractNumId w:val="2"/>
  </w:num>
  <w:num w:numId="12">
    <w:abstractNumId w:val="11"/>
  </w:num>
  <w:num w:numId="13">
    <w:abstractNumId w:val="6"/>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A8D"/>
    <w:rsid w:val="00036B95"/>
    <w:rsid w:val="00062D32"/>
    <w:rsid w:val="002E0F73"/>
    <w:rsid w:val="00452940"/>
    <w:rsid w:val="005446FF"/>
    <w:rsid w:val="00744E7D"/>
    <w:rsid w:val="00765A7A"/>
    <w:rsid w:val="008A210A"/>
    <w:rsid w:val="008D22BA"/>
    <w:rsid w:val="00A23A8D"/>
    <w:rsid w:val="00B17700"/>
    <w:rsid w:val="00BC616D"/>
    <w:rsid w:val="00C1149F"/>
    <w:rsid w:val="00C43699"/>
    <w:rsid w:val="00C97B1B"/>
    <w:rsid w:val="00E27E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FFDDE6A"/>
  <w15:chartTrackingRefBased/>
  <w15:docId w15:val="{A598EE9B-ECF1-4AEB-A00D-65F535FBF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2E0F7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3A8D"/>
    <w:pPr>
      <w:spacing w:after="160" w:line="259" w:lineRule="auto"/>
      <w:ind w:left="720"/>
      <w:contextualSpacing/>
    </w:pPr>
  </w:style>
  <w:style w:type="paragraph" w:customStyle="1" w:styleId="Default">
    <w:name w:val="Default"/>
    <w:rsid w:val="002E0F73"/>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2E0F7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3</Pages>
  <Words>794</Words>
  <Characters>4527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Daniella Yates</dc:creator>
  <cp:keywords/>
  <dc:description/>
  <cp:lastModifiedBy>Daniella Yates</cp:lastModifiedBy>
  <cp:revision>1</cp:revision>
  <dcterms:created xsi:type="dcterms:W3CDTF">2016-12-21T13:25:00Z</dcterms:created>
  <dcterms:modified xsi:type="dcterms:W3CDTF">2016-12-21T16:56:00Z</dcterms:modified>
</cp:coreProperties>
</file>