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E684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EDCA677" wp14:editId="21EB18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03882B" w14:textId="77777777" w:rsidR="00607874" w:rsidRDefault="00EA10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322FD6F" wp14:editId="0061756D">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4CA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6E779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22FD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14D4CA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6E779A" w14:textId="77777777" w:rsidR="00405895" w:rsidRDefault="00405895"/>
                  </w:txbxContent>
                </v:textbox>
              </v:shape>
            </w:pict>
          </mc:Fallback>
        </mc:AlternateContent>
      </w:r>
    </w:p>
    <w:p w14:paraId="478BB6AF" w14:textId="77777777" w:rsidR="00607874" w:rsidRDefault="00607874" w:rsidP="00A851DA">
      <w:pPr>
        <w:rPr>
          <w:lang w:val="en-US"/>
        </w:rPr>
      </w:pPr>
    </w:p>
    <w:p w14:paraId="55EC21FA" w14:textId="77777777" w:rsidR="00607874" w:rsidRDefault="00607874" w:rsidP="00A851DA">
      <w:pPr>
        <w:rPr>
          <w:lang w:val="en-US"/>
        </w:rPr>
      </w:pPr>
    </w:p>
    <w:p w14:paraId="5EE05BD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4ADCFE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2F659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5A78E7" w14:textId="0E2A4920" w:rsidR="00A851DA" w:rsidRPr="00206FCB" w:rsidRDefault="00232976">
            <w:pPr>
              <w:pStyle w:val="Default"/>
              <w:rPr>
                <w:rFonts w:ascii="Arial" w:hAnsi="Arial" w:cs="Arial"/>
              </w:rPr>
            </w:pPr>
            <w:r w:rsidRPr="00206FCB">
              <w:rPr>
                <w:rFonts w:ascii="Arial" w:hAnsi="Arial" w:cs="Arial"/>
              </w:rPr>
              <w:t>Anthony Kalule</w:t>
            </w:r>
          </w:p>
        </w:tc>
      </w:tr>
      <w:tr w:rsidR="00A851DA" w:rsidRPr="00B0415E" w14:paraId="11F2CA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11B56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695BC8" w14:textId="2BD160E8" w:rsidR="00A851DA" w:rsidRPr="00206FCB" w:rsidRDefault="00206FCB" w:rsidP="00206FCB">
            <w:pPr>
              <w:rPr>
                <w:rFonts w:ascii="Arial" w:hAnsi="Arial" w:cs="Arial"/>
                <w:sz w:val="24"/>
                <w:szCs w:val="24"/>
              </w:rPr>
            </w:pPr>
            <w:r w:rsidRPr="00206FCB">
              <w:rPr>
                <w:rFonts w:ascii="Arial" w:hAnsi="Arial" w:cs="Arial"/>
                <w:sz w:val="24"/>
                <w:szCs w:val="24"/>
              </w:rPr>
              <w:t>25867</w:t>
            </w:r>
          </w:p>
        </w:tc>
      </w:tr>
      <w:tr w:rsidR="00A851DA" w:rsidRPr="00B0415E" w14:paraId="5F098E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605DB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F8DB80" w14:textId="1D6861B4" w:rsidR="00A851DA" w:rsidRPr="00206FCB" w:rsidRDefault="00206FCB" w:rsidP="00206FCB">
            <w:pPr>
              <w:rPr>
                <w:rFonts w:ascii="Arial" w:hAnsi="Arial" w:cs="Arial"/>
                <w:sz w:val="24"/>
                <w:szCs w:val="24"/>
              </w:rPr>
            </w:pPr>
            <w:r w:rsidRPr="00206FCB">
              <w:rPr>
                <w:rFonts w:ascii="Arial" w:hAnsi="Arial" w:cs="Arial"/>
                <w:sz w:val="24"/>
                <w:szCs w:val="24"/>
              </w:rPr>
              <w:t>Advance Diploma in Human Resource Management Level 5</w:t>
            </w:r>
          </w:p>
        </w:tc>
      </w:tr>
      <w:tr w:rsidR="00A851DA" w:rsidRPr="00B0415E" w14:paraId="67574F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9B465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E550BE" w14:textId="7950B850" w:rsidR="00A851DA" w:rsidRPr="00206FCB" w:rsidRDefault="00206FCB">
            <w:pPr>
              <w:rPr>
                <w:rFonts w:ascii="Arial" w:hAnsi="Arial" w:cs="Arial"/>
                <w:sz w:val="24"/>
                <w:szCs w:val="24"/>
              </w:rPr>
            </w:pPr>
            <w:r>
              <w:rPr>
                <w:rFonts w:ascii="Arial" w:hAnsi="Arial" w:cs="Arial"/>
                <w:sz w:val="24"/>
                <w:szCs w:val="24"/>
              </w:rPr>
              <w:t>0</w:t>
            </w:r>
            <w:r w:rsidR="0069251A">
              <w:rPr>
                <w:rFonts w:ascii="Arial" w:hAnsi="Arial" w:cs="Arial"/>
                <w:sz w:val="24"/>
                <w:szCs w:val="24"/>
              </w:rPr>
              <w:t>7</w:t>
            </w:r>
          </w:p>
        </w:tc>
      </w:tr>
    </w:tbl>
    <w:p w14:paraId="1B848BF9" w14:textId="77777777" w:rsidR="00CC2FB3" w:rsidRDefault="00CC2FB3" w:rsidP="00A851DA">
      <w:pPr>
        <w:rPr>
          <w:b/>
          <w:lang w:val="en-US"/>
        </w:rPr>
      </w:pPr>
    </w:p>
    <w:p w14:paraId="46FA8C26" w14:textId="77777777" w:rsidR="00443E6F" w:rsidRDefault="00527C11" w:rsidP="00A851DA">
      <w:pPr>
        <w:rPr>
          <w:b/>
          <w:sz w:val="28"/>
          <w:lang w:val="en-US"/>
        </w:rPr>
      </w:pPr>
      <w:r w:rsidRPr="00443E6F">
        <w:rPr>
          <w:b/>
          <w:sz w:val="28"/>
          <w:lang w:val="en-US"/>
        </w:rPr>
        <w:t>Marking Criteria:</w:t>
      </w:r>
    </w:p>
    <w:p w14:paraId="14DF6C9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A55AE1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582552" w14:textId="77777777" w:rsidTr="0090166F">
        <w:trPr>
          <w:trHeight w:val="6936"/>
        </w:trPr>
        <w:tc>
          <w:tcPr>
            <w:tcW w:w="9242" w:type="dxa"/>
          </w:tcPr>
          <w:p w14:paraId="4A2ED735" w14:textId="77777777" w:rsidR="00CC2FB3" w:rsidRDefault="00CC2FB3" w:rsidP="00A851DA">
            <w:pPr>
              <w:rPr>
                <w:b/>
              </w:rPr>
            </w:pPr>
          </w:p>
          <w:p w14:paraId="3A4057CB" w14:textId="77777777" w:rsidR="0069251A" w:rsidRPr="009C6B28" w:rsidRDefault="0069251A" w:rsidP="0069251A">
            <w:pPr>
              <w:pStyle w:val="Header"/>
              <w:rPr>
                <w:rFonts w:ascii="Arial" w:hAnsi="Arial" w:cs="Arial"/>
              </w:rPr>
            </w:pPr>
            <w:r w:rsidRPr="009C6B28">
              <w:rPr>
                <w:rFonts w:ascii="Arial" w:hAnsi="Arial" w:cs="Arial"/>
              </w:rPr>
              <w:t xml:space="preserve">                                                                                                Page: 01</w:t>
            </w:r>
          </w:p>
          <w:p w14:paraId="5174D56C" w14:textId="77777777" w:rsidR="0069251A" w:rsidRPr="009C6B28" w:rsidRDefault="0069251A" w:rsidP="0069251A">
            <w:pPr>
              <w:pStyle w:val="Header"/>
              <w:rPr>
                <w:rFonts w:ascii="Arial" w:hAnsi="Arial" w:cs="Arial"/>
              </w:rPr>
            </w:pPr>
            <w:r w:rsidRPr="009C6B28">
              <w:rPr>
                <w:rFonts w:ascii="Arial" w:hAnsi="Arial" w:cs="Arial"/>
              </w:rPr>
              <w:t xml:space="preserve">                                                                                                Anthony </w:t>
            </w:r>
            <w:proofErr w:type="spellStart"/>
            <w:r w:rsidRPr="009C6B28">
              <w:rPr>
                <w:rFonts w:ascii="Arial" w:hAnsi="Arial" w:cs="Arial"/>
              </w:rPr>
              <w:t>Kalule</w:t>
            </w:r>
            <w:proofErr w:type="spellEnd"/>
          </w:p>
          <w:p w14:paraId="0A2C5F70" w14:textId="77777777" w:rsidR="0069251A" w:rsidRPr="009C6B28" w:rsidRDefault="0069251A" w:rsidP="0069251A">
            <w:pPr>
              <w:rPr>
                <w:rFonts w:ascii="Arial" w:hAnsi="Arial" w:cs="Arial"/>
              </w:rPr>
            </w:pPr>
            <w:r w:rsidRPr="009C6B28">
              <w:rPr>
                <w:rFonts w:ascii="Arial" w:hAnsi="Arial" w:cs="Arial"/>
              </w:rPr>
              <w:t xml:space="preserve">                                                                                                Student number: 25867</w:t>
            </w:r>
          </w:p>
          <w:p w14:paraId="6355FEF0" w14:textId="77777777" w:rsidR="0069251A" w:rsidRPr="009C6B28" w:rsidRDefault="0069251A" w:rsidP="0069251A">
            <w:pPr>
              <w:rPr>
                <w:rFonts w:ascii="Arial" w:hAnsi="Arial" w:cs="Arial"/>
              </w:rPr>
            </w:pPr>
            <w:r w:rsidRPr="009C6B28">
              <w:rPr>
                <w:rFonts w:ascii="Arial" w:hAnsi="Arial" w:cs="Arial"/>
              </w:rPr>
              <w:t xml:space="preserve">                                                                                                Assignment Number: 0</w:t>
            </w:r>
            <w:r>
              <w:rPr>
                <w:rFonts w:ascii="Arial" w:hAnsi="Arial" w:cs="Arial"/>
              </w:rPr>
              <w:t>7</w:t>
            </w:r>
          </w:p>
          <w:p w14:paraId="75222051" w14:textId="77777777" w:rsidR="0069251A" w:rsidRPr="009C6B28" w:rsidRDefault="0069251A" w:rsidP="0069251A">
            <w:pPr>
              <w:rPr>
                <w:rFonts w:ascii="Arial" w:hAnsi="Arial" w:cs="Arial"/>
              </w:rPr>
            </w:pPr>
          </w:p>
          <w:p w14:paraId="393EA92E" w14:textId="77777777" w:rsidR="0069251A" w:rsidRPr="00CF392E" w:rsidRDefault="0069251A" w:rsidP="0069251A">
            <w:pPr>
              <w:rPr>
                <w:rFonts w:ascii="Arial" w:hAnsi="Arial" w:cs="Arial"/>
              </w:rPr>
            </w:pPr>
            <w:r w:rsidRPr="00CF392E">
              <w:rPr>
                <w:rFonts w:ascii="Arial" w:hAnsi="Arial" w:cs="Arial"/>
              </w:rPr>
              <w:t>1(</w:t>
            </w:r>
            <w:proofErr w:type="spellStart"/>
            <w:r w:rsidRPr="00CF392E">
              <w:rPr>
                <w:rFonts w:ascii="Arial" w:hAnsi="Arial" w:cs="Arial"/>
              </w:rPr>
              <w:t>i</w:t>
            </w:r>
            <w:proofErr w:type="spellEnd"/>
            <w:r w:rsidRPr="00CF392E">
              <w:rPr>
                <w:rFonts w:ascii="Arial" w:hAnsi="Arial" w:cs="Arial"/>
              </w:rPr>
              <w:t>)</w:t>
            </w:r>
          </w:p>
          <w:p w14:paraId="33ED16F7" w14:textId="77777777" w:rsidR="0069251A" w:rsidRPr="00CF392E" w:rsidRDefault="0069251A" w:rsidP="0069251A">
            <w:pPr>
              <w:rPr>
                <w:rFonts w:ascii="Arial" w:hAnsi="Arial" w:cs="Arial"/>
              </w:rPr>
            </w:pPr>
          </w:p>
          <w:p w14:paraId="2996BF9F" w14:textId="77777777" w:rsidR="0069251A" w:rsidRPr="006C6946" w:rsidRDefault="0069251A" w:rsidP="0069251A">
            <w:pPr>
              <w:rPr>
                <w:rFonts w:ascii="Arial" w:hAnsi="Arial" w:cs="Arial"/>
              </w:rPr>
            </w:pPr>
            <w:r w:rsidRPr="006C6946">
              <w:rPr>
                <w:rFonts w:ascii="Arial" w:hAnsi="Arial" w:cs="Arial"/>
              </w:rPr>
              <w:t>Minor illness (for example colds/flu, stomach upsets, headaches and migraines),Stress, Musculoskeletal injuries (for example neck strains and repetitive strain injury, but excluding back pain), Home/family/</w:t>
            </w:r>
            <w:proofErr w:type="spellStart"/>
            <w:r w:rsidRPr="006C6946">
              <w:rPr>
                <w:rFonts w:ascii="Arial" w:hAnsi="Arial" w:cs="Arial"/>
              </w:rPr>
              <w:t>carer</w:t>
            </w:r>
            <w:proofErr w:type="spellEnd"/>
            <w:r w:rsidRPr="006C6946">
              <w:rPr>
                <w:rFonts w:ascii="Arial" w:hAnsi="Arial" w:cs="Arial"/>
              </w:rPr>
              <w:t xml:space="preserve"> responsibilities, Mental ill health (for example clinical depression and anxiety), Back pain, Recurring medical conditions (for example asthma, angina and allergies), Home/family/</w:t>
            </w:r>
            <w:proofErr w:type="spellStart"/>
            <w:r w:rsidRPr="006C6946">
              <w:rPr>
                <w:rFonts w:ascii="Arial" w:hAnsi="Arial" w:cs="Arial"/>
              </w:rPr>
              <w:t>carer</w:t>
            </w:r>
            <w:proofErr w:type="spellEnd"/>
            <w:r w:rsidRPr="006C6946">
              <w:rPr>
                <w:rFonts w:ascii="Arial" w:hAnsi="Arial" w:cs="Arial"/>
              </w:rPr>
              <w:t xml:space="preserve"> responsibilities, Acute medical conditions (for example stroke, heart attack and cancer), Pregnancy-related absence (not maternity leave),Work-related injuries/accidents Drink- or drug-related conditions, Absence due to non-genuine ill health (that is, ’pulling a sickie’)</w:t>
            </w:r>
          </w:p>
          <w:p w14:paraId="174211F4" w14:textId="77777777" w:rsidR="0069251A" w:rsidRDefault="0069251A" w:rsidP="0069251A">
            <w:pPr>
              <w:pStyle w:val="ListParagraph"/>
              <w:rPr>
                <w:rFonts w:ascii="Arial" w:hAnsi="Arial" w:cs="Arial"/>
              </w:rPr>
            </w:pPr>
          </w:p>
          <w:p w14:paraId="5CB7734A" w14:textId="77777777" w:rsidR="0069251A" w:rsidRDefault="0069251A" w:rsidP="0069251A">
            <w:pPr>
              <w:rPr>
                <w:rFonts w:ascii="Arial" w:hAnsi="Arial" w:cs="Arial"/>
                <w:color w:val="000000" w:themeColor="text1"/>
              </w:rPr>
            </w:pPr>
            <w:r w:rsidRPr="00FD4AAA">
              <w:rPr>
                <w:rFonts w:ascii="Arial" w:hAnsi="Arial" w:cs="Arial"/>
                <w:color w:val="000000" w:themeColor="text1"/>
              </w:rPr>
              <w:t>(</w:t>
            </w:r>
            <w:hyperlink r:id="rId9" w:history="1">
              <w:r w:rsidRPr="00FD4AAA">
                <w:rPr>
                  <w:rStyle w:val="Hyperlink"/>
                  <w:rFonts w:ascii="Arial" w:hAnsi="Arial" w:cs="Arial"/>
                  <w:color w:val="000000" w:themeColor="text1"/>
                </w:rPr>
                <w:t>https://www.cipd.co.uk/Images/absence-management_2016_tcm18-16360.pdf</w:t>
              </w:r>
            </w:hyperlink>
            <w:r w:rsidRPr="00FD4AAA">
              <w:rPr>
                <w:rFonts w:ascii="Arial" w:hAnsi="Arial" w:cs="Arial"/>
                <w:color w:val="000000" w:themeColor="text1"/>
              </w:rPr>
              <w:t>)</w:t>
            </w:r>
          </w:p>
          <w:p w14:paraId="04CEB9D3" w14:textId="77777777" w:rsidR="0069251A" w:rsidRPr="00FD4AAA" w:rsidRDefault="0069251A" w:rsidP="0069251A">
            <w:pPr>
              <w:rPr>
                <w:rFonts w:ascii="Arial" w:hAnsi="Arial" w:cs="Arial"/>
                <w:color w:val="000000" w:themeColor="text1"/>
              </w:rPr>
            </w:pPr>
          </w:p>
          <w:p w14:paraId="09BB8243" w14:textId="77777777" w:rsidR="0069251A" w:rsidRDefault="0069251A" w:rsidP="0069251A">
            <w:pPr>
              <w:rPr>
                <w:rFonts w:ascii="Arial" w:hAnsi="Arial" w:cs="Arial"/>
                <w:color w:val="000000" w:themeColor="text1"/>
              </w:rPr>
            </w:pPr>
            <w:r>
              <w:rPr>
                <w:rFonts w:ascii="Arial" w:hAnsi="Arial" w:cs="Arial"/>
                <w:color w:val="000000" w:themeColor="text1"/>
              </w:rPr>
              <w:t>1(ii)</w:t>
            </w:r>
          </w:p>
          <w:p w14:paraId="7980F710" w14:textId="77777777" w:rsidR="0069251A" w:rsidRPr="006C6946" w:rsidRDefault="0069251A" w:rsidP="0069251A">
            <w:pPr>
              <w:rPr>
                <w:rFonts w:ascii="Arial" w:hAnsi="Arial" w:cs="Arial"/>
              </w:rPr>
            </w:pPr>
            <w:r w:rsidRPr="006C6946">
              <w:rPr>
                <w:rFonts w:ascii="Arial" w:hAnsi="Arial" w:cs="Arial"/>
                <w:color w:val="000000" w:themeColor="text1"/>
              </w:rPr>
              <w:t>Examples of short - term absence of employees:</w:t>
            </w:r>
            <w:r w:rsidRPr="006C6946">
              <w:rPr>
                <w:rFonts w:ascii="Calibri" w:hAnsi="Calibri" w:cs="Calibri"/>
              </w:rPr>
              <w:t xml:space="preserve"> </w:t>
            </w:r>
            <w:r w:rsidRPr="006C6946">
              <w:rPr>
                <w:rFonts w:ascii="Arial" w:hAnsi="Arial" w:cs="Arial"/>
                <w:color w:val="000000" w:themeColor="text1"/>
              </w:rPr>
              <w:t xml:space="preserve">minor illnesses, </w:t>
            </w:r>
            <w:r w:rsidRPr="006C6946">
              <w:rPr>
                <w:rFonts w:ascii="Arial" w:hAnsi="Arial" w:cs="Arial"/>
              </w:rPr>
              <w:t>Home/family/</w:t>
            </w:r>
            <w:proofErr w:type="spellStart"/>
            <w:r w:rsidRPr="006C6946">
              <w:rPr>
                <w:rFonts w:ascii="Arial" w:hAnsi="Arial" w:cs="Arial"/>
              </w:rPr>
              <w:t>carer</w:t>
            </w:r>
            <w:proofErr w:type="spellEnd"/>
            <w:r w:rsidRPr="006C6946">
              <w:rPr>
                <w:rFonts w:ascii="Arial" w:hAnsi="Arial" w:cs="Arial"/>
              </w:rPr>
              <w:t xml:space="preserve"> responsibilities, Absence due to non-genuine ill health (that is, ’pulling a sickie’), level of satisfaction with the job  </w:t>
            </w:r>
          </w:p>
          <w:p w14:paraId="63931FE4" w14:textId="77777777" w:rsidR="0069251A" w:rsidRPr="00A002B9" w:rsidRDefault="0069251A" w:rsidP="0069251A">
            <w:pPr>
              <w:pStyle w:val="ListParagraph"/>
              <w:rPr>
                <w:rFonts w:ascii="Arial" w:hAnsi="Arial" w:cs="Arial"/>
              </w:rPr>
            </w:pPr>
          </w:p>
          <w:p w14:paraId="1E3B4A11" w14:textId="77777777" w:rsidR="0069251A" w:rsidRDefault="0069251A" w:rsidP="0069251A">
            <w:r>
              <w:rPr>
                <w:rFonts w:ascii="Arial" w:hAnsi="Arial" w:cs="Arial"/>
                <w:color w:val="000000" w:themeColor="text1"/>
              </w:rPr>
              <w:t xml:space="preserve">Examples of </w:t>
            </w:r>
            <w:r w:rsidRPr="00BE7FBC">
              <w:rPr>
                <w:rFonts w:ascii="Arial" w:hAnsi="Arial" w:cs="Arial"/>
                <w:color w:val="000000" w:themeColor="text1"/>
              </w:rPr>
              <w:t>long - term absence</w:t>
            </w:r>
            <w:r>
              <w:rPr>
                <w:rFonts w:ascii="Arial" w:hAnsi="Arial" w:cs="Arial"/>
                <w:color w:val="000000" w:themeColor="text1"/>
              </w:rPr>
              <w:t>: Stress,</w:t>
            </w:r>
            <w:r w:rsidRPr="006C6946">
              <w:rPr>
                <w:rFonts w:ascii="Arial" w:hAnsi="Arial" w:cs="Arial"/>
                <w:sz w:val="23"/>
                <w:szCs w:val="23"/>
              </w:rPr>
              <w:t xml:space="preserve"> </w:t>
            </w:r>
            <w:r>
              <w:rPr>
                <w:rFonts w:ascii="Arial" w:hAnsi="Arial" w:cs="Arial"/>
                <w:sz w:val="23"/>
                <w:szCs w:val="23"/>
              </w:rPr>
              <w:t xml:space="preserve">Acute medical conditions (for example stroke, heart attack and cancer) </w:t>
            </w:r>
          </w:p>
          <w:p w14:paraId="639538A7" w14:textId="77777777" w:rsidR="0069251A" w:rsidRDefault="0069251A" w:rsidP="0069251A">
            <w:pPr>
              <w:rPr>
                <w:rFonts w:ascii="Arial" w:hAnsi="Arial" w:cs="Arial"/>
                <w:color w:val="000000" w:themeColor="text1"/>
              </w:rPr>
            </w:pPr>
          </w:p>
          <w:p w14:paraId="6EAB4DA2" w14:textId="77777777" w:rsidR="0069251A" w:rsidRDefault="0069251A" w:rsidP="0069251A">
            <w:pPr>
              <w:rPr>
                <w:rFonts w:ascii="Arial" w:hAnsi="Arial" w:cs="Arial"/>
                <w:color w:val="000000" w:themeColor="text1"/>
              </w:rPr>
            </w:pPr>
            <w:r>
              <w:rPr>
                <w:rFonts w:ascii="Arial" w:hAnsi="Arial" w:cs="Arial"/>
                <w:color w:val="000000" w:themeColor="text1"/>
              </w:rPr>
              <w:t>1(iii)</w:t>
            </w:r>
          </w:p>
          <w:p w14:paraId="3CCE406E" w14:textId="77777777" w:rsidR="0069251A" w:rsidRDefault="0069251A" w:rsidP="0069251A">
            <w:pPr>
              <w:rPr>
                <w:rFonts w:ascii="Arial" w:hAnsi="Arial" w:cs="Arial"/>
                <w:color w:val="000000" w:themeColor="text1"/>
              </w:rPr>
            </w:pPr>
            <w:r w:rsidRPr="00FD4AAA">
              <w:rPr>
                <w:rFonts w:ascii="Arial" w:hAnsi="Arial" w:cs="Arial"/>
                <w:color w:val="000000" w:themeColor="text1"/>
              </w:rPr>
              <w:t>ALI</w:t>
            </w:r>
            <w:r>
              <w:rPr>
                <w:rFonts w:ascii="Arial" w:hAnsi="Arial" w:cs="Arial"/>
                <w:color w:val="000000" w:themeColor="text1"/>
              </w:rPr>
              <w:t>E</w:t>
            </w:r>
            <w:r w:rsidRPr="00FD4AAA">
              <w:rPr>
                <w:rFonts w:ascii="Arial" w:hAnsi="Arial" w:cs="Arial"/>
                <w:color w:val="000000" w:themeColor="text1"/>
              </w:rPr>
              <w:t>DIM stand for</w:t>
            </w:r>
            <w:r>
              <w:rPr>
                <w:rFonts w:ascii="Arial" w:hAnsi="Arial" w:cs="Arial"/>
                <w:color w:val="000000" w:themeColor="text1"/>
              </w:rPr>
              <w:t>:</w:t>
            </w:r>
          </w:p>
          <w:p w14:paraId="4F8A8A1C" w14:textId="77777777" w:rsidR="0069251A" w:rsidRPr="00804EF2" w:rsidRDefault="0069251A" w:rsidP="0069251A">
            <w:pPr>
              <w:ind w:left="720"/>
              <w:rPr>
                <w:rFonts w:ascii="Arial" w:hAnsi="Arial" w:cs="Arial"/>
                <w:color w:val="000000" w:themeColor="text1"/>
              </w:rPr>
            </w:pPr>
            <w:r>
              <w:rPr>
                <w:rFonts w:ascii="Arial" w:hAnsi="Arial" w:cs="Arial"/>
                <w:color w:val="000000" w:themeColor="text1"/>
              </w:rPr>
              <w:lastRenderedPageBreak/>
              <w:t xml:space="preserve">                   </w:t>
            </w:r>
            <w:r w:rsidRPr="00804EF2">
              <w:rPr>
                <w:rFonts w:ascii="Arial" w:hAnsi="Arial" w:cs="Arial"/>
                <w:color w:val="000000" w:themeColor="text1"/>
              </w:rPr>
              <w:sym w:font="Symbol" w:char="F0B7"/>
            </w:r>
            <w:r w:rsidRPr="00804EF2">
              <w:rPr>
                <w:rFonts w:ascii="Arial" w:hAnsi="Arial" w:cs="Arial"/>
                <w:color w:val="000000" w:themeColor="text1"/>
              </w:rPr>
              <w:t xml:space="preserve">  Assess the absence problem </w:t>
            </w:r>
          </w:p>
          <w:p w14:paraId="10E13F53" w14:textId="77777777" w:rsidR="0069251A" w:rsidRPr="00804EF2" w:rsidRDefault="0069251A" w:rsidP="0069251A">
            <w:pPr>
              <w:ind w:left="720"/>
              <w:rPr>
                <w:rFonts w:ascii="Arial" w:hAnsi="Arial" w:cs="Arial"/>
                <w:color w:val="000000" w:themeColor="text1"/>
              </w:rPr>
            </w:pPr>
            <w:r>
              <w:rPr>
                <w:rFonts w:ascii="Arial" w:hAnsi="Arial" w:cs="Arial"/>
                <w:color w:val="000000" w:themeColor="text1"/>
              </w:rPr>
              <w:t xml:space="preserve">                   </w:t>
            </w:r>
            <w:r w:rsidRPr="00804EF2">
              <w:rPr>
                <w:rFonts w:ascii="Arial" w:hAnsi="Arial" w:cs="Arial"/>
                <w:color w:val="000000" w:themeColor="text1"/>
              </w:rPr>
              <w:sym w:font="Symbol" w:char="F0B7"/>
            </w:r>
            <w:r w:rsidRPr="00804EF2">
              <w:rPr>
                <w:rFonts w:ascii="Arial" w:hAnsi="Arial" w:cs="Arial"/>
                <w:color w:val="000000" w:themeColor="text1"/>
              </w:rPr>
              <w:t xml:space="preserve">  Locate the absence problem </w:t>
            </w:r>
          </w:p>
          <w:p w14:paraId="2C46FCE4" w14:textId="77777777" w:rsidR="0069251A" w:rsidRPr="00804EF2" w:rsidRDefault="0069251A" w:rsidP="0069251A">
            <w:pPr>
              <w:ind w:left="720"/>
              <w:rPr>
                <w:rFonts w:ascii="Arial" w:hAnsi="Arial" w:cs="Arial"/>
                <w:color w:val="000000" w:themeColor="text1"/>
              </w:rPr>
            </w:pPr>
            <w:r>
              <w:rPr>
                <w:rFonts w:ascii="Arial" w:hAnsi="Arial" w:cs="Arial"/>
                <w:color w:val="000000" w:themeColor="text1"/>
              </w:rPr>
              <w:t xml:space="preserve">                   </w:t>
            </w:r>
            <w:r w:rsidRPr="00804EF2">
              <w:rPr>
                <w:rFonts w:ascii="Arial" w:hAnsi="Arial" w:cs="Arial"/>
                <w:color w:val="000000" w:themeColor="text1"/>
              </w:rPr>
              <w:sym w:font="Symbol" w:char="F0B7"/>
            </w:r>
            <w:r w:rsidRPr="00804EF2">
              <w:rPr>
                <w:rFonts w:ascii="Arial" w:hAnsi="Arial" w:cs="Arial"/>
                <w:color w:val="000000" w:themeColor="text1"/>
              </w:rPr>
              <w:t xml:space="preserve">  Identify and </w:t>
            </w:r>
            <w:proofErr w:type="spellStart"/>
            <w:r w:rsidRPr="00804EF2">
              <w:rPr>
                <w:rFonts w:ascii="Arial" w:hAnsi="Arial" w:cs="Arial"/>
                <w:color w:val="000000" w:themeColor="text1"/>
              </w:rPr>
              <w:t>prioritise</w:t>
            </w:r>
            <w:proofErr w:type="spellEnd"/>
            <w:r w:rsidRPr="00804EF2">
              <w:rPr>
                <w:rFonts w:ascii="Arial" w:hAnsi="Arial" w:cs="Arial"/>
                <w:color w:val="000000" w:themeColor="text1"/>
              </w:rPr>
              <w:t xml:space="preserve"> absence causes </w:t>
            </w:r>
          </w:p>
          <w:p w14:paraId="3A6070F9" w14:textId="77777777" w:rsidR="0069251A" w:rsidRPr="00804EF2" w:rsidRDefault="0069251A" w:rsidP="0069251A">
            <w:pPr>
              <w:ind w:left="720"/>
              <w:rPr>
                <w:rFonts w:ascii="Arial" w:hAnsi="Arial" w:cs="Arial"/>
                <w:color w:val="000000" w:themeColor="text1"/>
              </w:rPr>
            </w:pPr>
            <w:r>
              <w:rPr>
                <w:rFonts w:ascii="Arial" w:hAnsi="Arial" w:cs="Arial"/>
                <w:color w:val="000000" w:themeColor="text1"/>
              </w:rPr>
              <w:t xml:space="preserve">                   </w:t>
            </w:r>
            <w:r w:rsidRPr="00804EF2">
              <w:rPr>
                <w:rFonts w:ascii="Arial" w:hAnsi="Arial" w:cs="Arial"/>
                <w:color w:val="000000" w:themeColor="text1"/>
              </w:rPr>
              <w:sym w:font="Symbol" w:char="F0B7"/>
            </w:r>
            <w:r w:rsidRPr="00804EF2">
              <w:rPr>
                <w:rFonts w:ascii="Arial" w:hAnsi="Arial" w:cs="Arial"/>
                <w:color w:val="000000" w:themeColor="text1"/>
              </w:rPr>
              <w:t xml:space="preserve">  Evaluate the current absence control methods </w:t>
            </w:r>
          </w:p>
          <w:p w14:paraId="20DAD880" w14:textId="77777777" w:rsidR="0069251A" w:rsidRPr="00804EF2" w:rsidRDefault="0069251A" w:rsidP="0069251A">
            <w:pPr>
              <w:ind w:left="720"/>
              <w:rPr>
                <w:rFonts w:ascii="Arial" w:hAnsi="Arial" w:cs="Arial"/>
                <w:color w:val="000000" w:themeColor="text1"/>
              </w:rPr>
            </w:pPr>
            <w:r>
              <w:rPr>
                <w:rFonts w:ascii="Arial" w:hAnsi="Arial" w:cs="Arial"/>
                <w:color w:val="000000" w:themeColor="text1"/>
              </w:rPr>
              <w:t xml:space="preserve">                   </w:t>
            </w:r>
            <w:r w:rsidRPr="00804EF2">
              <w:rPr>
                <w:rFonts w:ascii="Arial" w:hAnsi="Arial" w:cs="Arial"/>
                <w:color w:val="000000" w:themeColor="text1"/>
              </w:rPr>
              <w:sym w:font="Symbol" w:char="F0B7"/>
            </w:r>
            <w:r w:rsidRPr="00804EF2">
              <w:rPr>
                <w:rFonts w:ascii="Arial" w:hAnsi="Arial" w:cs="Arial"/>
                <w:color w:val="000000" w:themeColor="text1"/>
              </w:rPr>
              <w:t xml:space="preserve">  Design the absence control </w:t>
            </w:r>
            <w:proofErr w:type="spellStart"/>
            <w:r w:rsidRPr="00804EF2">
              <w:rPr>
                <w:rFonts w:ascii="Arial" w:hAnsi="Arial" w:cs="Arial"/>
                <w:color w:val="000000" w:themeColor="text1"/>
              </w:rPr>
              <w:t>programme</w:t>
            </w:r>
            <w:proofErr w:type="spellEnd"/>
            <w:r w:rsidRPr="00804EF2">
              <w:rPr>
                <w:rFonts w:ascii="Arial" w:hAnsi="Arial" w:cs="Arial"/>
                <w:color w:val="000000" w:themeColor="text1"/>
              </w:rPr>
              <w:t xml:space="preserve"> </w:t>
            </w:r>
          </w:p>
          <w:p w14:paraId="06B06A64" w14:textId="77777777" w:rsidR="0069251A" w:rsidRPr="00804EF2" w:rsidRDefault="0069251A" w:rsidP="0069251A">
            <w:pPr>
              <w:ind w:left="720"/>
              <w:rPr>
                <w:rFonts w:ascii="Arial" w:hAnsi="Arial" w:cs="Arial"/>
                <w:color w:val="000000" w:themeColor="text1"/>
              </w:rPr>
            </w:pPr>
            <w:r>
              <w:rPr>
                <w:rFonts w:ascii="Arial" w:hAnsi="Arial" w:cs="Arial"/>
                <w:color w:val="000000" w:themeColor="text1"/>
              </w:rPr>
              <w:t xml:space="preserve">                   </w:t>
            </w:r>
            <w:r w:rsidRPr="00804EF2">
              <w:rPr>
                <w:rFonts w:ascii="Arial" w:hAnsi="Arial" w:cs="Arial"/>
                <w:color w:val="000000" w:themeColor="text1"/>
              </w:rPr>
              <w:sym w:font="Symbol" w:char="F0B7"/>
            </w:r>
            <w:r w:rsidRPr="00804EF2">
              <w:rPr>
                <w:rFonts w:ascii="Arial" w:hAnsi="Arial" w:cs="Arial"/>
                <w:color w:val="000000" w:themeColor="text1"/>
              </w:rPr>
              <w:t xml:space="preserve">  Implement the absence control </w:t>
            </w:r>
            <w:proofErr w:type="spellStart"/>
            <w:r w:rsidRPr="00804EF2">
              <w:rPr>
                <w:rFonts w:ascii="Arial" w:hAnsi="Arial" w:cs="Arial"/>
                <w:color w:val="000000" w:themeColor="text1"/>
              </w:rPr>
              <w:t>programme</w:t>
            </w:r>
            <w:proofErr w:type="spellEnd"/>
            <w:r w:rsidRPr="00804EF2">
              <w:rPr>
                <w:rFonts w:ascii="Arial" w:hAnsi="Arial" w:cs="Arial"/>
                <w:color w:val="000000" w:themeColor="text1"/>
              </w:rPr>
              <w:t xml:space="preserve"> </w:t>
            </w:r>
          </w:p>
          <w:p w14:paraId="38EE212C" w14:textId="77777777" w:rsidR="0069251A" w:rsidRPr="00804EF2" w:rsidRDefault="0069251A" w:rsidP="0069251A">
            <w:pPr>
              <w:ind w:left="720"/>
              <w:rPr>
                <w:rFonts w:ascii="Arial" w:hAnsi="Arial" w:cs="Arial"/>
                <w:color w:val="000000" w:themeColor="text1"/>
              </w:rPr>
            </w:pPr>
            <w:r>
              <w:rPr>
                <w:rFonts w:ascii="Arial" w:hAnsi="Arial" w:cs="Arial"/>
                <w:color w:val="000000" w:themeColor="text1"/>
              </w:rPr>
              <w:t xml:space="preserve">                   </w:t>
            </w:r>
            <w:r w:rsidRPr="00804EF2">
              <w:rPr>
                <w:rFonts w:ascii="Arial" w:hAnsi="Arial" w:cs="Arial"/>
                <w:color w:val="000000" w:themeColor="text1"/>
              </w:rPr>
              <w:sym w:font="Symbol" w:char="F0B7"/>
            </w:r>
            <w:r w:rsidRPr="00804EF2">
              <w:rPr>
                <w:rFonts w:ascii="Arial" w:hAnsi="Arial" w:cs="Arial"/>
                <w:color w:val="000000" w:themeColor="text1"/>
              </w:rPr>
              <w:t xml:space="preserve">  Monitor the effectiveness of the absence control </w:t>
            </w:r>
            <w:proofErr w:type="spellStart"/>
            <w:r w:rsidRPr="00804EF2">
              <w:rPr>
                <w:rFonts w:ascii="Arial" w:hAnsi="Arial" w:cs="Arial"/>
                <w:color w:val="000000" w:themeColor="text1"/>
              </w:rPr>
              <w:t>programme</w:t>
            </w:r>
            <w:proofErr w:type="spellEnd"/>
            <w:r w:rsidRPr="00804EF2">
              <w:rPr>
                <w:rFonts w:ascii="Arial" w:hAnsi="Arial" w:cs="Arial"/>
                <w:color w:val="000000" w:themeColor="text1"/>
              </w:rPr>
              <w:t xml:space="preserve">. </w:t>
            </w:r>
          </w:p>
          <w:p w14:paraId="227B5A38" w14:textId="77777777" w:rsidR="0069251A" w:rsidRPr="00FD4AAA" w:rsidRDefault="0069251A" w:rsidP="0069251A">
            <w:pPr>
              <w:rPr>
                <w:rFonts w:ascii="Arial" w:hAnsi="Arial" w:cs="Arial"/>
                <w:color w:val="000000" w:themeColor="text1"/>
              </w:rPr>
            </w:pPr>
          </w:p>
          <w:p w14:paraId="7140E9E3" w14:textId="77777777" w:rsidR="0069251A" w:rsidRDefault="0069251A" w:rsidP="0069251A">
            <w:pPr>
              <w:rPr>
                <w:rFonts w:ascii="Arial" w:hAnsi="Arial" w:cs="Arial"/>
                <w:color w:val="000000" w:themeColor="text1"/>
              </w:rPr>
            </w:pPr>
            <w:r>
              <w:rPr>
                <w:rFonts w:ascii="Arial" w:hAnsi="Arial" w:cs="Arial"/>
                <w:color w:val="000000" w:themeColor="text1"/>
              </w:rPr>
              <w:t>1(iv)</w:t>
            </w:r>
          </w:p>
          <w:p w14:paraId="6259979C" w14:textId="77777777" w:rsidR="0069251A" w:rsidRDefault="0069251A" w:rsidP="0069251A">
            <w:pPr>
              <w:rPr>
                <w:rFonts w:ascii="Arial" w:hAnsi="Arial" w:cs="Arial"/>
                <w:color w:val="000000" w:themeColor="text1"/>
              </w:rPr>
            </w:pPr>
            <w:r w:rsidRPr="008912F3">
              <w:rPr>
                <w:rFonts w:ascii="Arial" w:hAnsi="Arial" w:cs="Arial"/>
                <w:color w:val="000000" w:themeColor="text1"/>
              </w:rPr>
              <w:t xml:space="preserve">An attendance bonus is an incentive, usually discretionary and non-contractual, that employers may offer to encourage full attendance or improve attendance when absenteeism is a problem. They can be an effective tool to motivate and encourage staff to attend work more regularly. </w:t>
            </w:r>
          </w:p>
          <w:p w14:paraId="221A161D" w14:textId="77777777" w:rsidR="0069251A" w:rsidRPr="00154B3F" w:rsidRDefault="0069251A" w:rsidP="0069251A">
            <w:pPr>
              <w:rPr>
                <w:rFonts w:ascii="Arial" w:hAnsi="Arial" w:cs="Arial"/>
                <w:color w:val="000000" w:themeColor="text1"/>
              </w:rPr>
            </w:pPr>
            <w:r>
              <w:rPr>
                <w:rFonts w:ascii="Arial" w:hAnsi="Arial" w:cs="Arial"/>
                <w:color w:val="000000" w:themeColor="text1"/>
              </w:rPr>
              <w:t>(</w:t>
            </w:r>
            <w:hyperlink r:id="rId10" w:history="1">
              <w:r w:rsidRPr="00154B3F">
                <w:rPr>
                  <w:rStyle w:val="Hyperlink"/>
                  <w:rFonts w:ascii="Arial" w:hAnsi="Arial" w:cs="Arial"/>
                  <w:color w:val="000000" w:themeColor="text1"/>
                </w:rPr>
                <w:t>http://www.crispinrhodes.co.uk/articles/what-do-you-need-to-know-before-offering-employees-an-attendance-bonus/</w:t>
              </w:r>
            </w:hyperlink>
            <w:r w:rsidRPr="00154B3F">
              <w:rPr>
                <w:rFonts w:ascii="Arial" w:hAnsi="Arial" w:cs="Arial"/>
                <w:color w:val="000000" w:themeColor="text1"/>
              </w:rPr>
              <w:t>)</w:t>
            </w:r>
          </w:p>
          <w:p w14:paraId="5DCF133A" w14:textId="77777777" w:rsidR="0069251A" w:rsidRDefault="0069251A" w:rsidP="0069251A">
            <w:pPr>
              <w:rPr>
                <w:rFonts w:ascii="Arial" w:hAnsi="Arial" w:cs="Arial"/>
                <w:color w:val="000000" w:themeColor="text1"/>
              </w:rPr>
            </w:pPr>
          </w:p>
          <w:p w14:paraId="6C2176DA" w14:textId="77777777" w:rsidR="0069251A" w:rsidRDefault="0069251A" w:rsidP="0069251A">
            <w:pPr>
              <w:rPr>
                <w:rFonts w:ascii="Arial" w:hAnsi="Arial" w:cs="Arial"/>
                <w:color w:val="000000" w:themeColor="text1"/>
              </w:rPr>
            </w:pPr>
            <w:r>
              <w:rPr>
                <w:rFonts w:ascii="Arial" w:hAnsi="Arial" w:cs="Arial"/>
                <w:color w:val="000000" w:themeColor="text1"/>
              </w:rPr>
              <w:t>1(v)</w:t>
            </w:r>
          </w:p>
          <w:p w14:paraId="5AD980C8" w14:textId="77777777" w:rsidR="0069251A" w:rsidRDefault="0069251A" w:rsidP="0069251A">
            <w:pPr>
              <w:pStyle w:val="ListParagraph"/>
              <w:numPr>
                <w:ilvl w:val="0"/>
                <w:numId w:val="23"/>
              </w:numPr>
              <w:rPr>
                <w:rFonts w:ascii="Arial" w:hAnsi="Arial" w:cs="Arial"/>
                <w:color w:val="000000" w:themeColor="text1"/>
              </w:rPr>
            </w:pPr>
            <w:r w:rsidRPr="005157C1">
              <w:rPr>
                <w:rFonts w:ascii="Arial" w:hAnsi="Arial" w:cs="Arial"/>
                <w:color w:val="000000" w:themeColor="text1"/>
              </w:rPr>
              <w:t xml:space="preserve">Certain companies perform pre-employment screenings in an attempt to identify potential health problems in candidates. </w:t>
            </w:r>
          </w:p>
          <w:p w14:paraId="652E4E99" w14:textId="77777777" w:rsidR="0069251A" w:rsidRDefault="0069251A" w:rsidP="0069251A">
            <w:pPr>
              <w:pStyle w:val="ListParagraph"/>
              <w:numPr>
                <w:ilvl w:val="0"/>
                <w:numId w:val="23"/>
              </w:numPr>
              <w:rPr>
                <w:rFonts w:ascii="Arial" w:hAnsi="Arial" w:cs="Arial"/>
                <w:color w:val="000000" w:themeColor="text1"/>
              </w:rPr>
            </w:pPr>
            <w:r w:rsidRPr="005157C1">
              <w:rPr>
                <w:rFonts w:ascii="Arial" w:hAnsi="Arial" w:cs="Arial"/>
                <w:color w:val="000000" w:themeColor="text1"/>
              </w:rPr>
              <w:t xml:space="preserve">General fitness and job hazards (working with radiation, for example) are also examined from the outset. </w:t>
            </w:r>
          </w:p>
          <w:p w14:paraId="3C8A2A89" w14:textId="77777777" w:rsidR="0069251A" w:rsidRPr="009C6B28" w:rsidRDefault="0069251A" w:rsidP="0069251A">
            <w:pPr>
              <w:pStyle w:val="Header"/>
              <w:ind w:left="720"/>
              <w:rPr>
                <w:rFonts w:ascii="Arial" w:hAnsi="Arial" w:cs="Arial"/>
              </w:rPr>
            </w:pPr>
            <w:r w:rsidRPr="009C6B28">
              <w:rPr>
                <w:rFonts w:ascii="Arial" w:hAnsi="Arial" w:cs="Arial"/>
              </w:rPr>
              <w:t xml:space="preserve">                                                                                                Page: 0</w:t>
            </w:r>
            <w:r>
              <w:rPr>
                <w:rFonts w:ascii="Arial" w:hAnsi="Arial" w:cs="Arial"/>
              </w:rPr>
              <w:t>2</w:t>
            </w:r>
          </w:p>
          <w:p w14:paraId="1B8E9347" w14:textId="77777777" w:rsidR="0069251A" w:rsidRPr="009C6B28" w:rsidRDefault="0069251A" w:rsidP="0069251A">
            <w:pPr>
              <w:pStyle w:val="Header"/>
              <w:ind w:left="720"/>
              <w:rPr>
                <w:rFonts w:ascii="Arial" w:hAnsi="Arial" w:cs="Arial"/>
              </w:rPr>
            </w:pPr>
            <w:r w:rsidRPr="009C6B28">
              <w:rPr>
                <w:rFonts w:ascii="Arial" w:hAnsi="Arial" w:cs="Arial"/>
              </w:rPr>
              <w:t xml:space="preserve">                                                                                                Anthony </w:t>
            </w:r>
            <w:proofErr w:type="spellStart"/>
            <w:r w:rsidRPr="009C6B28">
              <w:rPr>
                <w:rFonts w:ascii="Arial" w:hAnsi="Arial" w:cs="Arial"/>
              </w:rPr>
              <w:t>Kalule</w:t>
            </w:r>
            <w:proofErr w:type="spellEnd"/>
          </w:p>
          <w:p w14:paraId="47B4C589" w14:textId="77777777" w:rsidR="0069251A" w:rsidRPr="009F1FB1" w:rsidRDefault="0069251A" w:rsidP="0069251A">
            <w:pPr>
              <w:pStyle w:val="ListParagraph"/>
              <w:rPr>
                <w:rFonts w:ascii="Arial" w:hAnsi="Arial" w:cs="Arial"/>
              </w:rPr>
            </w:pPr>
            <w:r w:rsidRPr="009F1FB1">
              <w:rPr>
                <w:rFonts w:ascii="Arial" w:hAnsi="Arial" w:cs="Arial"/>
              </w:rPr>
              <w:t xml:space="preserve">                                                                                      Student number: 25867</w:t>
            </w:r>
          </w:p>
          <w:p w14:paraId="7D0B0231" w14:textId="77777777" w:rsidR="0069251A" w:rsidRPr="009F1FB1" w:rsidRDefault="0069251A" w:rsidP="0069251A">
            <w:pPr>
              <w:rPr>
                <w:rFonts w:ascii="Arial" w:hAnsi="Arial" w:cs="Arial"/>
              </w:rPr>
            </w:pPr>
            <w:r w:rsidRPr="009F1FB1">
              <w:rPr>
                <w:rFonts w:ascii="Arial" w:hAnsi="Arial" w:cs="Arial"/>
              </w:rPr>
              <w:t xml:space="preserve">                                                                                                Assignment Number: 07</w:t>
            </w:r>
          </w:p>
          <w:p w14:paraId="2A600172" w14:textId="77777777" w:rsidR="0069251A" w:rsidRDefault="0069251A" w:rsidP="0069251A">
            <w:pPr>
              <w:rPr>
                <w:rFonts w:ascii="Arial" w:hAnsi="Arial" w:cs="Arial"/>
                <w:color w:val="000000" w:themeColor="text1"/>
              </w:rPr>
            </w:pPr>
          </w:p>
          <w:p w14:paraId="40243EC4" w14:textId="77777777" w:rsidR="0069251A" w:rsidRPr="009F1FB1" w:rsidRDefault="0069251A" w:rsidP="0069251A">
            <w:pPr>
              <w:rPr>
                <w:rFonts w:ascii="Arial" w:hAnsi="Arial" w:cs="Arial"/>
                <w:color w:val="000000" w:themeColor="text1"/>
              </w:rPr>
            </w:pPr>
          </w:p>
          <w:p w14:paraId="4988C290" w14:textId="77777777" w:rsidR="0069251A" w:rsidRDefault="0069251A" w:rsidP="0069251A">
            <w:pPr>
              <w:pStyle w:val="ListParagraph"/>
              <w:numPr>
                <w:ilvl w:val="0"/>
                <w:numId w:val="23"/>
              </w:numPr>
              <w:rPr>
                <w:rFonts w:ascii="Arial" w:hAnsi="Arial" w:cs="Arial"/>
                <w:color w:val="000000" w:themeColor="text1"/>
              </w:rPr>
            </w:pPr>
            <w:r w:rsidRPr="005157C1">
              <w:rPr>
                <w:rFonts w:ascii="Arial" w:hAnsi="Arial" w:cs="Arial"/>
                <w:color w:val="000000" w:themeColor="text1"/>
              </w:rPr>
              <w:t xml:space="preserve">Screening may </w:t>
            </w:r>
            <w:r>
              <w:rPr>
                <w:rFonts w:ascii="Arial" w:hAnsi="Arial" w:cs="Arial"/>
                <w:color w:val="000000" w:themeColor="text1"/>
              </w:rPr>
              <w:t>also be conducted for such things</w:t>
            </w:r>
            <w:r w:rsidRPr="005157C1">
              <w:rPr>
                <w:rFonts w:ascii="Arial" w:hAnsi="Arial" w:cs="Arial"/>
                <w:color w:val="000000" w:themeColor="text1"/>
              </w:rPr>
              <w:t xml:space="preserve"> such as blood tests, heart check-ups, eyesight-testing, and discussing weight and lifestyle choices such as smoking and drinking. This allows </w:t>
            </w:r>
            <w:proofErr w:type="spellStart"/>
            <w:r w:rsidRPr="005157C1">
              <w:rPr>
                <w:rFonts w:ascii="Arial" w:hAnsi="Arial" w:cs="Arial"/>
                <w:color w:val="000000" w:themeColor="text1"/>
              </w:rPr>
              <w:t>organisations</w:t>
            </w:r>
            <w:proofErr w:type="spellEnd"/>
            <w:r w:rsidRPr="005157C1">
              <w:rPr>
                <w:rFonts w:ascii="Arial" w:hAnsi="Arial" w:cs="Arial"/>
                <w:color w:val="000000" w:themeColor="text1"/>
              </w:rPr>
              <w:t xml:space="preserve"> to identify problems sooner and put processes into place (where appropriate) to help </w:t>
            </w:r>
            <w:proofErr w:type="spellStart"/>
            <w:r w:rsidRPr="005157C1">
              <w:rPr>
                <w:rFonts w:ascii="Arial" w:hAnsi="Arial" w:cs="Arial"/>
                <w:color w:val="000000" w:themeColor="text1"/>
              </w:rPr>
              <w:t>minimise</w:t>
            </w:r>
            <w:proofErr w:type="spellEnd"/>
            <w:r w:rsidRPr="005157C1">
              <w:rPr>
                <w:rFonts w:ascii="Arial" w:hAnsi="Arial" w:cs="Arial"/>
                <w:color w:val="000000" w:themeColor="text1"/>
              </w:rPr>
              <w:t xml:space="preserve"> the effects of the above health issues. </w:t>
            </w:r>
          </w:p>
          <w:p w14:paraId="1E9CF498" w14:textId="77777777" w:rsidR="0069251A" w:rsidRDefault="0069251A" w:rsidP="0069251A">
            <w:pPr>
              <w:pStyle w:val="ListParagraph"/>
              <w:numPr>
                <w:ilvl w:val="0"/>
                <w:numId w:val="23"/>
              </w:numPr>
              <w:rPr>
                <w:rFonts w:ascii="Arial" w:hAnsi="Arial" w:cs="Arial"/>
                <w:color w:val="000000" w:themeColor="text1"/>
              </w:rPr>
            </w:pPr>
            <w:r w:rsidRPr="005157C1">
              <w:rPr>
                <w:rFonts w:ascii="Arial" w:hAnsi="Arial" w:cs="Arial"/>
                <w:color w:val="000000" w:themeColor="text1"/>
              </w:rPr>
              <w:t xml:space="preserve">Some </w:t>
            </w:r>
            <w:proofErr w:type="spellStart"/>
            <w:r w:rsidRPr="005157C1">
              <w:rPr>
                <w:rFonts w:ascii="Arial" w:hAnsi="Arial" w:cs="Arial"/>
                <w:color w:val="000000" w:themeColor="text1"/>
              </w:rPr>
              <w:t>organisations</w:t>
            </w:r>
            <w:proofErr w:type="spellEnd"/>
            <w:r w:rsidRPr="005157C1">
              <w:rPr>
                <w:rFonts w:ascii="Arial" w:hAnsi="Arial" w:cs="Arial"/>
                <w:color w:val="000000" w:themeColor="text1"/>
              </w:rPr>
              <w:t xml:space="preserve"> encourage employees to follow healthy lifestyles, such as healthy eating, giving up smoking, and exercising. </w:t>
            </w:r>
          </w:p>
          <w:p w14:paraId="06601C60" w14:textId="77777777" w:rsidR="0069251A" w:rsidRDefault="0069251A" w:rsidP="0069251A">
            <w:pPr>
              <w:pStyle w:val="ListParagraph"/>
              <w:numPr>
                <w:ilvl w:val="0"/>
                <w:numId w:val="23"/>
              </w:numPr>
              <w:rPr>
                <w:rFonts w:ascii="Arial" w:hAnsi="Arial" w:cs="Arial"/>
                <w:color w:val="000000" w:themeColor="text1"/>
              </w:rPr>
            </w:pPr>
            <w:r w:rsidRPr="005157C1">
              <w:rPr>
                <w:rFonts w:ascii="Arial" w:hAnsi="Arial" w:cs="Arial"/>
                <w:color w:val="000000" w:themeColor="text1"/>
              </w:rPr>
              <w:t xml:space="preserve">Many employers today offer exercise classes or have a gym on site. In some cases, companies pay for gym memberships. </w:t>
            </w:r>
          </w:p>
          <w:p w14:paraId="302D4859" w14:textId="77777777" w:rsidR="0069251A" w:rsidRPr="005157C1" w:rsidRDefault="0069251A" w:rsidP="0069251A">
            <w:pPr>
              <w:pStyle w:val="ListParagraph"/>
              <w:numPr>
                <w:ilvl w:val="0"/>
                <w:numId w:val="23"/>
              </w:numPr>
              <w:rPr>
                <w:rFonts w:ascii="Arial" w:hAnsi="Arial" w:cs="Arial"/>
                <w:color w:val="000000" w:themeColor="text1"/>
              </w:rPr>
            </w:pPr>
            <w:r w:rsidRPr="005157C1">
              <w:rPr>
                <w:rFonts w:ascii="Arial" w:hAnsi="Arial" w:cs="Arial"/>
                <w:color w:val="000000" w:themeColor="text1"/>
              </w:rPr>
              <w:t xml:space="preserve">The canteen menus are also changing to include healthier foods and snacks. </w:t>
            </w:r>
          </w:p>
          <w:p w14:paraId="543D3E05" w14:textId="77777777" w:rsidR="0069251A" w:rsidRDefault="0069251A" w:rsidP="0069251A">
            <w:pPr>
              <w:rPr>
                <w:rFonts w:ascii="Arial" w:hAnsi="Arial" w:cs="Arial"/>
                <w:color w:val="000000" w:themeColor="text1"/>
              </w:rPr>
            </w:pPr>
          </w:p>
          <w:p w14:paraId="4C812ECA" w14:textId="77777777" w:rsidR="0069251A" w:rsidRDefault="0069251A" w:rsidP="0069251A">
            <w:pPr>
              <w:rPr>
                <w:rFonts w:ascii="Arial" w:hAnsi="Arial" w:cs="Arial"/>
                <w:color w:val="000000" w:themeColor="text1"/>
              </w:rPr>
            </w:pPr>
            <w:r>
              <w:rPr>
                <w:rFonts w:ascii="Arial" w:hAnsi="Arial" w:cs="Arial"/>
                <w:color w:val="000000" w:themeColor="text1"/>
              </w:rPr>
              <w:t>2</w:t>
            </w:r>
          </w:p>
          <w:p w14:paraId="12ECE795" w14:textId="77777777" w:rsidR="0069251A" w:rsidRDefault="0069251A" w:rsidP="0069251A">
            <w:pPr>
              <w:pStyle w:val="ListParagraph"/>
              <w:numPr>
                <w:ilvl w:val="0"/>
                <w:numId w:val="24"/>
              </w:numPr>
              <w:rPr>
                <w:rFonts w:ascii="Arial" w:hAnsi="Arial" w:cs="Arial"/>
                <w:color w:val="000000" w:themeColor="text1"/>
              </w:rPr>
            </w:pPr>
            <w:r w:rsidRPr="00723680">
              <w:rPr>
                <w:rFonts w:ascii="Arial" w:hAnsi="Arial" w:cs="Arial"/>
                <w:color w:val="000000" w:themeColor="text1"/>
              </w:rPr>
              <w:t>Strike a better work-life balance A crisis at home that could be resolved in the morning is better dealt with if the employee can address the issue honestly with their manager.</w:t>
            </w:r>
          </w:p>
          <w:p w14:paraId="257CFDB2" w14:textId="77777777" w:rsidR="0069251A" w:rsidRPr="00723680" w:rsidRDefault="0069251A" w:rsidP="0069251A">
            <w:pPr>
              <w:pStyle w:val="ListParagraph"/>
              <w:numPr>
                <w:ilvl w:val="0"/>
                <w:numId w:val="24"/>
              </w:numPr>
              <w:rPr>
                <w:sz w:val="24"/>
                <w:szCs w:val="24"/>
              </w:rPr>
            </w:pPr>
            <w:r w:rsidRPr="00723680">
              <w:rPr>
                <w:rFonts w:ascii="Arial" w:hAnsi="Arial" w:cs="Arial"/>
                <w:sz w:val="24"/>
                <w:szCs w:val="24"/>
              </w:rPr>
              <w:t>People Involvement</w:t>
            </w:r>
            <w:r>
              <w:rPr>
                <w:rFonts w:ascii="Arial" w:hAnsi="Arial" w:cs="Arial"/>
              </w:rPr>
              <w:t xml:space="preserve">, </w:t>
            </w:r>
            <w:r w:rsidRPr="00723680">
              <w:rPr>
                <w:rFonts w:ascii="Arial" w:hAnsi="Arial" w:cs="Arial"/>
                <w:sz w:val="24"/>
                <w:szCs w:val="24"/>
              </w:rPr>
              <w:t xml:space="preserve">In managing the problem of employee </w:t>
            </w:r>
            <w:r w:rsidRPr="00723680">
              <w:rPr>
                <w:rFonts w:ascii="Arial" w:hAnsi="Arial" w:cs="Arial"/>
              </w:rPr>
              <w:t>absenteeism, the</w:t>
            </w:r>
            <w:r w:rsidRPr="00723680">
              <w:rPr>
                <w:rFonts w:ascii="Arial" w:hAnsi="Arial" w:cs="Arial"/>
                <w:sz w:val="24"/>
                <w:szCs w:val="24"/>
              </w:rPr>
              <w:t xml:space="preserve"> most important requirement is the involvement of managers with </w:t>
            </w:r>
            <w:r w:rsidRPr="00723680">
              <w:rPr>
                <w:rFonts w:ascii="Arial" w:hAnsi="Arial" w:cs="Arial"/>
              </w:rPr>
              <w:t>employees. The</w:t>
            </w:r>
            <w:r w:rsidRPr="00723680">
              <w:rPr>
                <w:rFonts w:ascii="Arial" w:hAnsi="Arial" w:cs="Arial"/>
                <w:sz w:val="24"/>
                <w:szCs w:val="24"/>
              </w:rPr>
              <w:t xml:space="preserve"> reasons why certain employees are frequently absent, or work excessive amounts of </w:t>
            </w:r>
            <w:r w:rsidRPr="00723680">
              <w:rPr>
                <w:rFonts w:ascii="Arial" w:hAnsi="Arial" w:cs="Arial"/>
              </w:rPr>
              <w:t>overtime can</w:t>
            </w:r>
            <w:r w:rsidRPr="00723680">
              <w:rPr>
                <w:rFonts w:ascii="Arial" w:hAnsi="Arial" w:cs="Arial"/>
                <w:sz w:val="24"/>
                <w:szCs w:val="24"/>
              </w:rPr>
              <w:t xml:space="preserve"> only be comprehended 'people involvement'.</w:t>
            </w:r>
          </w:p>
          <w:p w14:paraId="471D62D7" w14:textId="77777777" w:rsidR="0069251A" w:rsidRPr="00AF75C5" w:rsidRDefault="0069251A" w:rsidP="0069251A">
            <w:pPr>
              <w:pStyle w:val="ListParagraph"/>
              <w:numPr>
                <w:ilvl w:val="0"/>
                <w:numId w:val="24"/>
              </w:numPr>
              <w:rPr>
                <w:rFonts w:ascii="Times New Roman" w:hAnsi="Times New Roman"/>
                <w:sz w:val="24"/>
                <w:szCs w:val="24"/>
              </w:rPr>
            </w:pPr>
            <w:r w:rsidRPr="00AF75C5">
              <w:rPr>
                <w:rFonts w:ascii="Arial" w:hAnsi="Arial" w:cs="Arial"/>
              </w:rPr>
              <w:t>Monitoring employee sickness absence records for frequency and patterns,  Good records are vital to grasp the extent of the problem. Attendance review as the most effective means in reducing employee sickness absence.</w:t>
            </w:r>
            <w:r w:rsidRPr="00AF75C5">
              <w:rPr>
                <w:rFonts w:ascii="Arial" w:hAnsi="Arial" w:cs="Arial"/>
                <w:sz w:val="28"/>
                <w:szCs w:val="28"/>
              </w:rPr>
              <w:t xml:space="preserve"> </w:t>
            </w:r>
          </w:p>
          <w:p w14:paraId="4D65AF64" w14:textId="77777777" w:rsidR="0069251A" w:rsidRPr="00AF75C5" w:rsidRDefault="0069251A" w:rsidP="0069251A">
            <w:pPr>
              <w:pStyle w:val="ListParagraph"/>
              <w:numPr>
                <w:ilvl w:val="0"/>
                <w:numId w:val="24"/>
              </w:numPr>
              <w:rPr>
                <w:sz w:val="24"/>
                <w:szCs w:val="24"/>
              </w:rPr>
            </w:pPr>
            <w:r w:rsidRPr="00AF75C5">
              <w:rPr>
                <w:rFonts w:ascii="Arial" w:hAnsi="Arial" w:cs="Arial"/>
                <w:sz w:val="24"/>
                <w:szCs w:val="24"/>
              </w:rPr>
              <w:t>Interviewing employees upon return to work to reinforce a good attendance record</w:t>
            </w:r>
            <w:r>
              <w:rPr>
                <w:rFonts w:ascii="Arial" w:hAnsi="Arial" w:cs="Arial"/>
              </w:rPr>
              <w:t xml:space="preserve">. </w:t>
            </w:r>
            <w:r w:rsidRPr="00AF75C5">
              <w:rPr>
                <w:rFonts w:ascii="Arial" w:hAnsi="Arial" w:cs="Arial"/>
                <w:sz w:val="24"/>
                <w:szCs w:val="24"/>
              </w:rPr>
              <w:t xml:space="preserve">This absence management tool is gathering strength as more </w:t>
            </w:r>
            <w:r w:rsidRPr="00AF75C5">
              <w:rPr>
                <w:rFonts w:ascii="Arial" w:hAnsi="Arial" w:cs="Arial"/>
                <w:sz w:val="24"/>
                <w:szCs w:val="24"/>
              </w:rPr>
              <w:lastRenderedPageBreak/>
              <w:t>employers view it as the most effective way of managing short-term absences</w:t>
            </w:r>
          </w:p>
          <w:p w14:paraId="51066EA3" w14:textId="77777777" w:rsidR="0069251A" w:rsidRPr="00000A8C" w:rsidRDefault="0069251A" w:rsidP="0069251A">
            <w:pPr>
              <w:pStyle w:val="ListParagraph"/>
              <w:numPr>
                <w:ilvl w:val="0"/>
                <w:numId w:val="24"/>
              </w:numPr>
              <w:rPr>
                <w:rFonts w:ascii="Times New Roman" w:hAnsi="Times New Roman"/>
              </w:rPr>
            </w:pPr>
            <w:r w:rsidRPr="00000A8C">
              <w:rPr>
                <w:rFonts w:ascii="Arial" w:hAnsi="Arial" w:cs="Arial"/>
                <w:sz w:val="24"/>
                <w:szCs w:val="24"/>
              </w:rPr>
              <w:t>Consider a new</w:t>
            </w:r>
            <w:r>
              <w:rPr>
                <w:rFonts w:ascii="Arial" w:hAnsi="Arial" w:cs="Arial"/>
              </w:rPr>
              <w:t xml:space="preserve"> </w:t>
            </w:r>
            <w:r w:rsidRPr="00000A8C">
              <w:rPr>
                <w:rFonts w:ascii="Arial" w:hAnsi="Arial" w:cs="Arial"/>
                <w:sz w:val="24"/>
                <w:szCs w:val="24"/>
              </w:rPr>
              <w:t>automated Time &amp; Attendance System</w:t>
            </w:r>
            <w:r>
              <w:rPr>
                <w:rFonts w:ascii="Arial" w:hAnsi="Arial" w:cs="Arial"/>
              </w:rPr>
              <w:t xml:space="preserve"> </w:t>
            </w:r>
            <w:r w:rsidRPr="00000A8C">
              <w:rPr>
                <w:rFonts w:ascii="Arial" w:hAnsi="Arial" w:cs="Arial"/>
                <w:sz w:val="24"/>
                <w:szCs w:val="24"/>
              </w:rPr>
              <w:t>Modern Time &amp; attendance</w:t>
            </w:r>
            <w:r>
              <w:rPr>
                <w:rFonts w:ascii="Arial" w:hAnsi="Arial" w:cs="Arial"/>
              </w:rPr>
              <w:t xml:space="preserve"> </w:t>
            </w:r>
            <w:r w:rsidRPr="00000A8C">
              <w:rPr>
                <w:rFonts w:ascii="Arial" w:hAnsi="Arial" w:cs="Arial"/>
                <w:sz w:val="24"/>
                <w:szCs w:val="24"/>
              </w:rPr>
              <w:t>systems</w:t>
            </w:r>
            <w:r>
              <w:rPr>
                <w:rFonts w:ascii="Arial" w:hAnsi="Arial" w:cs="Arial"/>
              </w:rPr>
              <w:t xml:space="preserve"> </w:t>
            </w:r>
            <w:r w:rsidRPr="00000A8C">
              <w:rPr>
                <w:rFonts w:ascii="Arial" w:hAnsi="Arial" w:cs="Arial"/>
                <w:sz w:val="24"/>
                <w:szCs w:val="24"/>
              </w:rPr>
              <w:t xml:space="preserve">can help </w:t>
            </w:r>
            <w:proofErr w:type="spellStart"/>
            <w:r w:rsidRPr="00000A8C">
              <w:rPr>
                <w:rFonts w:ascii="Arial" w:hAnsi="Arial" w:cs="Arial"/>
                <w:sz w:val="24"/>
                <w:szCs w:val="24"/>
              </w:rPr>
              <w:t>organisations</w:t>
            </w:r>
            <w:proofErr w:type="spellEnd"/>
            <w:r w:rsidRPr="00000A8C">
              <w:rPr>
                <w:rFonts w:ascii="Arial" w:hAnsi="Arial" w:cs="Arial"/>
                <w:sz w:val="24"/>
                <w:szCs w:val="24"/>
              </w:rPr>
              <w:t xml:space="preserve"> manage absenteeism by providing them with the evidence needed to manage any issues</w:t>
            </w:r>
            <w:r>
              <w:rPr>
                <w:rFonts w:ascii="Arial" w:hAnsi="Arial" w:cs="Arial"/>
              </w:rPr>
              <w:t>.</w:t>
            </w:r>
          </w:p>
          <w:p w14:paraId="7ECF3ED9" w14:textId="77777777" w:rsidR="0069251A" w:rsidRPr="00000A8C" w:rsidRDefault="0069251A" w:rsidP="0069251A">
            <w:pPr>
              <w:pStyle w:val="Heading3"/>
              <w:numPr>
                <w:ilvl w:val="0"/>
                <w:numId w:val="24"/>
              </w:numPr>
              <w:outlineLvl w:val="2"/>
              <w:rPr>
                <w:rFonts w:ascii="Arial" w:hAnsi="Arial" w:cs="Arial"/>
                <w:color w:val="000000" w:themeColor="text1"/>
              </w:rPr>
            </w:pPr>
            <w:r w:rsidRPr="00000A8C">
              <w:rPr>
                <w:rStyle w:val="Strong"/>
                <w:rFonts w:ascii="Arial" w:hAnsi="Arial" w:cs="Arial"/>
                <w:b w:val="0"/>
                <w:bCs w:val="0"/>
                <w:color w:val="000000" w:themeColor="text1"/>
              </w:rPr>
              <w:t>Write Attendance Policy</w:t>
            </w:r>
            <w:r>
              <w:rPr>
                <w:rStyle w:val="Strong"/>
                <w:rFonts w:ascii="Arial" w:hAnsi="Arial" w:cs="Arial"/>
                <w:b w:val="0"/>
                <w:bCs w:val="0"/>
                <w:color w:val="000000" w:themeColor="text1"/>
              </w:rPr>
              <w:t xml:space="preserve"> </w:t>
            </w:r>
            <w:r w:rsidRPr="00000A8C">
              <w:rPr>
                <w:rFonts w:ascii="Arial" w:hAnsi="Arial" w:cs="Arial"/>
                <w:color w:val="000000" w:themeColor="text1"/>
              </w:rPr>
              <w:t>Formalize the organization’s expectations for attendance by writing an attendance policy.  Include in the policy the definition for being tardy and what constitutes excessive tardiness or absenteeism</w:t>
            </w:r>
            <w:r>
              <w:rPr>
                <w:rFonts w:ascii="Arial" w:hAnsi="Arial" w:cs="Arial"/>
                <w:color w:val="000000" w:themeColor="text1"/>
              </w:rPr>
              <w:t>.</w:t>
            </w:r>
          </w:p>
          <w:p w14:paraId="6FAB10A7" w14:textId="77777777" w:rsidR="0069251A" w:rsidRPr="009F1FB1" w:rsidRDefault="0069251A" w:rsidP="0069251A">
            <w:pPr>
              <w:pStyle w:val="Heading3"/>
              <w:numPr>
                <w:ilvl w:val="0"/>
                <w:numId w:val="24"/>
              </w:numPr>
              <w:rPr>
                <w:rFonts w:ascii="Arial" w:hAnsi="Arial" w:cs="Arial"/>
                <w:color w:val="000000" w:themeColor="text1"/>
              </w:rPr>
            </w:pPr>
            <w:r w:rsidRPr="00000A8C">
              <w:rPr>
                <w:rStyle w:val="Strong"/>
                <w:rFonts w:ascii="Arial" w:hAnsi="Arial" w:cs="Arial"/>
                <w:b w:val="0"/>
                <w:bCs w:val="0"/>
                <w:color w:val="000000" w:themeColor="text1"/>
              </w:rPr>
              <w:t xml:space="preserve">Set Clear </w:t>
            </w:r>
            <w:r>
              <w:rPr>
                <w:rStyle w:val="Strong"/>
                <w:rFonts w:ascii="Arial" w:hAnsi="Arial" w:cs="Arial"/>
                <w:b w:val="0"/>
                <w:bCs w:val="0"/>
                <w:color w:val="000000" w:themeColor="text1"/>
              </w:rPr>
              <w:t>a</w:t>
            </w:r>
            <w:r w:rsidRPr="00000A8C">
              <w:rPr>
                <w:rStyle w:val="Strong"/>
                <w:rFonts w:ascii="Arial" w:hAnsi="Arial" w:cs="Arial"/>
                <w:b w:val="0"/>
                <w:bCs w:val="0"/>
                <w:color w:val="000000" w:themeColor="text1"/>
              </w:rPr>
              <w:t xml:space="preserve">ttendance </w:t>
            </w:r>
            <w:r>
              <w:rPr>
                <w:rStyle w:val="Strong"/>
                <w:rFonts w:ascii="Arial" w:hAnsi="Arial" w:cs="Arial"/>
                <w:b w:val="0"/>
                <w:bCs w:val="0"/>
                <w:color w:val="000000" w:themeColor="text1"/>
              </w:rPr>
              <w:t>e</w:t>
            </w:r>
            <w:r w:rsidRPr="00000A8C">
              <w:rPr>
                <w:rStyle w:val="Strong"/>
                <w:rFonts w:ascii="Arial" w:hAnsi="Arial" w:cs="Arial"/>
                <w:b w:val="0"/>
                <w:bCs w:val="0"/>
                <w:color w:val="000000" w:themeColor="text1"/>
              </w:rPr>
              <w:t>xpectations</w:t>
            </w:r>
            <w:r>
              <w:rPr>
                <w:rStyle w:val="Strong"/>
                <w:rFonts w:ascii="Arial" w:hAnsi="Arial" w:cs="Arial"/>
                <w:b w:val="0"/>
                <w:bCs w:val="0"/>
                <w:color w:val="000000" w:themeColor="text1"/>
              </w:rPr>
              <w:t xml:space="preserve"> </w:t>
            </w:r>
            <w:r w:rsidRPr="00000A8C">
              <w:rPr>
                <w:rFonts w:ascii="Arial" w:hAnsi="Arial" w:cs="Arial"/>
              </w:rPr>
              <w:t>with employees as part of the </w:t>
            </w:r>
            <w:hyperlink r:id="rId11" w:tgtFrame="_blank" w:tooltip="Sample New Employee Orientation Checklist" w:history="1">
              <w:r w:rsidRPr="00000A8C">
                <w:rPr>
                  <w:rStyle w:val="Hyperlink"/>
                  <w:rFonts w:ascii="Arial" w:hAnsi="Arial" w:cs="Arial"/>
                  <w:color w:val="000000" w:themeColor="text1"/>
                  <w:u w:val="none"/>
                </w:rPr>
                <w:t>new employee orientation process</w:t>
              </w:r>
            </w:hyperlink>
            <w:r w:rsidRPr="00000A8C">
              <w:rPr>
                <w:rFonts w:ascii="Arial" w:hAnsi="Arial" w:cs="Arial"/>
                <w:color w:val="000000" w:themeColor="text1"/>
              </w:rPr>
              <w:t> and discuss what your expectations are for attendance.</w:t>
            </w:r>
            <w:r>
              <w:rPr>
                <w:rFonts w:ascii="Arial" w:hAnsi="Arial" w:cs="Arial"/>
                <w:color w:val="000000" w:themeColor="text1"/>
              </w:rPr>
              <w:t xml:space="preserve"> </w:t>
            </w:r>
            <w:r w:rsidRPr="00000A8C">
              <w:rPr>
                <w:rFonts w:ascii="Arial" w:hAnsi="Arial" w:cs="Arial"/>
                <w:color w:val="000000" w:themeColor="text1"/>
              </w:rPr>
              <w:t>Also discuss how to notify the organization, and who the employee should contact, when they will not be coming to work.</w:t>
            </w:r>
          </w:p>
          <w:p w14:paraId="10AAC065" w14:textId="77777777" w:rsidR="0069251A" w:rsidRDefault="0069251A" w:rsidP="0069251A">
            <w:pPr>
              <w:pStyle w:val="Heading3"/>
              <w:numPr>
                <w:ilvl w:val="0"/>
                <w:numId w:val="24"/>
              </w:numPr>
            </w:pPr>
            <w:r w:rsidRPr="009F1FB1">
              <w:rPr>
                <w:rStyle w:val="Strong"/>
                <w:rFonts w:ascii="Arial" w:hAnsi="Arial" w:cs="Arial"/>
                <w:b w:val="0"/>
                <w:bCs w:val="0"/>
                <w:color w:val="000000" w:themeColor="text1"/>
              </w:rPr>
              <w:t>Reward Good Attendance</w:t>
            </w:r>
            <w:r>
              <w:rPr>
                <w:rStyle w:val="Strong"/>
                <w:rFonts w:ascii="Arial" w:hAnsi="Arial" w:cs="Arial"/>
                <w:b w:val="0"/>
                <w:bCs w:val="0"/>
                <w:color w:val="000000" w:themeColor="text1"/>
              </w:rPr>
              <w:t xml:space="preserve"> </w:t>
            </w:r>
            <w:r w:rsidRPr="009F1FB1">
              <w:rPr>
                <w:rFonts w:ascii="Arial" w:hAnsi="Arial" w:cs="Arial"/>
                <w:color w:val="000000" w:themeColor="text1"/>
              </w:rPr>
              <w:t>Some organizations reward good attendance by giving employees a bonus for having no unplanned absences in a 12 month period.</w:t>
            </w:r>
            <w:r>
              <w:t xml:space="preserve"> </w:t>
            </w:r>
          </w:p>
          <w:p w14:paraId="01A3A18F" w14:textId="77777777" w:rsidR="0069251A" w:rsidRPr="00AF75C5" w:rsidRDefault="0069251A" w:rsidP="0069251A">
            <w:pPr>
              <w:pStyle w:val="ListParagraph"/>
              <w:rPr>
                <w:rFonts w:ascii="Arial" w:hAnsi="Arial" w:cs="Arial"/>
                <w:color w:val="000000" w:themeColor="text1"/>
                <w:sz w:val="24"/>
                <w:szCs w:val="24"/>
              </w:rPr>
            </w:pPr>
            <w:r w:rsidRPr="00AF75C5">
              <w:rPr>
                <w:rFonts w:ascii="Arial" w:hAnsi="Arial" w:cs="Arial"/>
                <w:color w:val="000000" w:themeColor="text1"/>
              </w:rPr>
              <w:t>(</w:t>
            </w:r>
            <w:hyperlink r:id="rId12" w:history="1">
              <w:r w:rsidRPr="00AF75C5">
                <w:rPr>
                  <w:rStyle w:val="Hyperlink"/>
                  <w:rFonts w:ascii="Arial" w:hAnsi="Arial" w:cs="Arial"/>
                  <w:color w:val="000000" w:themeColor="text1"/>
                </w:rPr>
                <w:t>http://cdn2.hubspot.net/hub/58253/file-60062794-pdf/docs/how_to_reduce_absenteeism_in_your_organisation.pdf</w:t>
              </w:r>
            </w:hyperlink>
            <w:r w:rsidRPr="00AF75C5">
              <w:rPr>
                <w:rFonts w:ascii="Arial" w:hAnsi="Arial" w:cs="Arial"/>
                <w:color w:val="000000" w:themeColor="text1"/>
              </w:rPr>
              <w:t xml:space="preserve">) </w:t>
            </w:r>
          </w:p>
          <w:p w14:paraId="7D79ADA2" w14:textId="77777777" w:rsidR="0069251A" w:rsidRDefault="0069251A" w:rsidP="0069251A">
            <w:pPr>
              <w:pStyle w:val="ListParagraph"/>
              <w:rPr>
                <w:rFonts w:ascii="Arial" w:hAnsi="Arial" w:cs="Arial"/>
                <w:color w:val="000000" w:themeColor="text1"/>
              </w:rPr>
            </w:pPr>
          </w:p>
          <w:p w14:paraId="40071305" w14:textId="77777777" w:rsidR="0069251A" w:rsidRDefault="0069251A" w:rsidP="0069251A">
            <w:pPr>
              <w:rPr>
                <w:rFonts w:ascii="Arial" w:hAnsi="Arial" w:cs="Arial"/>
                <w:color w:val="000000" w:themeColor="text1"/>
              </w:rPr>
            </w:pPr>
            <w:r>
              <w:rPr>
                <w:rFonts w:ascii="Arial" w:hAnsi="Arial" w:cs="Arial"/>
                <w:color w:val="000000" w:themeColor="text1"/>
              </w:rPr>
              <w:t>3</w:t>
            </w:r>
          </w:p>
          <w:p w14:paraId="6A716CDF" w14:textId="77777777" w:rsidR="0069251A" w:rsidRDefault="0069251A" w:rsidP="0069251A">
            <w:pPr>
              <w:rPr>
                <w:rFonts w:ascii="Arial" w:hAnsi="Arial" w:cs="Arial"/>
                <w:color w:val="000000" w:themeColor="text1"/>
              </w:rPr>
            </w:pPr>
            <w:r>
              <w:rPr>
                <w:rFonts w:ascii="Arial" w:hAnsi="Arial" w:cs="Arial"/>
                <w:color w:val="000000" w:themeColor="text1"/>
              </w:rPr>
              <w:t>When taking a disciplinary action these points must be considered:</w:t>
            </w:r>
          </w:p>
          <w:p w14:paraId="1C6AA0D9" w14:textId="77777777" w:rsidR="0069251A" w:rsidRPr="009C6B28" w:rsidRDefault="0069251A" w:rsidP="0069251A">
            <w:pPr>
              <w:pStyle w:val="Header"/>
              <w:rPr>
                <w:rFonts w:ascii="Arial" w:hAnsi="Arial" w:cs="Arial"/>
              </w:rPr>
            </w:pPr>
            <w:r w:rsidRPr="009C6B28">
              <w:rPr>
                <w:rFonts w:ascii="Arial" w:hAnsi="Arial" w:cs="Arial"/>
              </w:rPr>
              <w:t xml:space="preserve">                                                                                                Page: 0</w:t>
            </w:r>
            <w:r>
              <w:rPr>
                <w:rFonts w:ascii="Arial" w:hAnsi="Arial" w:cs="Arial"/>
              </w:rPr>
              <w:t>3</w:t>
            </w:r>
          </w:p>
          <w:p w14:paraId="41A965A5" w14:textId="77777777" w:rsidR="0069251A" w:rsidRPr="009C6B28" w:rsidRDefault="0069251A" w:rsidP="0069251A">
            <w:pPr>
              <w:pStyle w:val="Header"/>
              <w:rPr>
                <w:rFonts w:ascii="Arial" w:hAnsi="Arial" w:cs="Arial"/>
              </w:rPr>
            </w:pPr>
            <w:r w:rsidRPr="009C6B28">
              <w:rPr>
                <w:rFonts w:ascii="Arial" w:hAnsi="Arial" w:cs="Arial"/>
              </w:rPr>
              <w:t xml:space="preserve">                                                                                                Anthony </w:t>
            </w:r>
            <w:proofErr w:type="spellStart"/>
            <w:r w:rsidRPr="009C6B28">
              <w:rPr>
                <w:rFonts w:ascii="Arial" w:hAnsi="Arial" w:cs="Arial"/>
              </w:rPr>
              <w:t>Kalule</w:t>
            </w:r>
            <w:proofErr w:type="spellEnd"/>
          </w:p>
          <w:p w14:paraId="1AAD495B" w14:textId="77777777" w:rsidR="0069251A" w:rsidRPr="009C6B28" w:rsidRDefault="0069251A" w:rsidP="0069251A">
            <w:pPr>
              <w:rPr>
                <w:rFonts w:ascii="Arial" w:hAnsi="Arial" w:cs="Arial"/>
              </w:rPr>
            </w:pPr>
            <w:r w:rsidRPr="009C6B28">
              <w:rPr>
                <w:rFonts w:ascii="Arial" w:hAnsi="Arial" w:cs="Arial"/>
              </w:rPr>
              <w:t xml:space="preserve">                                                                                                Student number: 25867</w:t>
            </w:r>
          </w:p>
          <w:p w14:paraId="04E3D671" w14:textId="77777777" w:rsidR="0069251A" w:rsidRDefault="0069251A" w:rsidP="0069251A">
            <w:pPr>
              <w:rPr>
                <w:rFonts w:ascii="Arial" w:hAnsi="Arial" w:cs="Arial"/>
              </w:rPr>
            </w:pPr>
            <w:r w:rsidRPr="009C6B28">
              <w:rPr>
                <w:rFonts w:ascii="Arial" w:hAnsi="Arial" w:cs="Arial"/>
              </w:rPr>
              <w:t xml:space="preserve">                                                                                                Assignment Number: 0</w:t>
            </w:r>
            <w:r>
              <w:rPr>
                <w:rFonts w:ascii="Arial" w:hAnsi="Arial" w:cs="Arial"/>
              </w:rPr>
              <w:t>7</w:t>
            </w:r>
          </w:p>
          <w:p w14:paraId="33A6713D" w14:textId="77777777" w:rsidR="0069251A" w:rsidRDefault="0069251A" w:rsidP="0069251A">
            <w:pPr>
              <w:pStyle w:val="NormalWeb"/>
            </w:pPr>
          </w:p>
          <w:p w14:paraId="1352EFE1" w14:textId="77777777" w:rsidR="0069251A" w:rsidRDefault="0069251A" w:rsidP="0069251A">
            <w:pPr>
              <w:pStyle w:val="NormalWeb"/>
              <w:numPr>
                <w:ilvl w:val="0"/>
                <w:numId w:val="25"/>
              </w:numPr>
            </w:pPr>
            <w:r>
              <w:rPr>
                <w:rFonts w:ascii="Calibri" w:hAnsi="Calibri" w:cs="Calibri"/>
              </w:rPr>
              <w:t xml:space="preserve">Dismissing an employee who cannot work because of bad health is potentially fair under unfair dismissal law. </w:t>
            </w:r>
          </w:p>
          <w:p w14:paraId="6FC93F7C" w14:textId="77777777" w:rsidR="0069251A" w:rsidRPr="00FD7FB6" w:rsidRDefault="0069251A" w:rsidP="0069251A">
            <w:pPr>
              <w:pStyle w:val="NormalWeb"/>
              <w:numPr>
                <w:ilvl w:val="0"/>
                <w:numId w:val="25"/>
              </w:numPr>
            </w:pPr>
            <w:r w:rsidRPr="00FD7FB6">
              <w:rPr>
                <w:rFonts w:ascii="Calibri" w:hAnsi="Calibri" w:cs="Calibri"/>
              </w:rPr>
              <w:t>Before any other steps are taken, the employee must be warned that a potential dismissal is expected to occur if he/she doesn’t come back to work. The employee must be consulted before the dismissal in order to establish whether or not he/she may return in the near future.</w:t>
            </w:r>
            <w:r w:rsidRPr="00FD7FB6">
              <w:rPr>
                <w:rFonts w:ascii="Calibri" w:hAnsi="Calibri" w:cs="Calibri"/>
              </w:rPr>
              <w:br/>
            </w:r>
          </w:p>
          <w:p w14:paraId="16957375" w14:textId="77777777" w:rsidR="0069251A" w:rsidRDefault="0069251A" w:rsidP="0069251A">
            <w:pPr>
              <w:pStyle w:val="NormalWeb"/>
              <w:numPr>
                <w:ilvl w:val="0"/>
                <w:numId w:val="25"/>
              </w:numPr>
            </w:pPr>
            <w:r w:rsidRPr="00FD7FB6">
              <w:rPr>
                <w:rFonts w:ascii="Calibri" w:hAnsi="Calibri" w:cs="Calibri"/>
              </w:rPr>
              <w:t xml:space="preserve">Whatever medical advice is available must be taken into account and acted upon. </w:t>
            </w:r>
          </w:p>
          <w:p w14:paraId="7E7B0945" w14:textId="77777777" w:rsidR="0069251A" w:rsidRPr="00FD7FB6" w:rsidRDefault="0069251A" w:rsidP="0069251A">
            <w:pPr>
              <w:pStyle w:val="NormalWeb"/>
              <w:numPr>
                <w:ilvl w:val="0"/>
                <w:numId w:val="25"/>
              </w:numPr>
            </w:pPr>
            <w:r w:rsidRPr="00FD7FB6">
              <w:rPr>
                <w:rFonts w:ascii="Calibri" w:hAnsi="Calibri" w:cs="Calibri"/>
              </w:rPr>
              <w:t xml:space="preserve">Larger </w:t>
            </w:r>
            <w:proofErr w:type="spellStart"/>
            <w:r w:rsidRPr="00FD7FB6">
              <w:rPr>
                <w:rFonts w:ascii="Calibri" w:hAnsi="Calibri" w:cs="Calibri"/>
              </w:rPr>
              <w:t>organisations</w:t>
            </w:r>
            <w:proofErr w:type="spellEnd"/>
            <w:r w:rsidRPr="00FD7FB6">
              <w:rPr>
                <w:rFonts w:ascii="Calibri" w:hAnsi="Calibri" w:cs="Calibri"/>
              </w:rPr>
              <w:t xml:space="preserve"> will not usually dismiss an employee for at least six months unless that employee’s position is very </w:t>
            </w:r>
            <w:proofErr w:type="spellStart"/>
            <w:r w:rsidRPr="00FD7FB6">
              <w:rPr>
                <w:rFonts w:ascii="Calibri" w:hAnsi="Calibri" w:cs="Calibri"/>
              </w:rPr>
              <w:t>specialised</w:t>
            </w:r>
            <w:proofErr w:type="spellEnd"/>
            <w:r w:rsidRPr="00FD7FB6">
              <w:rPr>
                <w:rFonts w:ascii="Calibri" w:hAnsi="Calibri" w:cs="Calibri"/>
              </w:rPr>
              <w:t xml:space="preserve"> or senior.</w:t>
            </w:r>
          </w:p>
          <w:p w14:paraId="511F9DFE" w14:textId="77777777" w:rsidR="0069251A" w:rsidRDefault="0069251A" w:rsidP="0069251A">
            <w:pPr>
              <w:pStyle w:val="NormalWeb"/>
              <w:numPr>
                <w:ilvl w:val="0"/>
                <w:numId w:val="25"/>
              </w:numPr>
            </w:pPr>
            <w:r w:rsidRPr="00FD7FB6">
              <w:rPr>
                <w:rFonts w:ascii="Calibri" w:hAnsi="Calibri" w:cs="Calibri"/>
              </w:rPr>
              <w:t xml:space="preserve">If the employee’s condition places him/her under the Disability Discrimination Act 1995, no dismissal should occur. For an employee to be dismissed, the company must be completely satisfied that no adjustments can be made to accommodate said employee in order for him/her to return to work. </w:t>
            </w:r>
          </w:p>
          <w:p w14:paraId="44FCF1EA" w14:textId="77777777" w:rsidR="0069251A" w:rsidRPr="009C6B28" w:rsidRDefault="0069251A" w:rsidP="0069251A">
            <w:pPr>
              <w:rPr>
                <w:rFonts w:ascii="Arial" w:hAnsi="Arial" w:cs="Arial"/>
              </w:rPr>
            </w:pPr>
          </w:p>
          <w:p w14:paraId="36D97347" w14:textId="77777777" w:rsidR="0069251A" w:rsidRPr="009F1FB1" w:rsidRDefault="0069251A" w:rsidP="0069251A">
            <w:pPr>
              <w:rPr>
                <w:rFonts w:ascii="Arial" w:hAnsi="Arial" w:cs="Arial"/>
                <w:color w:val="000000" w:themeColor="text1"/>
              </w:rPr>
            </w:pPr>
          </w:p>
          <w:p w14:paraId="4F283964" w14:textId="77777777" w:rsidR="0069251A" w:rsidRPr="00AF75C5" w:rsidRDefault="0069251A" w:rsidP="0069251A">
            <w:pPr>
              <w:rPr>
                <w:rFonts w:ascii="Arial" w:hAnsi="Arial" w:cs="Arial"/>
                <w:color w:val="000000" w:themeColor="text1"/>
                <w:sz w:val="24"/>
                <w:szCs w:val="24"/>
              </w:rPr>
            </w:pPr>
          </w:p>
          <w:p w14:paraId="552E9FEC" w14:textId="77777777" w:rsidR="0069251A" w:rsidRPr="00AF75C5" w:rsidRDefault="0069251A" w:rsidP="0069251A">
            <w:pPr>
              <w:rPr>
                <w:rFonts w:ascii="Arial" w:hAnsi="Arial" w:cs="Arial"/>
                <w:color w:val="000000" w:themeColor="text1"/>
                <w:sz w:val="24"/>
                <w:szCs w:val="24"/>
              </w:rPr>
            </w:pPr>
          </w:p>
          <w:p w14:paraId="78B9FE77" w14:textId="77777777" w:rsidR="0069251A" w:rsidRPr="00A002B9" w:rsidRDefault="0069251A" w:rsidP="0069251A">
            <w:pPr>
              <w:rPr>
                <w:rFonts w:ascii="Arial" w:hAnsi="Arial" w:cs="Arial"/>
                <w:color w:val="000000" w:themeColor="text1"/>
              </w:rPr>
            </w:pPr>
          </w:p>
          <w:p w14:paraId="5BC94B3C" w14:textId="77777777" w:rsidR="00CC2FB3" w:rsidRDefault="00CC2FB3" w:rsidP="0069251A">
            <w:pPr>
              <w:pStyle w:val="Heading2"/>
              <w:rPr>
                <w:b w:val="0"/>
              </w:rPr>
            </w:pPr>
            <w:bookmarkStart w:id="0" w:name="_GoBack"/>
            <w:bookmarkEnd w:id="0"/>
          </w:p>
        </w:tc>
      </w:tr>
    </w:tbl>
    <w:p w14:paraId="549CA38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83ABC6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05B6C8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5F431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9DD79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63CC9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8AC7A7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3431A811" w14:textId="77777777" w:rsidTr="00405895">
        <w:tc>
          <w:tcPr>
            <w:tcW w:w="2310" w:type="dxa"/>
            <w:shd w:val="clear" w:color="auto" w:fill="D9D9D9" w:themeFill="background1" w:themeFillShade="D9"/>
          </w:tcPr>
          <w:p w14:paraId="6BE24D1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3B457DA" w14:textId="45E31712" w:rsidR="00405895" w:rsidRPr="00232976" w:rsidRDefault="00232976" w:rsidP="00A851DA">
            <w:pPr>
              <w:rPr>
                <w:rFonts w:ascii="Arial" w:hAnsi="Arial" w:cs="Arial"/>
                <w:color w:val="000000"/>
              </w:rPr>
            </w:pPr>
            <w:r w:rsidRPr="00232976">
              <w:rPr>
                <w:rFonts w:ascii="Arial" w:hAnsi="Arial" w:cs="Arial"/>
                <w:color w:val="000000"/>
              </w:rPr>
              <w:t>Anthony Kalule</w:t>
            </w:r>
          </w:p>
        </w:tc>
        <w:tc>
          <w:tcPr>
            <w:tcW w:w="1276" w:type="dxa"/>
            <w:shd w:val="clear" w:color="auto" w:fill="D9D9D9" w:themeFill="background1" w:themeFillShade="D9"/>
          </w:tcPr>
          <w:p w14:paraId="189B20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3FC9E9" w14:textId="20E9892D" w:rsidR="00405895" w:rsidRPr="00232976" w:rsidRDefault="0069251A" w:rsidP="00A851DA">
            <w:pPr>
              <w:rPr>
                <w:rFonts w:ascii="Arial" w:hAnsi="Arial" w:cs="Arial"/>
                <w:color w:val="000000"/>
              </w:rPr>
            </w:pPr>
            <w:r>
              <w:rPr>
                <w:rFonts w:cs="Bliss-Regular"/>
                <w:color w:val="000000"/>
              </w:rPr>
              <w:t>02</w:t>
            </w:r>
            <w:r w:rsidR="00232976">
              <w:rPr>
                <w:rFonts w:cs="Bliss-Regular"/>
                <w:color w:val="000000"/>
              </w:rPr>
              <w:t>/</w:t>
            </w:r>
            <w:r w:rsidR="008737AD">
              <w:rPr>
                <w:rFonts w:cs="Bliss-Regular"/>
                <w:color w:val="000000"/>
              </w:rPr>
              <w:t>0</w:t>
            </w:r>
            <w:r>
              <w:rPr>
                <w:rFonts w:cs="Bliss-Regular"/>
                <w:color w:val="000000"/>
              </w:rPr>
              <w:t>3</w:t>
            </w:r>
            <w:r w:rsidR="00232976">
              <w:rPr>
                <w:rFonts w:cs="Bliss-Regular"/>
                <w:color w:val="000000"/>
              </w:rPr>
              <w:t>/201</w:t>
            </w:r>
            <w:r w:rsidR="008737AD">
              <w:rPr>
                <w:rFonts w:cs="Bliss-Regular"/>
                <w:color w:val="000000"/>
              </w:rPr>
              <w:t>9</w:t>
            </w:r>
          </w:p>
        </w:tc>
      </w:tr>
    </w:tbl>
    <w:p w14:paraId="70096565" w14:textId="77777777" w:rsidR="00A851DA" w:rsidRPr="00B0415E" w:rsidRDefault="00A851DA" w:rsidP="00A851DA">
      <w:pPr>
        <w:rPr>
          <w:rFonts w:cs="Bliss-Regular"/>
          <w:color w:val="000000"/>
          <w:lang w:val="en-US"/>
        </w:rPr>
      </w:pPr>
    </w:p>
    <w:p w14:paraId="3383D000" w14:textId="77777777" w:rsidR="00A851DA" w:rsidRPr="00B0415E" w:rsidRDefault="00A851DA" w:rsidP="00A851DA">
      <w:pPr>
        <w:rPr>
          <w:rFonts w:cs="Bliss-Regular"/>
          <w:color w:val="000000"/>
          <w:lang w:val="en-US"/>
        </w:rPr>
      </w:pPr>
    </w:p>
    <w:p w14:paraId="62CF50A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AF600AB" w14:textId="77777777" w:rsidTr="00B0415E">
        <w:trPr>
          <w:trHeight w:val="249"/>
        </w:trPr>
        <w:tc>
          <w:tcPr>
            <w:tcW w:w="4621" w:type="dxa"/>
            <w:shd w:val="clear" w:color="auto" w:fill="D9D9D9" w:themeFill="background1" w:themeFillShade="D9"/>
          </w:tcPr>
          <w:p w14:paraId="46565A3B" w14:textId="77777777" w:rsidR="00503D7E" w:rsidRPr="00B0415E" w:rsidRDefault="00503D7E" w:rsidP="00503D7E">
            <w:pPr>
              <w:rPr>
                <w:b/>
                <w:color w:val="002060"/>
              </w:rPr>
            </w:pPr>
            <w:r w:rsidRPr="00B0415E">
              <w:rPr>
                <w:b/>
                <w:color w:val="002060"/>
              </w:rPr>
              <w:t>Total Marks</w:t>
            </w:r>
          </w:p>
        </w:tc>
        <w:tc>
          <w:tcPr>
            <w:tcW w:w="4621" w:type="dxa"/>
          </w:tcPr>
          <w:p w14:paraId="79D0666B" w14:textId="77777777" w:rsidR="00503D7E" w:rsidRPr="00B0415E" w:rsidRDefault="00503D7E" w:rsidP="00503D7E">
            <w:pPr>
              <w:rPr>
                <w:rFonts w:cs="Times New Roman"/>
                <w:szCs w:val="32"/>
              </w:rPr>
            </w:pPr>
          </w:p>
        </w:tc>
      </w:tr>
      <w:tr w:rsidR="00503D7E" w:rsidRPr="00B0415E" w14:paraId="1D89DA59" w14:textId="77777777" w:rsidTr="00B0415E">
        <w:tc>
          <w:tcPr>
            <w:tcW w:w="4621" w:type="dxa"/>
            <w:shd w:val="clear" w:color="auto" w:fill="D9D9D9" w:themeFill="background1" w:themeFillShade="D9"/>
          </w:tcPr>
          <w:p w14:paraId="5A848C3E" w14:textId="77777777" w:rsidR="00503D7E" w:rsidRPr="00B0415E" w:rsidRDefault="00503D7E" w:rsidP="00503D7E">
            <w:pPr>
              <w:rPr>
                <w:b/>
                <w:color w:val="002060"/>
              </w:rPr>
            </w:pPr>
            <w:r w:rsidRPr="00B0415E">
              <w:rPr>
                <w:b/>
                <w:color w:val="002060"/>
              </w:rPr>
              <w:t>Marks Obtained</w:t>
            </w:r>
          </w:p>
        </w:tc>
        <w:tc>
          <w:tcPr>
            <w:tcW w:w="4621" w:type="dxa"/>
          </w:tcPr>
          <w:p w14:paraId="2A05047C" w14:textId="77777777" w:rsidR="00503D7E" w:rsidRPr="00B0415E" w:rsidRDefault="00503D7E" w:rsidP="00503D7E">
            <w:pPr>
              <w:rPr>
                <w:rFonts w:cs="Times New Roman"/>
                <w:szCs w:val="32"/>
              </w:rPr>
            </w:pPr>
          </w:p>
        </w:tc>
      </w:tr>
      <w:tr w:rsidR="00503D7E" w:rsidRPr="00B0415E" w14:paraId="503D4AEB" w14:textId="77777777" w:rsidTr="00B0415E">
        <w:tc>
          <w:tcPr>
            <w:tcW w:w="4621" w:type="dxa"/>
            <w:shd w:val="clear" w:color="auto" w:fill="D9D9D9" w:themeFill="background1" w:themeFillShade="D9"/>
          </w:tcPr>
          <w:p w14:paraId="4C8A3EE1" w14:textId="77777777" w:rsidR="00503D7E" w:rsidRPr="00B0415E" w:rsidRDefault="00B0415E" w:rsidP="00503D7E">
            <w:pPr>
              <w:rPr>
                <w:b/>
                <w:color w:val="002060"/>
              </w:rPr>
            </w:pPr>
            <w:r w:rsidRPr="00B0415E">
              <w:rPr>
                <w:b/>
                <w:color w:val="002060"/>
              </w:rPr>
              <w:t>Percentage / Grade</w:t>
            </w:r>
          </w:p>
        </w:tc>
        <w:tc>
          <w:tcPr>
            <w:tcW w:w="4621" w:type="dxa"/>
          </w:tcPr>
          <w:p w14:paraId="6E9B2091" w14:textId="77777777" w:rsidR="00503D7E" w:rsidRPr="00B0415E" w:rsidRDefault="00503D7E" w:rsidP="00503D7E">
            <w:pPr>
              <w:rPr>
                <w:rFonts w:cs="Times New Roman"/>
                <w:szCs w:val="32"/>
              </w:rPr>
            </w:pPr>
          </w:p>
        </w:tc>
      </w:tr>
    </w:tbl>
    <w:p w14:paraId="5A6FF71B" w14:textId="77777777" w:rsidR="00A851DA" w:rsidRDefault="00A851DA" w:rsidP="00503D7E">
      <w:pPr>
        <w:rPr>
          <w:rFonts w:cs="Times New Roman"/>
          <w:sz w:val="24"/>
          <w:szCs w:val="32"/>
        </w:rPr>
      </w:pPr>
    </w:p>
    <w:p w14:paraId="1467A991" w14:textId="77777777" w:rsidR="00607874" w:rsidRDefault="00607874" w:rsidP="00503D7E">
      <w:pPr>
        <w:rPr>
          <w:rFonts w:cs="Times New Roman"/>
          <w:sz w:val="24"/>
          <w:szCs w:val="32"/>
        </w:rPr>
      </w:pPr>
    </w:p>
    <w:p w14:paraId="67E0E296" w14:textId="77777777" w:rsidR="00607874" w:rsidRDefault="00607874" w:rsidP="00503D7E">
      <w:pPr>
        <w:rPr>
          <w:rFonts w:cs="Times New Roman"/>
          <w:sz w:val="24"/>
          <w:szCs w:val="32"/>
        </w:rPr>
      </w:pPr>
    </w:p>
    <w:p w14:paraId="39617633" w14:textId="77777777" w:rsidR="00607874" w:rsidRDefault="00607874" w:rsidP="00503D7E">
      <w:pPr>
        <w:rPr>
          <w:rFonts w:cs="Times New Roman"/>
          <w:sz w:val="24"/>
          <w:szCs w:val="32"/>
        </w:rPr>
      </w:pPr>
    </w:p>
    <w:p w14:paraId="6B0056F8" w14:textId="77777777" w:rsidR="00607874" w:rsidRDefault="00607874" w:rsidP="00503D7E">
      <w:pPr>
        <w:rPr>
          <w:rFonts w:cs="Times New Roman"/>
          <w:sz w:val="24"/>
          <w:szCs w:val="32"/>
        </w:rPr>
      </w:pPr>
    </w:p>
    <w:p w14:paraId="07155D23" w14:textId="77777777" w:rsidR="00607874" w:rsidRDefault="00607874" w:rsidP="00503D7E">
      <w:pPr>
        <w:rPr>
          <w:rFonts w:cs="Times New Roman"/>
          <w:sz w:val="24"/>
          <w:szCs w:val="32"/>
        </w:rPr>
      </w:pPr>
    </w:p>
    <w:p w14:paraId="59A2B0B3" w14:textId="77777777" w:rsidR="00607874" w:rsidRDefault="00607874" w:rsidP="00503D7E">
      <w:pPr>
        <w:rPr>
          <w:rFonts w:cs="Times New Roman"/>
          <w:sz w:val="24"/>
          <w:szCs w:val="32"/>
        </w:rPr>
      </w:pPr>
    </w:p>
    <w:p w14:paraId="5161AA94" w14:textId="77777777" w:rsidR="00607874" w:rsidRDefault="00607874" w:rsidP="00503D7E">
      <w:pPr>
        <w:rPr>
          <w:rFonts w:cs="Times New Roman"/>
          <w:sz w:val="24"/>
          <w:szCs w:val="32"/>
        </w:rPr>
      </w:pPr>
    </w:p>
    <w:p w14:paraId="2AD9CAA8" w14:textId="77777777" w:rsidR="00EA30AB" w:rsidRDefault="00EA30AB" w:rsidP="00503D7E">
      <w:pPr>
        <w:rPr>
          <w:rFonts w:cs="Times New Roman"/>
          <w:sz w:val="24"/>
          <w:szCs w:val="32"/>
        </w:rPr>
      </w:pPr>
    </w:p>
    <w:p w14:paraId="00404F2D" w14:textId="77777777" w:rsidR="00EA30AB" w:rsidRDefault="00EA30AB" w:rsidP="00503D7E">
      <w:pPr>
        <w:rPr>
          <w:rFonts w:cs="Times New Roman"/>
          <w:sz w:val="24"/>
          <w:szCs w:val="32"/>
        </w:rPr>
      </w:pPr>
    </w:p>
    <w:p w14:paraId="3E2A110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3AC985" w14:textId="77777777" w:rsidR="00001990" w:rsidRDefault="00001990" w:rsidP="00CB4D0A">
      <w:pPr>
        <w:spacing w:after="0" w:line="240" w:lineRule="auto"/>
      </w:pPr>
      <w:r>
        <w:separator/>
      </w:r>
    </w:p>
  </w:endnote>
  <w:endnote w:type="continuationSeparator" w:id="0">
    <w:p w14:paraId="6930DA29" w14:textId="77777777" w:rsidR="00001990" w:rsidRDefault="000019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098C3" w14:textId="77777777" w:rsidR="00001990" w:rsidRDefault="00001990" w:rsidP="00CB4D0A">
      <w:pPr>
        <w:spacing w:after="0" w:line="240" w:lineRule="auto"/>
      </w:pPr>
      <w:r>
        <w:separator/>
      </w:r>
    </w:p>
  </w:footnote>
  <w:footnote w:type="continuationSeparator" w:id="0">
    <w:p w14:paraId="17D38174" w14:textId="77777777" w:rsidR="00001990" w:rsidRDefault="0000199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B5E87"/>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54784"/>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E44E7"/>
    <w:multiLevelType w:val="multilevel"/>
    <w:tmpl w:val="1720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72A5F"/>
    <w:multiLevelType w:val="hybridMultilevel"/>
    <w:tmpl w:val="100CE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B44C53"/>
    <w:multiLevelType w:val="multilevel"/>
    <w:tmpl w:val="9DBE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2709D1"/>
    <w:multiLevelType w:val="hybridMultilevel"/>
    <w:tmpl w:val="74009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D799F"/>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F805B3"/>
    <w:multiLevelType w:val="multilevel"/>
    <w:tmpl w:val="9F564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63EE2"/>
    <w:multiLevelType w:val="hybridMultilevel"/>
    <w:tmpl w:val="A53693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AB66F7"/>
    <w:multiLevelType w:val="multilevel"/>
    <w:tmpl w:val="BBA4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B33C2A"/>
    <w:multiLevelType w:val="multilevel"/>
    <w:tmpl w:val="AB3CA27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F737EC"/>
    <w:multiLevelType w:val="multilevel"/>
    <w:tmpl w:val="265E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1C66B5"/>
    <w:multiLevelType w:val="multilevel"/>
    <w:tmpl w:val="B99E5F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12ADB"/>
    <w:multiLevelType w:val="multilevel"/>
    <w:tmpl w:val="9F8E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4375DC"/>
    <w:multiLevelType w:val="hybridMultilevel"/>
    <w:tmpl w:val="762C050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5" w15:restartNumberingAfterBreak="0">
    <w:nsid w:val="4E8C0A67"/>
    <w:multiLevelType w:val="hybridMultilevel"/>
    <w:tmpl w:val="771E5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6B7C78"/>
    <w:multiLevelType w:val="multilevel"/>
    <w:tmpl w:val="D760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993E7B"/>
    <w:multiLevelType w:val="multilevel"/>
    <w:tmpl w:val="6C6C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E245E"/>
    <w:multiLevelType w:val="hybridMultilevel"/>
    <w:tmpl w:val="F6B64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CD2863"/>
    <w:multiLevelType w:val="hybridMultilevel"/>
    <w:tmpl w:val="74CEA4E6"/>
    <w:lvl w:ilvl="0" w:tplc="461AC726">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621400"/>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E824DC"/>
    <w:multiLevelType w:val="multilevel"/>
    <w:tmpl w:val="5DC27100"/>
    <w:lvl w:ilvl="0">
      <w:start w:val="1"/>
      <w:numFmt w:val="decimal"/>
      <w:lvlText w:val="%1."/>
      <w:lvlJc w:val="left"/>
      <w:pPr>
        <w:tabs>
          <w:tab w:val="num" w:pos="720"/>
        </w:tabs>
        <w:ind w:left="720" w:hanging="360"/>
      </w:pPr>
    </w:lvl>
    <w:lvl w:ilvl="1">
      <w:start w:val="3"/>
      <w:numFmt w:val="decimal"/>
      <w:lvlText w:val="%2"/>
      <w:lvlJc w:val="left"/>
      <w:pPr>
        <w:ind w:left="1440" w:hanging="360"/>
      </w:pPr>
      <w:rPr>
        <w:rFonts w:ascii="Calibr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7C6C08"/>
    <w:multiLevelType w:val="hybridMultilevel"/>
    <w:tmpl w:val="7278D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D6666"/>
    <w:multiLevelType w:val="hybridMultilevel"/>
    <w:tmpl w:val="46442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3"/>
  </w:num>
  <w:num w:numId="3">
    <w:abstractNumId w:val="18"/>
  </w:num>
  <w:num w:numId="4">
    <w:abstractNumId w:val="2"/>
  </w:num>
  <w:num w:numId="5">
    <w:abstractNumId w:val="12"/>
  </w:num>
  <w:num w:numId="6">
    <w:abstractNumId w:val="10"/>
  </w:num>
  <w:num w:numId="7">
    <w:abstractNumId w:val="11"/>
  </w:num>
  <w:num w:numId="8">
    <w:abstractNumId w:val="24"/>
  </w:num>
  <w:num w:numId="9">
    <w:abstractNumId w:val="6"/>
  </w:num>
  <w:num w:numId="10">
    <w:abstractNumId w:val="0"/>
  </w:num>
  <w:num w:numId="11">
    <w:abstractNumId w:val="1"/>
  </w:num>
  <w:num w:numId="12">
    <w:abstractNumId w:val="21"/>
  </w:num>
  <w:num w:numId="13">
    <w:abstractNumId w:val="17"/>
  </w:num>
  <w:num w:numId="14">
    <w:abstractNumId w:val="7"/>
  </w:num>
  <w:num w:numId="15">
    <w:abstractNumId w:val="22"/>
  </w:num>
  <w:num w:numId="16">
    <w:abstractNumId w:val="4"/>
  </w:num>
  <w:num w:numId="17">
    <w:abstractNumId w:val="3"/>
  </w:num>
  <w:num w:numId="18">
    <w:abstractNumId w:val="9"/>
  </w:num>
  <w:num w:numId="19">
    <w:abstractNumId w:val="13"/>
  </w:num>
  <w:num w:numId="20">
    <w:abstractNumId w:val="14"/>
  </w:num>
  <w:num w:numId="21">
    <w:abstractNumId w:val="19"/>
  </w:num>
  <w:num w:numId="22">
    <w:abstractNumId w:val="8"/>
  </w:num>
  <w:num w:numId="23">
    <w:abstractNumId w:val="15"/>
  </w:num>
  <w:num w:numId="24">
    <w:abstractNumId w:val="5"/>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990"/>
    <w:rsid w:val="000158F9"/>
    <w:rsid w:val="00033EBE"/>
    <w:rsid w:val="00035CDD"/>
    <w:rsid w:val="00040083"/>
    <w:rsid w:val="00055992"/>
    <w:rsid w:val="000820E8"/>
    <w:rsid w:val="001175EE"/>
    <w:rsid w:val="00157CF6"/>
    <w:rsid w:val="00182416"/>
    <w:rsid w:val="00187EB4"/>
    <w:rsid w:val="001D5F8E"/>
    <w:rsid w:val="001F0481"/>
    <w:rsid w:val="00200C92"/>
    <w:rsid w:val="0020451E"/>
    <w:rsid w:val="00206B9D"/>
    <w:rsid w:val="00206FCB"/>
    <w:rsid w:val="0023259C"/>
    <w:rsid w:val="0023297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3034"/>
    <w:rsid w:val="006034F6"/>
    <w:rsid w:val="00607874"/>
    <w:rsid w:val="00607E77"/>
    <w:rsid w:val="00617BB3"/>
    <w:rsid w:val="00645CDD"/>
    <w:rsid w:val="006823A7"/>
    <w:rsid w:val="00687EE8"/>
    <w:rsid w:val="0069251A"/>
    <w:rsid w:val="0070347F"/>
    <w:rsid w:val="0070678E"/>
    <w:rsid w:val="00831C11"/>
    <w:rsid w:val="008737AD"/>
    <w:rsid w:val="008A60B4"/>
    <w:rsid w:val="008B3C31"/>
    <w:rsid w:val="008B64FE"/>
    <w:rsid w:val="0090166F"/>
    <w:rsid w:val="00935BF7"/>
    <w:rsid w:val="0095442C"/>
    <w:rsid w:val="00983942"/>
    <w:rsid w:val="009C37E0"/>
    <w:rsid w:val="009E41F4"/>
    <w:rsid w:val="00A14B66"/>
    <w:rsid w:val="00A65CF7"/>
    <w:rsid w:val="00A81AB4"/>
    <w:rsid w:val="00A851DA"/>
    <w:rsid w:val="00AC7D5B"/>
    <w:rsid w:val="00AE1481"/>
    <w:rsid w:val="00B0415E"/>
    <w:rsid w:val="00B04678"/>
    <w:rsid w:val="00B911C8"/>
    <w:rsid w:val="00BC46DF"/>
    <w:rsid w:val="00BC5049"/>
    <w:rsid w:val="00C03577"/>
    <w:rsid w:val="00C53029"/>
    <w:rsid w:val="00C65FEA"/>
    <w:rsid w:val="00C83FC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107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5B597"/>
  <w15:docId w15:val="{61EE0E16-832B-3D4F-A4B8-BC9BA3E86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2329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9251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32976"/>
    <w:rPr>
      <w:rFonts w:ascii="Times New Roman" w:eastAsia="Times New Roman" w:hAnsi="Times New Roman" w:cs="Times New Roman"/>
      <w:b/>
      <w:bCs/>
      <w:sz w:val="36"/>
      <w:szCs w:val="36"/>
    </w:rPr>
  </w:style>
  <w:style w:type="paragraph" w:styleId="NormalWeb">
    <w:name w:val="Normal (Web)"/>
    <w:basedOn w:val="Normal"/>
    <w:uiPriority w:val="99"/>
    <w:unhideWhenUsed/>
    <w:rsid w:val="002329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t0xe">
    <w:name w:val="trt0xe"/>
    <w:basedOn w:val="Normal"/>
    <w:rsid w:val="002329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166F"/>
    <w:rPr>
      <w:b/>
      <w:bCs/>
    </w:rPr>
  </w:style>
  <w:style w:type="character" w:styleId="Hyperlink">
    <w:name w:val="Hyperlink"/>
    <w:basedOn w:val="DefaultParagraphFont"/>
    <w:uiPriority w:val="99"/>
    <w:unhideWhenUsed/>
    <w:rsid w:val="0090166F"/>
    <w:rPr>
      <w:color w:val="0000FF" w:themeColor="hyperlink"/>
      <w:u w:val="single"/>
    </w:rPr>
  </w:style>
  <w:style w:type="character" w:customStyle="1" w:styleId="Heading3Char">
    <w:name w:val="Heading 3 Char"/>
    <w:basedOn w:val="DefaultParagraphFont"/>
    <w:link w:val="Heading3"/>
    <w:uiPriority w:val="9"/>
    <w:rsid w:val="0069251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169934">
      <w:bodyDiv w:val="1"/>
      <w:marLeft w:val="0"/>
      <w:marRight w:val="0"/>
      <w:marTop w:val="0"/>
      <w:marBottom w:val="0"/>
      <w:divBdr>
        <w:top w:val="none" w:sz="0" w:space="0" w:color="auto"/>
        <w:left w:val="none" w:sz="0" w:space="0" w:color="auto"/>
        <w:bottom w:val="none" w:sz="0" w:space="0" w:color="auto"/>
        <w:right w:val="none" w:sz="0" w:space="0" w:color="auto"/>
      </w:divBdr>
    </w:div>
    <w:div w:id="5599020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dn2.hubspot.net/hub/58253/file-60062794-pdf/docs/how_to_reduce_absenteeism_in_your_organisatio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thrivingsmallbusiness.com/sample-new-employee-orientation-checklist/" TargetMode="External"/><Relationship Id="rId5" Type="http://schemas.openxmlformats.org/officeDocument/2006/relationships/webSettings" Target="webSettings.xml"/><Relationship Id="rId10" Type="http://schemas.openxmlformats.org/officeDocument/2006/relationships/hyperlink" Target="http://www.crispinrhodes.co.uk/articles/what-do-you-need-to-know-before-offering-employees-an-attendance-bonus/" TargetMode="External"/><Relationship Id="rId4" Type="http://schemas.openxmlformats.org/officeDocument/2006/relationships/settings" Target="settings.xml"/><Relationship Id="rId9" Type="http://schemas.openxmlformats.org/officeDocument/2006/relationships/hyperlink" Target="https://www.cipd.co.uk/Images/absence-management_2016_tcm18-1636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BC9EE-981C-6842-BAEA-5CD5437E9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2019-03-02T18:20:00Z</dcterms:created>
  <dcterms:modified xsi:type="dcterms:W3CDTF">2019-03-02T18:20:00Z</dcterms:modified>
</cp:coreProperties>
</file>