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92" w:dyaOrig="2166">
          <v:rect xmlns:o="urn:schemas-microsoft-com:office:office" xmlns:v="urn:schemas-microsoft-com:vml" id="rectole0000000000" style="width:214.600000pt;height:108.30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carl martin</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7258</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travel and tourism level 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Please insert your completed assignment ( in word format)  here:</w:t>
            </w:r>
          </w:p>
          <w:p>
            <w:pPr>
              <w:spacing w:before="0" w:after="0" w:line="240"/>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b/>
                <w:color w:val="auto"/>
                <w:spacing w:val="0"/>
                <w:position w:val="0"/>
                <w:sz w:val="22"/>
                <w:u w:val="single"/>
                <w:shd w:fill="auto" w:val="clear"/>
              </w:rPr>
              <w:t xml:space="preserve">Tourism products and services- carl martin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Q1. </w:t>
            </w:r>
            <w:r>
              <w:rPr>
                <w:rFonts w:ascii="Calibri" w:hAnsi="Calibri" w:cs="Calibri" w:eastAsia="Calibri"/>
                <w:color w:val="auto"/>
                <w:spacing w:val="0"/>
                <w:position w:val="0"/>
                <w:sz w:val="22"/>
                <w:shd w:fill="auto" w:val="clear"/>
              </w:rPr>
              <w:t xml:space="preserve"> Tangible services are descibed in many aspects here are some examples of tangible services in tourism- Tourism patrimony and  infrastructure can be descibed as tangible because they may be measured to certain requirements which are the minimum standards.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Intangible services are the opposite they cannot be measured to minimum standards here are some examples of intangible services- Hospitality and Courtesy and Atmosphere and Ambiance but these are just two examples of intangible services in tourism.</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Q2. </w:t>
            </w:r>
            <w:r>
              <w:rPr>
                <w:rFonts w:ascii="Calibri" w:hAnsi="Calibri" w:cs="Calibri" w:eastAsia="Calibri"/>
                <w:color w:val="auto"/>
                <w:spacing w:val="0"/>
                <w:position w:val="0"/>
                <w:sz w:val="22"/>
                <w:shd w:fill="auto" w:val="clear"/>
              </w:rPr>
              <w:t xml:space="preserve">Tourism product is where tourism resources which already can't be improved or produced to expand assets such as natural, cultural or historic assets. Things like picturesque lakes or mountains can't be altered or copied. The infrastructure and superstructure of tourism can be naturally devleoped.</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Q3. </w:t>
            </w:r>
            <w:r>
              <w:rPr>
                <w:rFonts w:ascii="Calibri" w:hAnsi="Calibri" w:cs="Calibri" w:eastAsia="Calibri"/>
                <w:color w:val="auto"/>
                <w:spacing w:val="0"/>
                <w:position w:val="0"/>
                <w:sz w:val="22"/>
                <w:shd w:fill="auto" w:val="clear"/>
              </w:rPr>
              <w:t xml:space="preserve">Tourism</w:t>
            </w: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Infrastructure is defined as airports, electricity and drainage these are just some examples of tourism infrastructure because this makes a basis for tourism superstucture by providing essential products or ways to improve certain tourist facilities like water and electricity to hotels.</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Tourism superstructure is defined as where superstructure uses infrasturcture to equip tourist facilities such as hotels with water and electricity and roads being constructed to improve them. In theory infrasturcture helps superstructure to improve facilities for tourists.</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Q4.</w:t>
            </w:r>
            <w:r>
              <w:rPr>
                <w:rFonts w:ascii="Calibri" w:hAnsi="Calibri" w:cs="Calibri" w:eastAsia="Calibri"/>
                <w:color w:val="auto"/>
                <w:spacing w:val="0"/>
                <w:position w:val="0"/>
                <w:sz w:val="22"/>
                <w:shd w:fill="auto" w:val="clear"/>
              </w:rPr>
              <w:t xml:space="preserve"> Cluster concept in tourism is in 3 products you have the main/core product, marginal or optional product. The core/main product is made up of loads of tourist attractions like places to eat, appropriate types of accommodations or  recreational amenities.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The marginal or optional product is where different tourist enticements are added in the way of different scenic, leisure or entertainment venues. In theory the perfect destination is represented by a combination of all these components which is called the cluster concept.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Q5.</w:t>
            </w:r>
            <w:r>
              <w:rPr>
                <w:rFonts w:ascii="Calibri" w:hAnsi="Calibri" w:cs="Calibri" w:eastAsia="Calibri"/>
                <w:color w:val="auto"/>
                <w:spacing w:val="0"/>
                <w:position w:val="0"/>
                <w:sz w:val="22"/>
                <w:shd w:fill="auto" w:val="clear"/>
              </w:rPr>
              <w:t xml:space="preserve"> Resort complexes are well thought out incorporated resort centers, they are there to keep tourists in one location which will help minimise infrastructural needs and facilitate numerous accomadations such as hotels which will be done in a organised and synchronized way. The way to balance this is to use a correct mix of sustaining and matching facilities and services.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Resorts where local and foreign investors have been motivated to help set up the needed secondry development which were owned by the goverment are appealing and marketable because they are set up in appealing surroundings and well organized. All inclusive resorts would be this type of resort complex because they will be in one concentrated area as this would be to avert possible disruption that would be created by more spread out forms of tourism examples of this such resort would be places like Cancun in Mexico, Nusa Dua in Bali or Langkawi development in Malaysia. </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w:t>
            </w: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c.martin</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rPr>
            </w:pPr>
            <w:r>
              <w:rPr>
                <w:rFonts w:ascii="Calibri" w:hAnsi="Calibri" w:cs="Calibri" w:eastAsia="Calibri"/>
                <w:color w:val="auto"/>
                <w:spacing w:val="0"/>
                <w:position w:val="0"/>
                <w:sz w:val="22"/>
                <w:shd w:fill="auto" w:val="clear"/>
              </w:rPr>
              <w:t xml:space="preserve">14/04/2017</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