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2A0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918" w:type="dxa"/>
        <w:tblLook w:val="04A0" w:firstRow="1" w:lastRow="0" w:firstColumn="1" w:lastColumn="0" w:noHBand="0" w:noVBand="1"/>
      </w:tblPr>
      <w:tblGrid>
        <w:gridCol w:w="2529"/>
        <w:gridCol w:w="6487"/>
        <w:gridCol w:w="902"/>
      </w:tblGrid>
      <w:tr w:rsidR="00DD5009" w:rsidRPr="00B0415E" w:rsidTr="00DD500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5009" w:rsidRPr="00B0415E" w:rsidRDefault="00DD5009" w:rsidP="00DD5009">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rsidR="00DD5009" w:rsidRPr="00B0415E" w:rsidRDefault="00DD5009" w:rsidP="00DD5009">
            <w:pPr>
              <w:pStyle w:val="Default"/>
              <w:rPr>
                <w:rFonts w:asciiTheme="minorHAnsi" w:hAnsiTheme="minorHAnsi"/>
              </w:rPr>
            </w:pPr>
            <w:r w:rsidRPr="00EF035C">
              <w:rPr>
                <w:rFonts w:ascii="Arial" w:hAnsi="Arial" w:cs="Arial"/>
              </w:rPr>
              <w:t>Victor Omotoso</w:t>
            </w:r>
          </w:p>
        </w:tc>
        <w:tc>
          <w:tcPr>
            <w:tcW w:w="902" w:type="dxa"/>
            <w:tcBorders>
              <w:top w:val="single" w:sz="4" w:space="0" w:color="auto"/>
              <w:left w:val="single" w:sz="4" w:space="0" w:color="auto"/>
              <w:bottom w:val="single" w:sz="4" w:space="0" w:color="auto"/>
              <w:right w:val="single" w:sz="4" w:space="0" w:color="auto"/>
            </w:tcBorders>
            <w:hideMark/>
          </w:tcPr>
          <w:p w:rsidR="00DD5009" w:rsidRPr="00B0415E" w:rsidRDefault="00DD5009" w:rsidP="00DD5009">
            <w:pPr>
              <w:pStyle w:val="Default"/>
              <w:rPr>
                <w:rFonts w:asciiTheme="minorHAnsi" w:hAnsiTheme="minorHAnsi"/>
              </w:rPr>
            </w:pPr>
          </w:p>
        </w:tc>
      </w:tr>
      <w:tr w:rsidR="00DD5009" w:rsidRPr="00B0415E" w:rsidTr="00DD500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5009" w:rsidRPr="00B0415E" w:rsidRDefault="00DD5009" w:rsidP="00DD5009">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DD5009" w:rsidRPr="00EF035C" w:rsidRDefault="00DD5009" w:rsidP="00DD5009">
            <w:pPr>
              <w:pStyle w:val="Default"/>
              <w:rPr>
                <w:rFonts w:ascii="Arial" w:hAnsi="Arial" w:cs="Arial"/>
              </w:rPr>
            </w:pPr>
            <w:r w:rsidRPr="00EF035C">
              <w:rPr>
                <w:rFonts w:ascii="Arial" w:hAnsi="Arial" w:cs="Arial"/>
              </w:rPr>
              <w:t>34830</w:t>
            </w:r>
          </w:p>
        </w:tc>
        <w:tc>
          <w:tcPr>
            <w:tcW w:w="902" w:type="dxa"/>
            <w:tcBorders>
              <w:top w:val="single" w:sz="4" w:space="0" w:color="auto"/>
              <w:left w:val="single" w:sz="4" w:space="0" w:color="auto"/>
              <w:bottom w:val="single" w:sz="4" w:space="0" w:color="auto"/>
              <w:right w:val="single" w:sz="4" w:space="0" w:color="auto"/>
            </w:tcBorders>
          </w:tcPr>
          <w:p w:rsidR="00DD5009" w:rsidRPr="00B0415E" w:rsidRDefault="00DD5009" w:rsidP="00DD5009">
            <w:pPr>
              <w:pStyle w:val="Default"/>
              <w:rPr>
                <w:rFonts w:asciiTheme="minorHAnsi" w:hAnsiTheme="minorHAnsi"/>
              </w:rPr>
            </w:pPr>
          </w:p>
        </w:tc>
      </w:tr>
      <w:tr w:rsidR="00DD5009" w:rsidRPr="00B0415E" w:rsidTr="00DD500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5009" w:rsidRPr="00B0415E" w:rsidRDefault="00DD5009" w:rsidP="00DD5009">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rsidR="00DD5009" w:rsidRPr="00EF035C" w:rsidRDefault="00DD5009" w:rsidP="00DD5009">
            <w:pPr>
              <w:pStyle w:val="Default"/>
              <w:rPr>
                <w:rFonts w:ascii="Arial" w:hAnsi="Arial" w:cs="Arial"/>
              </w:rPr>
            </w:pPr>
            <w:r w:rsidRPr="00EF035C">
              <w:rPr>
                <w:rFonts w:ascii="Arial" w:hAnsi="Arial" w:cs="Arial"/>
              </w:rPr>
              <w:t>Advanced Diploma in Logistics Management (Level 5)</w:t>
            </w:r>
          </w:p>
        </w:tc>
        <w:tc>
          <w:tcPr>
            <w:tcW w:w="902" w:type="dxa"/>
            <w:tcBorders>
              <w:top w:val="single" w:sz="4" w:space="0" w:color="auto"/>
              <w:left w:val="single" w:sz="4" w:space="0" w:color="auto"/>
              <w:bottom w:val="single" w:sz="4" w:space="0" w:color="auto"/>
              <w:right w:val="single" w:sz="4" w:space="0" w:color="auto"/>
            </w:tcBorders>
            <w:hideMark/>
          </w:tcPr>
          <w:p w:rsidR="00DD5009" w:rsidRPr="00B0415E" w:rsidRDefault="00DD5009" w:rsidP="00DD5009">
            <w:pPr>
              <w:pStyle w:val="Default"/>
              <w:rPr>
                <w:rFonts w:asciiTheme="minorHAnsi" w:hAnsiTheme="minorHAnsi"/>
              </w:rPr>
            </w:pPr>
          </w:p>
        </w:tc>
      </w:tr>
      <w:tr w:rsidR="00DD5009" w:rsidRPr="00B0415E" w:rsidTr="00DD500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5009" w:rsidRPr="00B0415E" w:rsidRDefault="00DD5009" w:rsidP="00DD5009">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rsidR="00DD5009" w:rsidRPr="00EF035C" w:rsidRDefault="00DD5009" w:rsidP="00DD5009">
            <w:pPr>
              <w:rPr>
                <w:rFonts w:ascii="Arial" w:hAnsi="Arial" w:cs="Arial"/>
              </w:rPr>
            </w:pPr>
            <w:r w:rsidRPr="00EF035C">
              <w:rPr>
                <w:rFonts w:ascii="Arial" w:hAnsi="Arial" w:cs="Arial"/>
                <w:bCs/>
                <w:color w:val="000000"/>
                <w:sz w:val="24"/>
                <w:szCs w:val="34"/>
                <w:lang w:val="en-GB"/>
              </w:rPr>
              <w:t>Assessment</w:t>
            </w:r>
            <w:r>
              <w:rPr>
                <w:rFonts w:ascii="Arial" w:hAnsi="Arial" w:cs="Arial"/>
                <w:bCs/>
                <w:color w:val="000000"/>
                <w:sz w:val="24"/>
                <w:szCs w:val="34"/>
                <w:lang w:val="en-GB"/>
              </w:rPr>
              <w:t xml:space="preserve"> # 6</w:t>
            </w:r>
          </w:p>
        </w:tc>
        <w:tc>
          <w:tcPr>
            <w:tcW w:w="902" w:type="dxa"/>
            <w:tcBorders>
              <w:top w:val="single" w:sz="4" w:space="0" w:color="auto"/>
              <w:left w:val="single" w:sz="4" w:space="0" w:color="auto"/>
              <w:bottom w:val="single" w:sz="4" w:space="0" w:color="auto"/>
              <w:right w:val="single" w:sz="4" w:space="0" w:color="auto"/>
            </w:tcBorders>
            <w:hideMark/>
          </w:tcPr>
          <w:p w:rsidR="00DD5009" w:rsidRPr="00B0415E" w:rsidRDefault="00DD5009" w:rsidP="00DD5009"/>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51" w:type="dxa"/>
        <w:tblLook w:val="04A0" w:firstRow="1" w:lastRow="0" w:firstColumn="1" w:lastColumn="0" w:noHBand="0" w:noVBand="1"/>
      </w:tblPr>
      <w:tblGrid>
        <w:gridCol w:w="9351"/>
      </w:tblGrid>
      <w:tr w:rsidR="00CC2FB3" w:rsidTr="00DD5009">
        <w:tc>
          <w:tcPr>
            <w:tcW w:w="9351"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D5009" w:rsidRDefault="00DD5009" w:rsidP="00DD5009">
            <w:pPr>
              <w:pStyle w:val="ListParagraph"/>
              <w:numPr>
                <w:ilvl w:val="0"/>
                <w:numId w:val="2"/>
              </w:numPr>
              <w:rPr>
                <w:rFonts w:ascii="Arial" w:hAnsi="Arial" w:cs="Arial"/>
                <w:sz w:val="24"/>
              </w:rPr>
            </w:pPr>
            <w:r w:rsidRPr="00F17246">
              <w:rPr>
                <w:rFonts w:ascii="Arial" w:hAnsi="Arial" w:cs="Arial"/>
                <w:sz w:val="24"/>
              </w:rPr>
              <w:t>Give short answers for the following questions:</w:t>
            </w:r>
          </w:p>
          <w:p w:rsidR="00DD5009" w:rsidRDefault="00DD5009" w:rsidP="00DD5009">
            <w:pPr>
              <w:pStyle w:val="Default"/>
              <w:numPr>
                <w:ilvl w:val="0"/>
                <w:numId w:val="3"/>
              </w:numPr>
              <w:rPr>
                <w:rFonts w:ascii="Arial" w:hAnsi="Arial" w:cs="Arial"/>
                <w:szCs w:val="22"/>
              </w:rPr>
            </w:pPr>
            <w:r>
              <w:rPr>
                <w:rFonts w:ascii="Arial" w:hAnsi="Arial" w:cs="Arial"/>
                <w:szCs w:val="22"/>
              </w:rPr>
              <w:t>W</w:t>
            </w:r>
            <w:r w:rsidRPr="00F17246">
              <w:rPr>
                <w:rFonts w:ascii="Arial" w:hAnsi="Arial" w:cs="Arial"/>
                <w:szCs w:val="22"/>
              </w:rPr>
              <w:t xml:space="preserve">hat are the aims and functions of warehouses? </w:t>
            </w:r>
          </w:p>
          <w:p w:rsidR="00DD5009" w:rsidRPr="00803F75" w:rsidRDefault="00DD5009" w:rsidP="00DD5009">
            <w:pPr>
              <w:pStyle w:val="Default"/>
              <w:ind w:left="1418"/>
              <w:jc w:val="both"/>
              <w:rPr>
                <w:rStyle w:val="e24kjd"/>
                <w:rFonts w:ascii="Arial" w:hAnsi="Arial" w:cs="Arial"/>
              </w:rPr>
            </w:pPr>
            <w:r w:rsidRPr="00803F75">
              <w:rPr>
                <w:rStyle w:val="e24kjd"/>
                <w:rFonts w:ascii="Arial" w:hAnsi="Arial" w:cs="Arial"/>
                <w:bCs/>
              </w:rPr>
              <w:t>A Warehouse</w:t>
            </w:r>
            <w:r w:rsidRPr="00803F75">
              <w:rPr>
                <w:rStyle w:val="e24kjd"/>
                <w:rFonts w:ascii="Arial" w:hAnsi="Arial" w:cs="Arial"/>
              </w:rPr>
              <w:t xml:space="preserve"> can be defined as that </w:t>
            </w:r>
            <w:r w:rsidRPr="00803F75">
              <w:rPr>
                <w:rStyle w:val="e24kjd"/>
                <w:rFonts w:ascii="Arial" w:hAnsi="Arial" w:cs="Arial"/>
                <w:bCs/>
              </w:rPr>
              <w:t>function</w:t>
            </w:r>
            <w:r w:rsidRPr="00803F75">
              <w:rPr>
                <w:rStyle w:val="e24kjd"/>
                <w:rFonts w:ascii="Arial" w:hAnsi="Arial" w:cs="Arial"/>
              </w:rPr>
              <w:t xml:space="preserve"> which provides the proper space for the safe keeping of goods, provides a system to economically coordinate the necessary activities, facilities and manpower, and provides for the overall control of the entire operation.</w:t>
            </w:r>
          </w:p>
          <w:p w:rsidR="00DD5009" w:rsidRPr="00803F75" w:rsidRDefault="00DD5009" w:rsidP="00DD5009">
            <w:pPr>
              <w:ind w:left="1418"/>
              <w:jc w:val="both"/>
              <w:rPr>
                <w:rFonts w:ascii="Arial" w:eastAsia="Times New Roman" w:hAnsi="Arial" w:cs="Arial"/>
                <w:b/>
                <w:bCs/>
                <w:sz w:val="24"/>
                <w:szCs w:val="24"/>
                <w:lang w:eastAsia="en-GB"/>
              </w:rPr>
            </w:pPr>
            <w:r w:rsidRPr="00803F75">
              <w:rPr>
                <w:rFonts w:ascii="Arial" w:eastAsia="Times New Roman" w:hAnsi="Arial" w:cs="Arial"/>
                <w:b/>
                <w:bCs/>
                <w:sz w:val="24"/>
                <w:szCs w:val="24"/>
                <w:lang w:eastAsia="en-GB"/>
              </w:rPr>
              <w:t xml:space="preserve">Aims of Warehousing </w:t>
            </w:r>
          </w:p>
          <w:p w:rsidR="00DD5009" w:rsidRDefault="00DD5009" w:rsidP="00DD5009">
            <w:pPr>
              <w:pStyle w:val="ListParagraph"/>
              <w:numPr>
                <w:ilvl w:val="0"/>
                <w:numId w:val="4"/>
              </w:numPr>
              <w:ind w:left="1701" w:hanging="283"/>
              <w:jc w:val="both"/>
              <w:rPr>
                <w:rFonts w:ascii="Arial" w:eastAsia="Times New Roman" w:hAnsi="Arial" w:cs="Arial"/>
                <w:sz w:val="24"/>
                <w:szCs w:val="24"/>
                <w:lang w:eastAsia="en-GB"/>
              </w:rPr>
            </w:pPr>
            <w:r w:rsidRPr="00803F75">
              <w:rPr>
                <w:rFonts w:ascii="Arial" w:eastAsia="Times New Roman" w:hAnsi="Arial" w:cs="Arial"/>
                <w:sz w:val="24"/>
                <w:szCs w:val="24"/>
                <w:lang w:eastAsia="en-GB"/>
              </w:rPr>
              <w:t>Basic Storage. For many small-business owners, the main objective for building a warehouse or renting warehouse space is simply to store inventory</w:t>
            </w:r>
          </w:p>
          <w:p w:rsidR="00DD5009" w:rsidRDefault="00DD5009" w:rsidP="00DD5009">
            <w:pPr>
              <w:pStyle w:val="ListParagraph"/>
              <w:numPr>
                <w:ilvl w:val="0"/>
                <w:numId w:val="4"/>
              </w:numPr>
              <w:ind w:left="1701" w:hanging="283"/>
              <w:jc w:val="both"/>
              <w:rPr>
                <w:rFonts w:ascii="Arial" w:eastAsia="Times New Roman" w:hAnsi="Arial" w:cs="Arial"/>
                <w:sz w:val="24"/>
                <w:szCs w:val="24"/>
                <w:lang w:eastAsia="en-GB"/>
              </w:rPr>
            </w:pPr>
            <w:r w:rsidRPr="00F17246">
              <w:rPr>
                <w:rFonts w:ascii="Arial" w:eastAsia="Times New Roman" w:hAnsi="Arial" w:cs="Arial"/>
                <w:sz w:val="24"/>
                <w:szCs w:val="24"/>
                <w:lang w:eastAsia="en-GB"/>
              </w:rPr>
              <w:t>Efficient Accessibility</w:t>
            </w:r>
          </w:p>
          <w:p w:rsidR="00DD5009" w:rsidRDefault="00DD5009" w:rsidP="00DD5009">
            <w:pPr>
              <w:pStyle w:val="ListParagraph"/>
              <w:numPr>
                <w:ilvl w:val="0"/>
                <w:numId w:val="4"/>
              </w:numPr>
              <w:ind w:left="1701" w:hanging="283"/>
              <w:jc w:val="both"/>
              <w:rPr>
                <w:rFonts w:ascii="Arial" w:eastAsia="Times New Roman" w:hAnsi="Arial" w:cs="Arial"/>
                <w:sz w:val="24"/>
                <w:szCs w:val="24"/>
                <w:lang w:eastAsia="en-GB"/>
              </w:rPr>
            </w:pPr>
            <w:r w:rsidRPr="00F17246">
              <w:rPr>
                <w:rFonts w:ascii="Arial" w:eastAsia="Times New Roman" w:hAnsi="Arial" w:cs="Arial"/>
                <w:sz w:val="24"/>
                <w:szCs w:val="24"/>
                <w:lang w:eastAsia="en-GB"/>
              </w:rPr>
              <w:t>Increased Turnover.</w:t>
            </w:r>
          </w:p>
          <w:p w:rsidR="00DD5009" w:rsidRDefault="00DD5009" w:rsidP="00DD5009">
            <w:pPr>
              <w:pStyle w:val="ListParagraph"/>
              <w:numPr>
                <w:ilvl w:val="0"/>
                <w:numId w:val="4"/>
              </w:numPr>
              <w:ind w:left="1701" w:hanging="283"/>
              <w:jc w:val="both"/>
              <w:rPr>
                <w:rFonts w:ascii="Arial" w:eastAsia="Times New Roman" w:hAnsi="Arial" w:cs="Arial"/>
                <w:sz w:val="24"/>
                <w:szCs w:val="24"/>
                <w:lang w:eastAsia="en-GB"/>
              </w:rPr>
            </w:pPr>
            <w:r w:rsidRPr="00F17246">
              <w:rPr>
                <w:rFonts w:ascii="Arial" w:eastAsia="Times New Roman" w:hAnsi="Arial" w:cs="Arial"/>
                <w:sz w:val="24"/>
                <w:szCs w:val="24"/>
                <w:lang w:eastAsia="en-GB"/>
              </w:rPr>
              <w:t>Better Production Processes</w:t>
            </w:r>
          </w:p>
          <w:p w:rsidR="00DD5009" w:rsidRDefault="00DD5009" w:rsidP="00DD5009">
            <w:pPr>
              <w:pStyle w:val="ListParagraph"/>
              <w:numPr>
                <w:ilvl w:val="0"/>
                <w:numId w:val="4"/>
              </w:numPr>
              <w:ind w:left="1701" w:hanging="283"/>
              <w:jc w:val="both"/>
              <w:rPr>
                <w:rFonts w:ascii="Arial" w:eastAsia="Times New Roman" w:hAnsi="Arial" w:cs="Arial"/>
                <w:sz w:val="24"/>
                <w:szCs w:val="24"/>
                <w:lang w:eastAsia="en-GB"/>
              </w:rPr>
            </w:pPr>
            <w:r w:rsidRPr="00F17246">
              <w:rPr>
                <w:rFonts w:ascii="Arial" w:eastAsia="Times New Roman" w:hAnsi="Arial" w:cs="Arial"/>
                <w:sz w:val="24"/>
                <w:szCs w:val="24"/>
                <w:lang w:eastAsia="en-GB"/>
              </w:rPr>
              <w:t>Decreased Shrinkage</w:t>
            </w:r>
          </w:p>
          <w:p w:rsidR="00DD5009" w:rsidRPr="00F17246" w:rsidRDefault="00DD5009" w:rsidP="00DD5009">
            <w:pPr>
              <w:pStyle w:val="ListParagraph"/>
              <w:numPr>
                <w:ilvl w:val="0"/>
                <w:numId w:val="4"/>
              </w:numPr>
              <w:ind w:left="1701" w:hanging="283"/>
              <w:jc w:val="both"/>
              <w:rPr>
                <w:rFonts w:ascii="Arial" w:eastAsia="Times New Roman" w:hAnsi="Arial" w:cs="Arial"/>
                <w:sz w:val="24"/>
                <w:szCs w:val="24"/>
                <w:lang w:eastAsia="en-GB"/>
              </w:rPr>
            </w:pPr>
            <w:r w:rsidRPr="00F17246">
              <w:rPr>
                <w:rFonts w:ascii="Arial" w:eastAsia="Times New Roman" w:hAnsi="Arial" w:cs="Arial"/>
                <w:sz w:val="24"/>
                <w:szCs w:val="24"/>
                <w:lang w:eastAsia="en-GB"/>
              </w:rPr>
              <w:t>Optimal Safety</w:t>
            </w:r>
          </w:p>
          <w:p w:rsidR="00DD5009" w:rsidRPr="00803F75" w:rsidRDefault="00DD5009" w:rsidP="00DD5009">
            <w:pPr>
              <w:pStyle w:val="Default"/>
              <w:ind w:left="1418"/>
              <w:jc w:val="both"/>
              <w:rPr>
                <w:rStyle w:val="e24kjd"/>
                <w:rFonts w:ascii="Arial" w:hAnsi="Arial" w:cs="Arial"/>
              </w:rPr>
            </w:pPr>
          </w:p>
          <w:p w:rsidR="00DD5009" w:rsidRPr="00803F75" w:rsidRDefault="00DD5009" w:rsidP="00DD5009">
            <w:pPr>
              <w:ind w:left="1418"/>
              <w:jc w:val="both"/>
              <w:outlineLvl w:val="2"/>
              <w:rPr>
                <w:rFonts w:ascii="Arial" w:eastAsia="Times New Roman" w:hAnsi="Arial" w:cs="Arial"/>
                <w:b/>
                <w:bCs/>
                <w:sz w:val="24"/>
                <w:szCs w:val="24"/>
                <w:lang w:eastAsia="en-GB"/>
              </w:rPr>
            </w:pPr>
            <w:r w:rsidRPr="00803F75">
              <w:rPr>
                <w:rFonts w:ascii="Arial" w:eastAsia="Times New Roman" w:hAnsi="Arial" w:cs="Arial"/>
                <w:b/>
                <w:bCs/>
                <w:sz w:val="24"/>
                <w:szCs w:val="24"/>
                <w:lang w:eastAsia="en-GB"/>
              </w:rPr>
              <w:t xml:space="preserve">Functions of Warehousing: </w:t>
            </w:r>
          </w:p>
          <w:p w:rsidR="00DD5009" w:rsidRPr="009F5F50" w:rsidRDefault="00DD5009" w:rsidP="00DD5009">
            <w:pPr>
              <w:pStyle w:val="ListParagraph"/>
              <w:numPr>
                <w:ilvl w:val="0"/>
                <w:numId w:val="11"/>
              </w:numPr>
              <w:ind w:left="1701" w:hanging="283"/>
              <w:jc w:val="both"/>
              <w:outlineLvl w:val="3"/>
              <w:rPr>
                <w:rFonts w:ascii="Arial" w:eastAsia="Times New Roman" w:hAnsi="Arial" w:cs="Arial"/>
                <w:sz w:val="24"/>
                <w:szCs w:val="24"/>
                <w:lang w:eastAsia="en-GB"/>
              </w:rPr>
            </w:pPr>
            <w:r w:rsidRPr="009F5F50">
              <w:rPr>
                <w:rFonts w:ascii="Arial" w:eastAsia="Times New Roman" w:hAnsi="Arial" w:cs="Arial"/>
                <w:b/>
                <w:bCs/>
                <w:sz w:val="24"/>
                <w:szCs w:val="24"/>
                <w:lang w:eastAsia="en-GB"/>
              </w:rPr>
              <w:t xml:space="preserve">Storage: </w:t>
            </w:r>
            <w:r w:rsidRPr="009F5F50">
              <w:rPr>
                <w:rFonts w:ascii="Arial" w:eastAsia="Times New Roman" w:hAnsi="Arial" w:cs="Arial"/>
                <w:sz w:val="24"/>
                <w:szCs w:val="24"/>
                <w:lang w:eastAsia="en-GB"/>
              </w:rPr>
              <w:t xml:space="preserve">This is the basic function of warehousing. Surplus commodities which are not needed immediately can be stored in warehouses. They can be supplied as and when needed by the customers. </w:t>
            </w:r>
          </w:p>
          <w:p w:rsidR="00DD5009" w:rsidRPr="009F5F50" w:rsidRDefault="00DD5009" w:rsidP="00DD5009">
            <w:pPr>
              <w:pStyle w:val="ListParagraph"/>
              <w:numPr>
                <w:ilvl w:val="0"/>
                <w:numId w:val="11"/>
              </w:numPr>
              <w:ind w:left="1701" w:hanging="283"/>
              <w:jc w:val="both"/>
              <w:outlineLvl w:val="3"/>
              <w:rPr>
                <w:rFonts w:ascii="Arial" w:eastAsia="Times New Roman" w:hAnsi="Arial" w:cs="Arial"/>
                <w:sz w:val="24"/>
                <w:szCs w:val="24"/>
                <w:lang w:eastAsia="en-GB"/>
              </w:rPr>
            </w:pPr>
            <w:r w:rsidRPr="009F5F50">
              <w:rPr>
                <w:rFonts w:ascii="Arial" w:eastAsia="Times New Roman" w:hAnsi="Arial" w:cs="Arial"/>
                <w:b/>
                <w:bCs/>
                <w:sz w:val="24"/>
                <w:szCs w:val="24"/>
                <w:lang w:eastAsia="en-GB"/>
              </w:rPr>
              <w:t xml:space="preserve">Price Stabilization: </w:t>
            </w:r>
            <w:r w:rsidRPr="009F5F50">
              <w:rPr>
                <w:rFonts w:ascii="Arial" w:eastAsia="Times New Roman" w:hAnsi="Arial" w:cs="Arial"/>
                <w:sz w:val="24"/>
                <w:szCs w:val="24"/>
                <w:lang w:eastAsia="en-GB"/>
              </w:rPr>
              <w:t xml:space="preserve">Warehouses play an important role in the process of price stabilization. It is achieved by the creation of time utility by warehousing. Fall in the prices of goods when their supply is in abundance and rise in their prices during the slack season are avoided. </w:t>
            </w:r>
          </w:p>
          <w:p w:rsidR="00DD5009" w:rsidRPr="009F5F50" w:rsidRDefault="00DD5009" w:rsidP="00DD5009">
            <w:pPr>
              <w:pStyle w:val="ListParagraph"/>
              <w:numPr>
                <w:ilvl w:val="0"/>
                <w:numId w:val="11"/>
              </w:numPr>
              <w:ind w:left="1701" w:hanging="283"/>
              <w:jc w:val="both"/>
              <w:outlineLvl w:val="3"/>
              <w:rPr>
                <w:rFonts w:ascii="Arial" w:eastAsia="Times New Roman" w:hAnsi="Arial" w:cs="Arial"/>
                <w:sz w:val="24"/>
                <w:szCs w:val="24"/>
                <w:lang w:eastAsia="en-GB"/>
              </w:rPr>
            </w:pPr>
            <w:r w:rsidRPr="009F5F50">
              <w:rPr>
                <w:rFonts w:ascii="Arial" w:eastAsia="Times New Roman" w:hAnsi="Arial" w:cs="Arial"/>
                <w:b/>
                <w:bCs/>
                <w:sz w:val="24"/>
                <w:szCs w:val="24"/>
                <w:lang w:eastAsia="en-GB"/>
              </w:rPr>
              <w:lastRenderedPageBreak/>
              <w:t xml:space="preserve">Risk bearing: </w:t>
            </w:r>
            <w:r w:rsidRPr="009F5F50">
              <w:rPr>
                <w:rFonts w:ascii="Arial" w:eastAsia="Times New Roman" w:hAnsi="Arial" w:cs="Arial"/>
                <w:sz w:val="24"/>
                <w:szCs w:val="24"/>
                <w:lang w:eastAsia="en-GB"/>
              </w:rPr>
              <w:t xml:space="preserve">When the goods are stored in warehouses they are exposed to many risks in the form of theft, deterioration, exploration, fire etc. Warehouses are constructed in such a way as to minimise these risks. Contract of bailment operates when the goods are stored in wave-houses.   The person keeping the goods in warehouses acts as boiler and warehouse keeper acts as boiler. A warehouse keeper has to take the reasonable care of the goods and safeguard them against various risks. For any loss or damage sustained by goods, warehouse keeper shall be liable to the owner of the goods. </w:t>
            </w:r>
          </w:p>
          <w:p w:rsidR="00DD5009" w:rsidRPr="009F5F50" w:rsidRDefault="00DD5009" w:rsidP="00DD5009">
            <w:pPr>
              <w:pStyle w:val="ListParagraph"/>
              <w:numPr>
                <w:ilvl w:val="0"/>
                <w:numId w:val="11"/>
              </w:numPr>
              <w:ind w:left="1701" w:hanging="283"/>
              <w:jc w:val="both"/>
              <w:outlineLvl w:val="3"/>
              <w:rPr>
                <w:rFonts w:ascii="Arial" w:eastAsia="Times New Roman" w:hAnsi="Arial" w:cs="Arial"/>
                <w:sz w:val="24"/>
                <w:szCs w:val="24"/>
                <w:lang w:eastAsia="en-GB"/>
              </w:rPr>
            </w:pPr>
            <w:r w:rsidRPr="009F5F50">
              <w:rPr>
                <w:rFonts w:ascii="Arial" w:eastAsia="Times New Roman" w:hAnsi="Arial" w:cs="Arial"/>
                <w:b/>
                <w:bCs/>
                <w:sz w:val="24"/>
                <w:szCs w:val="24"/>
                <w:lang w:eastAsia="en-GB"/>
              </w:rPr>
              <w:t xml:space="preserve">Financing: </w:t>
            </w:r>
            <w:r w:rsidRPr="009F5F50">
              <w:rPr>
                <w:rFonts w:ascii="Arial" w:eastAsia="Times New Roman" w:hAnsi="Arial" w:cs="Arial"/>
                <w:sz w:val="24"/>
                <w:szCs w:val="24"/>
                <w:lang w:eastAsia="en-GB"/>
              </w:rPr>
              <w:t xml:space="preserve">Loans can be raised from the warehouse keeper against the goods stored by the owner. Goods act as security for the warehouse keeper. Similarly, banks and other financial institutions also advance loans against warehouse receipts. In this manner, warehousing acts as a source of finance for the businessmen for meeting business operations. </w:t>
            </w:r>
          </w:p>
          <w:p w:rsidR="00DD5009" w:rsidRPr="00DD5009" w:rsidRDefault="00DD5009" w:rsidP="000B0842">
            <w:pPr>
              <w:pStyle w:val="Default"/>
              <w:numPr>
                <w:ilvl w:val="0"/>
                <w:numId w:val="11"/>
              </w:numPr>
              <w:ind w:left="1440" w:hanging="283"/>
              <w:rPr>
                <w:rFonts w:ascii="Arial" w:eastAsia="Times New Roman" w:hAnsi="Arial" w:cs="Arial"/>
                <w:lang w:eastAsia="en-GB"/>
              </w:rPr>
            </w:pPr>
            <w:r w:rsidRPr="00DD5009">
              <w:rPr>
                <w:rFonts w:ascii="Arial" w:eastAsia="Times New Roman" w:hAnsi="Arial" w:cs="Arial"/>
                <w:b/>
                <w:bCs/>
                <w:lang w:eastAsia="en-GB"/>
              </w:rPr>
              <w:t xml:space="preserve">Grading and Packing: </w:t>
            </w:r>
            <w:r w:rsidRPr="00DD5009">
              <w:rPr>
                <w:rFonts w:ascii="Arial" w:eastAsia="Times New Roman" w:hAnsi="Arial" w:cs="Arial"/>
                <w:lang w:eastAsia="en-GB"/>
              </w:rPr>
              <w:t>Warehouses nowadays provide the facilities of packing, processing and grading of goods. Goods can be packed in convenient sizes as per the instructions of the owner.</w:t>
            </w:r>
          </w:p>
          <w:p w:rsidR="00DD5009" w:rsidRDefault="00DD5009" w:rsidP="00DD5009">
            <w:pPr>
              <w:pStyle w:val="Default"/>
              <w:ind w:left="1440"/>
              <w:rPr>
                <w:rFonts w:ascii="Arial" w:hAnsi="Arial" w:cs="Arial"/>
                <w:szCs w:val="22"/>
              </w:rPr>
            </w:pPr>
          </w:p>
          <w:p w:rsidR="00DD5009" w:rsidRDefault="00DD5009" w:rsidP="00DD5009">
            <w:pPr>
              <w:pStyle w:val="Default"/>
              <w:numPr>
                <w:ilvl w:val="0"/>
                <w:numId w:val="3"/>
              </w:numPr>
              <w:rPr>
                <w:rFonts w:ascii="Arial" w:hAnsi="Arial" w:cs="Arial"/>
                <w:sz w:val="28"/>
                <w:szCs w:val="22"/>
              </w:rPr>
            </w:pPr>
            <w:r w:rsidRPr="00F17246">
              <w:rPr>
                <w:rFonts w:ascii="Arial" w:hAnsi="Arial" w:cs="Arial"/>
                <w:szCs w:val="22"/>
              </w:rPr>
              <w:t xml:space="preserve">What is the difference between public and private warehouses? </w:t>
            </w:r>
          </w:p>
          <w:p w:rsidR="00DD5009" w:rsidRPr="00F17246" w:rsidRDefault="00DD5009" w:rsidP="00DD5009">
            <w:pPr>
              <w:pStyle w:val="Default"/>
              <w:ind w:left="1418" w:firstLine="22"/>
              <w:jc w:val="both"/>
              <w:rPr>
                <w:rStyle w:val="e24kjd"/>
                <w:rFonts w:ascii="Arial" w:hAnsi="Arial" w:cs="Arial"/>
              </w:rPr>
            </w:pPr>
            <w:r w:rsidRPr="00F17246">
              <w:rPr>
                <w:rStyle w:val="e24kjd"/>
                <w:rFonts w:ascii="Arial" w:hAnsi="Arial" w:cs="Arial"/>
              </w:rPr>
              <w:t xml:space="preserve">The following are few of the major </w:t>
            </w:r>
            <w:r w:rsidRPr="00F17246">
              <w:rPr>
                <w:rStyle w:val="e24kjd"/>
                <w:rFonts w:ascii="Arial" w:hAnsi="Arial" w:cs="Arial"/>
                <w:bCs/>
              </w:rPr>
              <w:t>differences between private</w:t>
            </w:r>
            <w:r w:rsidRPr="00F17246">
              <w:rPr>
                <w:rStyle w:val="e24kjd"/>
                <w:rFonts w:ascii="Arial" w:hAnsi="Arial" w:cs="Arial"/>
              </w:rPr>
              <w:t xml:space="preserve"> and </w:t>
            </w:r>
            <w:r w:rsidRPr="00F17246">
              <w:rPr>
                <w:rStyle w:val="e24kjd"/>
                <w:rFonts w:ascii="Arial" w:hAnsi="Arial" w:cs="Arial"/>
                <w:bCs/>
              </w:rPr>
              <w:t>public warehouses</w:t>
            </w:r>
            <w:r w:rsidRPr="00F17246">
              <w:rPr>
                <w:rStyle w:val="e24kjd"/>
                <w:rFonts w:ascii="Arial" w:hAnsi="Arial" w:cs="Arial"/>
              </w:rPr>
              <w:t xml:space="preserve">: </w:t>
            </w:r>
          </w:p>
          <w:p w:rsidR="00DD5009" w:rsidRDefault="00DD5009" w:rsidP="00DD5009">
            <w:pPr>
              <w:pStyle w:val="Default"/>
              <w:numPr>
                <w:ilvl w:val="0"/>
                <w:numId w:val="10"/>
              </w:numPr>
              <w:jc w:val="both"/>
              <w:rPr>
                <w:rStyle w:val="e24kjd"/>
                <w:rFonts w:ascii="Arial" w:hAnsi="Arial" w:cs="Arial"/>
              </w:rPr>
            </w:pPr>
            <w:r w:rsidRPr="00F17246">
              <w:rPr>
                <w:rStyle w:val="e24kjd"/>
                <w:rFonts w:ascii="Arial" w:hAnsi="Arial" w:cs="Arial"/>
                <w:bCs/>
              </w:rPr>
              <w:t>Private warehouses</w:t>
            </w:r>
            <w:r w:rsidRPr="00F17246">
              <w:rPr>
                <w:rStyle w:val="e24kjd"/>
                <w:rFonts w:ascii="Arial" w:hAnsi="Arial" w:cs="Arial"/>
              </w:rPr>
              <w:t xml:space="preserve"> are owned by companies to store and ship their products. On the other hand, </w:t>
            </w:r>
            <w:r w:rsidRPr="00F17246">
              <w:rPr>
                <w:rStyle w:val="e24kjd"/>
                <w:rFonts w:ascii="Arial" w:hAnsi="Arial" w:cs="Arial"/>
                <w:bCs/>
              </w:rPr>
              <w:t>Public warehouses</w:t>
            </w:r>
            <w:r w:rsidRPr="00F17246">
              <w:rPr>
                <w:rStyle w:val="e24kjd"/>
                <w:rFonts w:ascii="Arial" w:hAnsi="Arial" w:cs="Arial"/>
              </w:rPr>
              <w:t xml:space="preserve"> are leased to companies for storage and other </w:t>
            </w:r>
            <w:r w:rsidRPr="00F17246">
              <w:rPr>
                <w:rStyle w:val="e24kjd"/>
                <w:rFonts w:ascii="Arial" w:hAnsi="Arial" w:cs="Arial"/>
                <w:bCs/>
              </w:rPr>
              <w:t>warehousing</w:t>
            </w:r>
            <w:r w:rsidRPr="00F17246">
              <w:rPr>
                <w:rStyle w:val="e24kjd"/>
                <w:rFonts w:ascii="Arial" w:hAnsi="Arial" w:cs="Arial"/>
              </w:rPr>
              <w:t xml:space="preserve"> services</w:t>
            </w:r>
            <w:r>
              <w:rPr>
                <w:rStyle w:val="e24kjd"/>
                <w:rFonts w:ascii="Arial" w:hAnsi="Arial" w:cs="Arial"/>
              </w:rPr>
              <w:t>.</w:t>
            </w:r>
          </w:p>
          <w:p w:rsidR="00DD5009" w:rsidRDefault="00DD5009" w:rsidP="00DD5009">
            <w:pPr>
              <w:pStyle w:val="Default"/>
              <w:numPr>
                <w:ilvl w:val="0"/>
                <w:numId w:val="10"/>
              </w:numPr>
              <w:jc w:val="both"/>
              <w:rPr>
                <w:rStyle w:val="e24kjd"/>
                <w:rFonts w:ascii="Arial" w:hAnsi="Arial" w:cs="Arial"/>
              </w:rPr>
            </w:pPr>
            <w:r>
              <w:rPr>
                <w:rStyle w:val="e24kjd"/>
                <w:rFonts w:ascii="Arial" w:hAnsi="Arial" w:cs="Arial"/>
              </w:rPr>
              <w:t>Private warehouses are appropriate for firms that have a substantial demand for their products in a particular region whereas public warehouses are useful to those firms that require inventories to be maintained at different locations.</w:t>
            </w:r>
          </w:p>
          <w:p w:rsidR="00DD5009" w:rsidRDefault="00DD5009" w:rsidP="00DD5009">
            <w:pPr>
              <w:pStyle w:val="Default"/>
              <w:numPr>
                <w:ilvl w:val="0"/>
                <w:numId w:val="10"/>
              </w:numPr>
              <w:jc w:val="both"/>
              <w:rPr>
                <w:rStyle w:val="e24kjd"/>
                <w:rFonts w:ascii="Arial" w:hAnsi="Arial" w:cs="Arial"/>
              </w:rPr>
            </w:pPr>
            <w:r>
              <w:rPr>
                <w:rStyle w:val="e24kjd"/>
                <w:rFonts w:ascii="Arial" w:hAnsi="Arial" w:cs="Arial"/>
              </w:rPr>
              <w:t>Private warehouses involve a fixed cost whereas public warehouses involves a variable cost that is lower than the cost involved in private warehousing. It is because in public warehouses services are availed as when needed.</w:t>
            </w:r>
          </w:p>
          <w:p w:rsidR="00DD5009" w:rsidRDefault="00DD5009" w:rsidP="00DD5009">
            <w:pPr>
              <w:pStyle w:val="Default"/>
              <w:numPr>
                <w:ilvl w:val="0"/>
                <w:numId w:val="10"/>
              </w:numPr>
              <w:jc w:val="both"/>
              <w:rPr>
                <w:rStyle w:val="e24kjd"/>
                <w:rFonts w:ascii="Arial" w:hAnsi="Arial" w:cs="Arial"/>
              </w:rPr>
            </w:pPr>
            <w:r>
              <w:rPr>
                <w:rStyle w:val="e24kjd"/>
                <w:rFonts w:ascii="Arial" w:hAnsi="Arial" w:cs="Arial"/>
              </w:rPr>
              <w:t>Private warehouses operate on-site and off-site whereas public warehouses mainly for short-term usage.</w:t>
            </w:r>
          </w:p>
          <w:p w:rsidR="00DD5009" w:rsidRDefault="00DD5009" w:rsidP="00DD5009">
            <w:pPr>
              <w:pStyle w:val="Default"/>
              <w:ind w:left="2160"/>
              <w:jc w:val="both"/>
              <w:rPr>
                <w:rStyle w:val="e24kjd"/>
                <w:rFonts w:ascii="Arial" w:hAnsi="Arial" w:cs="Arial"/>
              </w:rPr>
            </w:pPr>
          </w:p>
          <w:p w:rsidR="00DD5009" w:rsidRPr="00A53511" w:rsidRDefault="00DD5009" w:rsidP="00DD5009">
            <w:pPr>
              <w:pStyle w:val="Default"/>
              <w:numPr>
                <w:ilvl w:val="0"/>
                <w:numId w:val="3"/>
              </w:numPr>
              <w:jc w:val="both"/>
              <w:rPr>
                <w:rFonts w:ascii="Arial" w:hAnsi="Arial" w:cs="Arial"/>
                <w:sz w:val="28"/>
              </w:rPr>
            </w:pPr>
            <w:r w:rsidRPr="00A53511">
              <w:rPr>
                <w:rFonts w:ascii="Arial" w:hAnsi="Arial" w:cs="Arial"/>
                <w:szCs w:val="22"/>
              </w:rPr>
              <w:t xml:space="preserve">Explain the advantages of public warehouses. </w:t>
            </w:r>
          </w:p>
          <w:p w:rsidR="00DD5009" w:rsidRDefault="00DD5009" w:rsidP="00DD5009">
            <w:pPr>
              <w:pStyle w:val="ListParagraph"/>
              <w:ind w:left="1440"/>
              <w:jc w:val="both"/>
              <w:rPr>
                <w:rStyle w:val="e24kjd"/>
                <w:rFonts w:ascii="Arial" w:hAnsi="Arial" w:cs="Arial"/>
                <w:sz w:val="24"/>
              </w:rPr>
            </w:pPr>
            <w:r w:rsidRPr="00A53511">
              <w:rPr>
                <w:rStyle w:val="e24kjd"/>
                <w:rFonts w:ascii="Arial" w:hAnsi="Arial" w:cs="Arial"/>
                <w:sz w:val="24"/>
              </w:rPr>
              <w:t xml:space="preserve">A </w:t>
            </w:r>
            <w:r w:rsidRPr="00A53511">
              <w:rPr>
                <w:rStyle w:val="e24kjd"/>
                <w:rFonts w:ascii="Arial" w:hAnsi="Arial" w:cs="Arial"/>
                <w:bCs/>
                <w:sz w:val="24"/>
              </w:rPr>
              <w:t>public warehouse</w:t>
            </w:r>
            <w:r w:rsidRPr="00A53511">
              <w:rPr>
                <w:rStyle w:val="e24kjd"/>
                <w:rFonts w:ascii="Arial" w:hAnsi="Arial" w:cs="Arial"/>
                <w:sz w:val="24"/>
              </w:rPr>
              <w:t xml:space="preserve"> is a business that provides short or long-term storage to companies on a month-to-month basis. ... The </w:t>
            </w:r>
            <w:r w:rsidRPr="00A53511">
              <w:rPr>
                <w:rStyle w:val="e24kjd"/>
                <w:rFonts w:ascii="Arial" w:hAnsi="Arial" w:cs="Arial"/>
                <w:bCs/>
                <w:sz w:val="24"/>
              </w:rPr>
              <w:t>public warehouse</w:t>
            </w:r>
            <w:r w:rsidRPr="00A53511">
              <w:rPr>
                <w:rStyle w:val="e24kjd"/>
                <w:rFonts w:ascii="Arial" w:hAnsi="Arial" w:cs="Arial"/>
                <w:sz w:val="24"/>
              </w:rPr>
              <w:t xml:space="preserve"> is not only a facility where a company can store their products, but the </w:t>
            </w:r>
            <w:r w:rsidRPr="00A53511">
              <w:rPr>
                <w:rStyle w:val="e24kjd"/>
                <w:rFonts w:ascii="Arial" w:hAnsi="Arial" w:cs="Arial"/>
                <w:bCs/>
                <w:sz w:val="24"/>
              </w:rPr>
              <w:t>public warehouse</w:t>
            </w:r>
            <w:r w:rsidRPr="00A53511">
              <w:rPr>
                <w:rStyle w:val="e24kjd"/>
                <w:rFonts w:ascii="Arial" w:hAnsi="Arial" w:cs="Arial"/>
                <w:sz w:val="24"/>
              </w:rPr>
              <w:t xml:space="preserve"> offers inventory management, physical inventory counts and shipping functionality</w:t>
            </w:r>
            <w:r>
              <w:rPr>
                <w:rStyle w:val="e24kjd"/>
                <w:rFonts w:ascii="Arial" w:hAnsi="Arial" w:cs="Arial"/>
                <w:sz w:val="24"/>
              </w:rPr>
              <w:t>.</w:t>
            </w:r>
          </w:p>
          <w:p w:rsidR="00DD5009" w:rsidRDefault="00DD5009" w:rsidP="00DD5009">
            <w:pPr>
              <w:ind w:left="720" w:firstLine="720"/>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 xml:space="preserve">The </w:t>
            </w:r>
            <w:r w:rsidRPr="00A53511">
              <w:rPr>
                <w:rFonts w:ascii="Arial" w:eastAsia="Times New Roman" w:hAnsi="Arial" w:cs="Arial"/>
                <w:bCs/>
                <w:sz w:val="24"/>
                <w:szCs w:val="24"/>
                <w:lang w:eastAsia="en-GB"/>
              </w:rPr>
              <w:t>advantages of a public warehouse</w:t>
            </w:r>
            <w:r w:rsidRPr="00A53511">
              <w:rPr>
                <w:rFonts w:ascii="Arial" w:eastAsia="Times New Roman" w:hAnsi="Arial" w:cs="Arial"/>
                <w:sz w:val="24"/>
                <w:szCs w:val="24"/>
                <w:lang w:eastAsia="en-GB"/>
              </w:rPr>
              <w:t xml:space="preserve"> are:</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Storage facilities can be availed at desired locations as and when   required, and at a known cost.</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The goods can be despatched to the warehouses with the warehousemen as the consignee for the clearance of the goods at the railhead and transportation to the warehouse.</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The goods can be delivered or despatched to the nominees/allottees of the depositor.</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lastRenderedPageBreak/>
              <w:t>The warehouseman does entire inventory management, and the depositor is completely free from these costs and botheration’s.</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The goods are handled properly and preserved scientifically by the trained technical personnel without any damage or deterioration during handling and storage.</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The goods can also be insured against all risks like fire, flood, thefts, etc. at nominal cost and the depositor is indemnified against such losses.</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The goods can be kept in the public warehouses till the market price is found remunerative enough for the disposal of goods and, thus, distress sale can be avoided.</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Advance can be obtained against the pledge of the warehouse receipt from banks.</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Uncertainties in the availability of raw materials or finished products due to supply dislocation are avoided.</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Public warehouse helps in the physical distribution of goods like food grains, fertilizers, public distribution items, consumer goods, etc. and therefore helps in marketing of products.</w:t>
            </w:r>
          </w:p>
          <w:p w:rsidR="00DD5009" w:rsidRDefault="00DD5009" w:rsidP="00DD5009">
            <w:pPr>
              <w:pStyle w:val="ListParagraph"/>
              <w:numPr>
                <w:ilvl w:val="0"/>
                <w:numId w:val="9"/>
              </w:numPr>
              <w:tabs>
                <w:tab w:val="clear" w:pos="720"/>
              </w:tabs>
              <w:ind w:left="1843" w:hanging="425"/>
              <w:jc w:val="both"/>
              <w:rPr>
                <w:rFonts w:ascii="Arial" w:eastAsia="Times New Roman" w:hAnsi="Arial" w:cs="Arial"/>
                <w:sz w:val="24"/>
                <w:szCs w:val="24"/>
                <w:lang w:eastAsia="en-GB"/>
              </w:rPr>
            </w:pPr>
            <w:r w:rsidRPr="00A53511">
              <w:rPr>
                <w:rFonts w:ascii="Arial" w:eastAsia="Times New Roman" w:hAnsi="Arial" w:cs="Arial"/>
                <w:sz w:val="24"/>
                <w:szCs w:val="24"/>
                <w:lang w:eastAsia="en-GB"/>
              </w:rPr>
              <w:t>The public warehouse can also be used for grading, standardization, and packing of goods if the arrangement is on dedicated and a long term usage basis.</w:t>
            </w:r>
          </w:p>
          <w:p w:rsidR="00DD5009" w:rsidRPr="00A1270B" w:rsidRDefault="00DD5009" w:rsidP="00DD5009">
            <w:pPr>
              <w:pStyle w:val="ListParagraph"/>
              <w:numPr>
                <w:ilvl w:val="0"/>
                <w:numId w:val="3"/>
              </w:numPr>
              <w:tabs>
                <w:tab w:val="num" w:pos="1134"/>
              </w:tabs>
              <w:jc w:val="both"/>
              <w:rPr>
                <w:rStyle w:val="e24kjd"/>
                <w:rFonts w:ascii="Arial" w:eastAsia="Times New Roman" w:hAnsi="Arial" w:cs="Arial"/>
                <w:sz w:val="24"/>
                <w:szCs w:val="24"/>
                <w:lang w:eastAsia="en-GB"/>
              </w:rPr>
            </w:pPr>
            <w:r>
              <w:rPr>
                <w:rFonts w:ascii="Arial" w:eastAsia="Times New Roman" w:hAnsi="Arial" w:cs="Arial"/>
                <w:sz w:val="24"/>
                <w:szCs w:val="24"/>
                <w:lang w:eastAsia="en-GB"/>
              </w:rPr>
              <w:t xml:space="preserve">    What are manual warehouses?</w:t>
            </w:r>
            <w:r w:rsidRPr="00A1270B">
              <w:rPr>
                <w:rStyle w:val="e24kjd"/>
                <w:rFonts w:ascii="Arial" w:hAnsi="Arial" w:cs="Arial"/>
                <w:bCs/>
                <w:sz w:val="24"/>
                <w:szCs w:val="24"/>
              </w:rPr>
              <w:t xml:space="preserve"> </w:t>
            </w:r>
          </w:p>
          <w:p w:rsidR="00DD5009" w:rsidRDefault="00DD5009" w:rsidP="00DD5009">
            <w:pPr>
              <w:pStyle w:val="ListParagraph"/>
              <w:ind w:left="1440"/>
              <w:jc w:val="both"/>
              <w:rPr>
                <w:rStyle w:val="e24kjd"/>
                <w:rFonts w:ascii="Arial" w:hAnsi="Arial" w:cs="Arial"/>
                <w:sz w:val="24"/>
                <w:szCs w:val="24"/>
              </w:rPr>
            </w:pPr>
            <w:r w:rsidRPr="00A53511">
              <w:rPr>
                <w:rStyle w:val="e24kjd"/>
                <w:rFonts w:ascii="Arial" w:hAnsi="Arial" w:cs="Arial"/>
                <w:bCs/>
                <w:sz w:val="24"/>
                <w:szCs w:val="24"/>
              </w:rPr>
              <w:t>Manual warehouses</w:t>
            </w:r>
            <w:r w:rsidRPr="00A53511">
              <w:rPr>
                <w:rStyle w:val="e24kjd"/>
                <w:rFonts w:ascii="Arial" w:hAnsi="Arial" w:cs="Arial"/>
                <w:sz w:val="24"/>
                <w:szCs w:val="24"/>
              </w:rPr>
              <w:t xml:space="preserve"> / storage systems are storage locations and racking systems which are not accessed by automated systems, but operated by humans. ... Especially in narrow aisle </w:t>
            </w:r>
            <w:r w:rsidRPr="00A53511">
              <w:rPr>
                <w:rStyle w:val="e24kjd"/>
                <w:rFonts w:ascii="Arial" w:hAnsi="Arial" w:cs="Arial"/>
                <w:bCs/>
                <w:sz w:val="24"/>
                <w:szCs w:val="24"/>
              </w:rPr>
              <w:t>warehouses</w:t>
            </w:r>
            <w:r w:rsidRPr="00A53511">
              <w:rPr>
                <w:rStyle w:val="e24kjd"/>
                <w:rFonts w:ascii="Arial" w:hAnsi="Arial" w:cs="Arial"/>
                <w:sz w:val="24"/>
                <w:szCs w:val="24"/>
              </w:rPr>
              <w:t>, however, you can also find order picking stations where goods are collected or made available (goods-to-man</w:t>
            </w:r>
            <w:r>
              <w:rPr>
                <w:rStyle w:val="e24kjd"/>
                <w:rFonts w:ascii="Arial" w:hAnsi="Arial" w:cs="Arial"/>
                <w:sz w:val="24"/>
                <w:szCs w:val="24"/>
              </w:rPr>
              <w:t>).</w:t>
            </w:r>
          </w:p>
          <w:p w:rsidR="00DD5009" w:rsidRDefault="00DD5009" w:rsidP="00DD5009">
            <w:pPr>
              <w:pStyle w:val="ListParagraph"/>
              <w:ind w:left="1440"/>
              <w:jc w:val="both"/>
              <w:rPr>
                <w:rStyle w:val="e24kjd"/>
                <w:rFonts w:ascii="Arial" w:hAnsi="Arial" w:cs="Arial"/>
                <w:sz w:val="24"/>
                <w:szCs w:val="24"/>
              </w:rPr>
            </w:pPr>
          </w:p>
          <w:p w:rsidR="00DD5009" w:rsidRPr="00A1270B" w:rsidRDefault="00DD5009" w:rsidP="00DD5009">
            <w:pPr>
              <w:pStyle w:val="ListParagraph"/>
              <w:numPr>
                <w:ilvl w:val="0"/>
                <w:numId w:val="3"/>
              </w:numPr>
              <w:jc w:val="both"/>
              <w:rPr>
                <w:rFonts w:ascii="Arial" w:eastAsia="Times New Roman" w:hAnsi="Arial" w:cs="Arial"/>
                <w:sz w:val="24"/>
                <w:szCs w:val="24"/>
                <w:lang w:eastAsia="en-GB"/>
              </w:rPr>
            </w:pPr>
            <w:r w:rsidRPr="00A53511">
              <w:rPr>
                <w:rFonts w:ascii="Arial" w:hAnsi="Arial" w:cs="Arial"/>
                <w:sz w:val="24"/>
                <w:szCs w:val="24"/>
              </w:rPr>
              <w:t>What are automated warehouses</w:t>
            </w:r>
            <w:r>
              <w:rPr>
                <w:rFonts w:ascii="Arial" w:hAnsi="Arial" w:cs="Arial"/>
                <w:sz w:val="24"/>
                <w:szCs w:val="24"/>
              </w:rPr>
              <w:t>?</w:t>
            </w:r>
          </w:p>
          <w:p w:rsidR="00DD5009" w:rsidRDefault="00DD5009" w:rsidP="00DD5009">
            <w:pPr>
              <w:tabs>
                <w:tab w:val="num" w:pos="1134"/>
              </w:tabs>
              <w:ind w:left="1440"/>
              <w:jc w:val="both"/>
              <w:rPr>
                <w:rStyle w:val="e24kjd"/>
                <w:rFonts w:ascii="Arial" w:hAnsi="Arial" w:cs="Arial"/>
                <w:sz w:val="24"/>
                <w:szCs w:val="24"/>
              </w:rPr>
            </w:pPr>
            <w:r w:rsidRPr="00A53511">
              <w:rPr>
                <w:rStyle w:val="e24kjd"/>
                <w:rFonts w:ascii="Arial" w:hAnsi="Arial" w:cs="Arial"/>
                <w:bCs/>
                <w:sz w:val="24"/>
                <w:szCs w:val="24"/>
              </w:rPr>
              <w:t>Automated warehouses</w:t>
            </w:r>
            <w:r w:rsidRPr="00A53511">
              <w:rPr>
                <w:rStyle w:val="e24kjd"/>
                <w:rFonts w:ascii="Arial" w:hAnsi="Arial" w:cs="Arial"/>
                <w:sz w:val="24"/>
                <w:szCs w:val="24"/>
              </w:rPr>
              <w:t xml:space="preserve"> are efficient, fast, flexible and reliable. ... With </w:t>
            </w:r>
            <w:r w:rsidRPr="00A53511">
              <w:rPr>
                <w:rStyle w:val="e24kjd"/>
                <w:rFonts w:ascii="Arial" w:hAnsi="Arial" w:cs="Arial"/>
                <w:bCs/>
                <w:sz w:val="24"/>
                <w:szCs w:val="24"/>
              </w:rPr>
              <w:t>automated</w:t>
            </w:r>
            <w:r w:rsidRPr="00A53511">
              <w:rPr>
                <w:rStyle w:val="e24kjd"/>
                <w:rFonts w:ascii="Arial" w:hAnsi="Arial" w:cs="Arial"/>
                <w:sz w:val="24"/>
                <w:szCs w:val="24"/>
              </w:rPr>
              <w:t xml:space="preserve"> storage systems, processes such as the storage, retrieval and relocation of goods proceed automatically. This means that </w:t>
            </w:r>
            <w:r w:rsidRPr="00A53511">
              <w:rPr>
                <w:rStyle w:val="e24kjd"/>
                <w:rFonts w:ascii="Arial" w:hAnsi="Arial" w:cs="Arial"/>
                <w:bCs/>
                <w:sz w:val="24"/>
                <w:szCs w:val="24"/>
              </w:rPr>
              <w:t>warehouse</w:t>
            </w:r>
            <w:r w:rsidRPr="00A53511">
              <w:rPr>
                <w:rStyle w:val="e24kjd"/>
                <w:rFonts w:ascii="Arial" w:hAnsi="Arial" w:cs="Arial"/>
                <w:sz w:val="24"/>
                <w:szCs w:val="24"/>
              </w:rPr>
              <w:t xml:space="preserve"> operators do not have to undertake strenuous or monotonous tasks and that errors are reduced to a minimu</w:t>
            </w:r>
            <w:r>
              <w:rPr>
                <w:rStyle w:val="e24kjd"/>
                <w:rFonts w:ascii="Arial" w:hAnsi="Arial" w:cs="Arial"/>
                <w:sz w:val="24"/>
                <w:szCs w:val="24"/>
              </w:rPr>
              <w:t>m.</w:t>
            </w:r>
          </w:p>
          <w:p w:rsidR="00DD5009" w:rsidRDefault="00DD5009" w:rsidP="00DD5009">
            <w:pPr>
              <w:tabs>
                <w:tab w:val="num" w:pos="1134"/>
              </w:tabs>
              <w:ind w:left="1440"/>
              <w:jc w:val="both"/>
              <w:rPr>
                <w:rStyle w:val="e24kjd"/>
                <w:rFonts w:ascii="Arial" w:hAnsi="Arial" w:cs="Arial"/>
                <w:sz w:val="24"/>
                <w:szCs w:val="24"/>
              </w:rPr>
            </w:pPr>
          </w:p>
          <w:p w:rsidR="00DD5009" w:rsidRPr="00A1270B" w:rsidRDefault="00DD5009" w:rsidP="00DD5009">
            <w:pPr>
              <w:pStyle w:val="ListParagraph"/>
              <w:numPr>
                <w:ilvl w:val="0"/>
                <w:numId w:val="3"/>
              </w:numPr>
              <w:tabs>
                <w:tab w:val="num" w:pos="1134"/>
              </w:tabs>
              <w:jc w:val="both"/>
              <w:rPr>
                <w:rFonts w:ascii="Arial" w:hAnsi="Arial" w:cs="Arial"/>
                <w:sz w:val="24"/>
                <w:szCs w:val="24"/>
              </w:rPr>
            </w:pPr>
            <w:r>
              <w:rPr>
                <w:rFonts w:ascii="Arial" w:hAnsi="Arial" w:cs="Arial"/>
                <w:sz w:val="24"/>
                <w:szCs w:val="24"/>
              </w:rPr>
              <w:t xml:space="preserve">    </w:t>
            </w:r>
            <w:r w:rsidRPr="00A1270B">
              <w:rPr>
                <w:rFonts w:ascii="Arial" w:hAnsi="Arial" w:cs="Arial"/>
                <w:sz w:val="24"/>
              </w:rPr>
              <w:t>What are the main materials used for packaging?</w:t>
            </w:r>
          </w:p>
          <w:p w:rsidR="00DD5009" w:rsidRPr="00A1270B" w:rsidRDefault="00DD5009" w:rsidP="00DD5009">
            <w:pPr>
              <w:pStyle w:val="ListParagraph"/>
              <w:numPr>
                <w:ilvl w:val="0"/>
                <w:numId w:val="8"/>
              </w:numPr>
              <w:jc w:val="both"/>
              <w:rPr>
                <w:rFonts w:ascii="Arial" w:eastAsiaTheme="minorHAnsi" w:hAnsi="Arial" w:cs="Arial"/>
                <w:sz w:val="24"/>
                <w:szCs w:val="24"/>
              </w:rPr>
            </w:pPr>
            <w:r w:rsidRPr="00380901">
              <w:rPr>
                <w:rFonts w:ascii="Arial" w:eastAsia="Times New Roman" w:hAnsi="Arial" w:cs="Arial"/>
                <w:sz w:val="24"/>
                <w:szCs w:val="24"/>
                <w:lang w:eastAsia="en-GB"/>
              </w:rPr>
              <w:t>Paper/Paperboard/Fibreboard. Paperboard and fiberboard are used in both primary and secondary packaging for companies throughout the world</w:t>
            </w:r>
            <w:r>
              <w:rPr>
                <w:rFonts w:ascii="Arial" w:eastAsia="Times New Roman" w:hAnsi="Arial" w:cs="Arial"/>
                <w:sz w:val="24"/>
                <w:szCs w:val="24"/>
                <w:lang w:eastAsia="en-GB"/>
              </w:rPr>
              <w:t>.</w:t>
            </w:r>
          </w:p>
          <w:p w:rsidR="00DD5009" w:rsidRPr="00A1270B" w:rsidRDefault="00DD5009" w:rsidP="00DD5009">
            <w:pPr>
              <w:pStyle w:val="ListParagraph"/>
              <w:numPr>
                <w:ilvl w:val="0"/>
                <w:numId w:val="8"/>
              </w:numPr>
              <w:jc w:val="both"/>
              <w:rPr>
                <w:rFonts w:ascii="Arial" w:eastAsiaTheme="minorHAnsi" w:hAnsi="Arial" w:cs="Arial"/>
                <w:sz w:val="24"/>
                <w:szCs w:val="24"/>
              </w:rPr>
            </w:pPr>
            <w:r w:rsidRPr="00380901">
              <w:rPr>
                <w:rFonts w:ascii="Arial" w:eastAsia="Times New Roman" w:hAnsi="Arial" w:cs="Arial"/>
                <w:sz w:val="24"/>
                <w:szCs w:val="24"/>
                <w:lang w:eastAsia="en-GB"/>
              </w:rPr>
              <w:t>HDPE/PET/Rigid Packaging</w:t>
            </w:r>
            <w:r>
              <w:rPr>
                <w:rFonts w:ascii="Arial" w:eastAsia="Times New Roman" w:hAnsi="Arial" w:cs="Arial"/>
                <w:sz w:val="24"/>
                <w:szCs w:val="24"/>
                <w:lang w:eastAsia="en-GB"/>
              </w:rPr>
              <w:t>.</w:t>
            </w:r>
          </w:p>
          <w:p w:rsidR="00DD5009" w:rsidRPr="00A1270B" w:rsidRDefault="00DD5009" w:rsidP="00DD5009">
            <w:pPr>
              <w:pStyle w:val="ListParagraph"/>
              <w:numPr>
                <w:ilvl w:val="0"/>
                <w:numId w:val="8"/>
              </w:numPr>
              <w:jc w:val="both"/>
              <w:rPr>
                <w:rFonts w:ascii="Arial" w:eastAsiaTheme="minorHAnsi" w:hAnsi="Arial" w:cs="Arial"/>
                <w:sz w:val="24"/>
                <w:szCs w:val="24"/>
              </w:rPr>
            </w:pPr>
            <w:r w:rsidRPr="00380901">
              <w:rPr>
                <w:rFonts w:ascii="Arial" w:eastAsia="Times New Roman" w:hAnsi="Arial" w:cs="Arial"/>
                <w:sz w:val="24"/>
                <w:szCs w:val="24"/>
                <w:lang w:eastAsia="en-GB"/>
              </w:rPr>
              <w:t>LDP/LLDPE/Flexible Packaging</w:t>
            </w:r>
            <w:r>
              <w:rPr>
                <w:rFonts w:ascii="Arial" w:eastAsia="Times New Roman" w:hAnsi="Arial" w:cs="Arial"/>
                <w:sz w:val="24"/>
                <w:szCs w:val="24"/>
                <w:lang w:eastAsia="en-GB"/>
              </w:rPr>
              <w:t>.</w:t>
            </w:r>
          </w:p>
          <w:p w:rsidR="00DD5009" w:rsidRPr="00A1270B" w:rsidRDefault="00DD5009" w:rsidP="00DD5009">
            <w:pPr>
              <w:pStyle w:val="ListParagraph"/>
              <w:numPr>
                <w:ilvl w:val="0"/>
                <w:numId w:val="8"/>
              </w:numPr>
              <w:jc w:val="both"/>
              <w:rPr>
                <w:rFonts w:ascii="Arial" w:eastAsiaTheme="minorHAnsi" w:hAnsi="Arial" w:cs="Arial"/>
                <w:sz w:val="24"/>
                <w:szCs w:val="24"/>
              </w:rPr>
            </w:pPr>
            <w:r w:rsidRPr="00380901">
              <w:rPr>
                <w:rFonts w:ascii="Arial" w:eastAsia="Times New Roman" w:hAnsi="Arial" w:cs="Arial"/>
                <w:bCs/>
                <w:sz w:val="24"/>
                <w:szCs w:val="24"/>
                <w:lang w:eastAsia="en-GB"/>
              </w:rPr>
              <w:t>Aluminium</w:t>
            </w:r>
            <w:r w:rsidRPr="00380901">
              <w:rPr>
                <w:rFonts w:ascii="Arial" w:eastAsia="Times New Roman" w:hAnsi="Arial" w:cs="Arial"/>
                <w:sz w:val="24"/>
                <w:szCs w:val="24"/>
                <w:lang w:eastAsia="en-GB"/>
              </w:rPr>
              <w:t xml:space="preserve"> Packaging</w:t>
            </w:r>
          </w:p>
          <w:p w:rsidR="00DD5009" w:rsidRPr="00E93F42" w:rsidRDefault="00DD5009" w:rsidP="00DD5009">
            <w:pPr>
              <w:pStyle w:val="ListParagraph"/>
              <w:numPr>
                <w:ilvl w:val="0"/>
                <w:numId w:val="8"/>
              </w:numPr>
              <w:jc w:val="both"/>
              <w:rPr>
                <w:rFonts w:ascii="Arial" w:eastAsiaTheme="minorHAnsi" w:hAnsi="Arial" w:cs="Arial"/>
                <w:sz w:val="24"/>
                <w:szCs w:val="24"/>
              </w:rPr>
            </w:pPr>
            <w:r w:rsidRPr="00380901">
              <w:rPr>
                <w:rFonts w:ascii="Arial" w:eastAsia="Times New Roman" w:hAnsi="Arial" w:cs="Arial"/>
                <w:bCs/>
                <w:sz w:val="24"/>
                <w:szCs w:val="24"/>
                <w:lang w:eastAsia="en-GB"/>
              </w:rPr>
              <w:t>Glass</w:t>
            </w:r>
            <w:r w:rsidRPr="00380901">
              <w:rPr>
                <w:rFonts w:ascii="Arial" w:eastAsia="Times New Roman" w:hAnsi="Arial" w:cs="Arial"/>
                <w:sz w:val="24"/>
                <w:szCs w:val="24"/>
                <w:lang w:eastAsia="en-GB"/>
              </w:rPr>
              <w:t>/Jars</w:t>
            </w:r>
            <w:r>
              <w:rPr>
                <w:rFonts w:ascii="Arial" w:eastAsia="Times New Roman" w:hAnsi="Arial" w:cs="Arial"/>
                <w:sz w:val="24"/>
                <w:szCs w:val="24"/>
                <w:lang w:eastAsia="en-GB"/>
              </w:rPr>
              <w:t>.</w:t>
            </w:r>
          </w:p>
          <w:p w:rsidR="00DD5009" w:rsidRDefault="00DD5009" w:rsidP="00DD5009">
            <w:pPr>
              <w:jc w:val="both"/>
              <w:rPr>
                <w:rFonts w:ascii="Arial" w:hAnsi="Arial" w:cs="Arial"/>
                <w:sz w:val="24"/>
                <w:szCs w:val="24"/>
              </w:rPr>
            </w:pPr>
          </w:p>
          <w:p w:rsidR="00DD5009" w:rsidRDefault="00DD5009" w:rsidP="00DD5009">
            <w:pPr>
              <w:jc w:val="both"/>
              <w:rPr>
                <w:rFonts w:ascii="Arial" w:hAnsi="Arial" w:cs="Arial"/>
                <w:sz w:val="24"/>
                <w:szCs w:val="24"/>
              </w:rPr>
            </w:pPr>
          </w:p>
          <w:p w:rsidR="00DD5009" w:rsidRDefault="00DD5009" w:rsidP="00DD5009">
            <w:pPr>
              <w:jc w:val="both"/>
              <w:rPr>
                <w:rFonts w:ascii="Arial" w:hAnsi="Arial" w:cs="Arial"/>
                <w:sz w:val="24"/>
                <w:szCs w:val="24"/>
              </w:rPr>
            </w:pPr>
          </w:p>
          <w:p w:rsidR="00DD5009" w:rsidRDefault="00DD5009" w:rsidP="00DD5009">
            <w:pPr>
              <w:jc w:val="both"/>
              <w:rPr>
                <w:rFonts w:ascii="Arial" w:hAnsi="Arial" w:cs="Arial"/>
                <w:sz w:val="24"/>
                <w:szCs w:val="24"/>
              </w:rPr>
            </w:pPr>
          </w:p>
          <w:p w:rsidR="00DD5009" w:rsidRDefault="00DD5009" w:rsidP="00DD5009">
            <w:pPr>
              <w:jc w:val="both"/>
              <w:rPr>
                <w:rFonts w:ascii="Arial" w:hAnsi="Arial" w:cs="Arial"/>
                <w:sz w:val="24"/>
                <w:szCs w:val="24"/>
              </w:rPr>
            </w:pPr>
          </w:p>
          <w:p w:rsidR="00DD5009" w:rsidRDefault="00DD5009" w:rsidP="00DD5009">
            <w:pPr>
              <w:jc w:val="both"/>
              <w:rPr>
                <w:rFonts w:ascii="Arial" w:hAnsi="Arial" w:cs="Arial"/>
                <w:sz w:val="24"/>
                <w:szCs w:val="24"/>
              </w:rPr>
            </w:pPr>
          </w:p>
          <w:p w:rsidR="00DD5009" w:rsidRPr="00E93F42" w:rsidRDefault="00DD5009" w:rsidP="00DD5009">
            <w:pPr>
              <w:jc w:val="both"/>
              <w:rPr>
                <w:rFonts w:ascii="Arial" w:hAnsi="Arial" w:cs="Arial"/>
                <w:sz w:val="24"/>
                <w:szCs w:val="24"/>
              </w:rPr>
            </w:pPr>
          </w:p>
          <w:p w:rsidR="00DD5009" w:rsidRDefault="00DD5009" w:rsidP="00DD5009">
            <w:pPr>
              <w:pStyle w:val="ListParagraph"/>
              <w:numPr>
                <w:ilvl w:val="0"/>
                <w:numId w:val="2"/>
              </w:numPr>
              <w:jc w:val="both"/>
              <w:rPr>
                <w:rFonts w:ascii="Arial" w:hAnsi="Arial" w:cs="Arial"/>
                <w:sz w:val="24"/>
                <w:szCs w:val="24"/>
              </w:rPr>
            </w:pPr>
            <w:r>
              <w:rPr>
                <w:rFonts w:ascii="Arial" w:hAnsi="Arial" w:cs="Arial"/>
                <w:sz w:val="24"/>
                <w:szCs w:val="24"/>
              </w:rPr>
              <w:lastRenderedPageBreak/>
              <w:t>Outline the activities that take place in a warehouse.</w:t>
            </w:r>
          </w:p>
          <w:p w:rsidR="00DD5009" w:rsidRDefault="00DD5009" w:rsidP="00DD5009">
            <w:pPr>
              <w:pStyle w:val="ListParagraph"/>
              <w:numPr>
                <w:ilvl w:val="0"/>
                <w:numId w:val="7"/>
              </w:numPr>
              <w:jc w:val="both"/>
              <w:rPr>
                <w:rFonts w:ascii="Arial" w:hAnsi="Arial" w:cs="Arial"/>
                <w:sz w:val="24"/>
                <w:szCs w:val="24"/>
              </w:rPr>
            </w:pPr>
            <w:r>
              <w:rPr>
                <w:rFonts w:ascii="Arial" w:hAnsi="Arial" w:cs="Arial"/>
                <w:sz w:val="24"/>
                <w:szCs w:val="24"/>
              </w:rPr>
              <w:t>Receive goods</w:t>
            </w:r>
          </w:p>
          <w:p w:rsidR="00DD5009" w:rsidRDefault="00DD5009" w:rsidP="00DD5009">
            <w:pPr>
              <w:pStyle w:val="ListParagraph"/>
              <w:numPr>
                <w:ilvl w:val="0"/>
                <w:numId w:val="7"/>
              </w:numPr>
              <w:jc w:val="both"/>
              <w:rPr>
                <w:rFonts w:ascii="Arial" w:hAnsi="Arial" w:cs="Arial"/>
                <w:sz w:val="24"/>
                <w:szCs w:val="24"/>
              </w:rPr>
            </w:pPr>
            <w:r>
              <w:rPr>
                <w:rFonts w:ascii="Arial" w:hAnsi="Arial" w:cs="Arial"/>
                <w:sz w:val="24"/>
                <w:szCs w:val="24"/>
              </w:rPr>
              <w:t>Identify goods (SKU or P/N)</w:t>
            </w:r>
          </w:p>
          <w:p w:rsidR="00DD5009" w:rsidRDefault="00DD5009" w:rsidP="00DD5009">
            <w:pPr>
              <w:pStyle w:val="ListParagraph"/>
              <w:numPr>
                <w:ilvl w:val="0"/>
                <w:numId w:val="7"/>
              </w:numPr>
              <w:jc w:val="both"/>
              <w:rPr>
                <w:rFonts w:ascii="Arial" w:hAnsi="Arial" w:cs="Arial"/>
                <w:sz w:val="24"/>
                <w:szCs w:val="24"/>
              </w:rPr>
            </w:pPr>
            <w:r>
              <w:rPr>
                <w:rFonts w:ascii="Arial" w:hAnsi="Arial" w:cs="Arial"/>
                <w:sz w:val="24"/>
                <w:szCs w:val="24"/>
              </w:rPr>
              <w:t>Dispatch goods</w:t>
            </w:r>
          </w:p>
          <w:p w:rsidR="00DD5009" w:rsidRDefault="00DD5009" w:rsidP="00DD5009">
            <w:pPr>
              <w:pStyle w:val="ListParagraph"/>
              <w:numPr>
                <w:ilvl w:val="0"/>
                <w:numId w:val="7"/>
              </w:numPr>
              <w:jc w:val="both"/>
              <w:rPr>
                <w:rFonts w:ascii="Arial" w:hAnsi="Arial" w:cs="Arial"/>
                <w:sz w:val="24"/>
                <w:szCs w:val="24"/>
              </w:rPr>
            </w:pPr>
            <w:r>
              <w:rPr>
                <w:rFonts w:ascii="Arial" w:hAnsi="Arial" w:cs="Arial"/>
                <w:sz w:val="24"/>
                <w:szCs w:val="24"/>
              </w:rPr>
              <w:t>Hold goods</w:t>
            </w:r>
          </w:p>
          <w:p w:rsidR="00DD5009" w:rsidRDefault="00DD5009" w:rsidP="00DD5009">
            <w:pPr>
              <w:pStyle w:val="ListParagraph"/>
              <w:numPr>
                <w:ilvl w:val="0"/>
                <w:numId w:val="7"/>
              </w:numPr>
              <w:jc w:val="both"/>
              <w:rPr>
                <w:rFonts w:ascii="Arial" w:hAnsi="Arial" w:cs="Arial"/>
                <w:sz w:val="24"/>
                <w:szCs w:val="24"/>
              </w:rPr>
            </w:pPr>
            <w:r>
              <w:rPr>
                <w:rFonts w:ascii="Arial" w:hAnsi="Arial" w:cs="Arial"/>
                <w:sz w:val="24"/>
                <w:szCs w:val="24"/>
              </w:rPr>
              <w:t>Pick goods</w:t>
            </w:r>
          </w:p>
          <w:p w:rsidR="00DD5009" w:rsidRDefault="00DD5009" w:rsidP="00DD5009">
            <w:pPr>
              <w:pStyle w:val="ListParagraph"/>
              <w:numPr>
                <w:ilvl w:val="0"/>
                <w:numId w:val="7"/>
              </w:numPr>
              <w:jc w:val="both"/>
              <w:rPr>
                <w:rFonts w:ascii="Arial" w:hAnsi="Arial" w:cs="Arial"/>
                <w:sz w:val="24"/>
                <w:szCs w:val="24"/>
              </w:rPr>
            </w:pPr>
            <w:r>
              <w:rPr>
                <w:rFonts w:ascii="Arial" w:hAnsi="Arial" w:cs="Arial"/>
                <w:sz w:val="24"/>
                <w:szCs w:val="24"/>
              </w:rPr>
              <w:t>Marshall the shipment</w:t>
            </w:r>
          </w:p>
          <w:p w:rsidR="00DD5009" w:rsidRDefault="00DD5009" w:rsidP="00DD5009">
            <w:pPr>
              <w:pStyle w:val="ListParagraph"/>
              <w:numPr>
                <w:ilvl w:val="0"/>
                <w:numId w:val="7"/>
              </w:numPr>
              <w:jc w:val="both"/>
              <w:rPr>
                <w:rFonts w:ascii="Arial" w:hAnsi="Arial" w:cs="Arial"/>
                <w:sz w:val="24"/>
                <w:szCs w:val="24"/>
              </w:rPr>
            </w:pPr>
            <w:r>
              <w:rPr>
                <w:rFonts w:ascii="Arial" w:hAnsi="Arial" w:cs="Arial"/>
                <w:sz w:val="24"/>
                <w:szCs w:val="24"/>
              </w:rPr>
              <w:t>Dispatch the shipment</w:t>
            </w:r>
          </w:p>
          <w:p w:rsidR="00DD5009" w:rsidRDefault="00DD5009" w:rsidP="00DD5009">
            <w:pPr>
              <w:pStyle w:val="ListParagraph"/>
              <w:numPr>
                <w:ilvl w:val="0"/>
                <w:numId w:val="7"/>
              </w:numPr>
              <w:jc w:val="both"/>
              <w:rPr>
                <w:rFonts w:ascii="Arial" w:hAnsi="Arial" w:cs="Arial"/>
                <w:sz w:val="24"/>
                <w:szCs w:val="24"/>
              </w:rPr>
            </w:pPr>
            <w:r>
              <w:rPr>
                <w:rFonts w:ascii="Arial" w:hAnsi="Arial" w:cs="Arial"/>
                <w:sz w:val="24"/>
                <w:szCs w:val="24"/>
              </w:rPr>
              <w:t>Operate an information system</w:t>
            </w:r>
          </w:p>
          <w:p w:rsidR="00DD5009" w:rsidRDefault="00DD5009" w:rsidP="00DD5009">
            <w:pPr>
              <w:pStyle w:val="ListParagraph"/>
              <w:ind w:left="1440"/>
              <w:jc w:val="both"/>
              <w:rPr>
                <w:rFonts w:ascii="Arial" w:hAnsi="Arial" w:cs="Arial"/>
                <w:sz w:val="24"/>
                <w:szCs w:val="24"/>
              </w:rPr>
            </w:pPr>
          </w:p>
          <w:p w:rsidR="00DD5009" w:rsidRPr="003D4B93" w:rsidRDefault="00DD5009" w:rsidP="00DD5009">
            <w:pPr>
              <w:pStyle w:val="ListParagraph"/>
              <w:numPr>
                <w:ilvl w:val="0"/>
                <w:numId w:val="2"/>
              </w:numPr>
              <w:jc w:val="both"/>
              <w:rPr>
                <w:rFonts w:ascii="Arial" w:hAnsi="Arial" w:cs="Arial"/>
                <w:sz w:val="24"/>
                <w:szCs w:val="24"/>
              </w:rPr>
            </w:pPr>
            <w:r w:rsidRPr="00043A84">
              <w:rPr>
                <w:rFonts w:ascii="Arial" w:hAnsi="Arial" w:cs="Arial"/>
                <w:sz w:val="24"/>
              </w:rPr>
              <w:t>Describe, in detail, the general layout of a warehouse. Using examples and illustrations</w:t>
            </w:r>
            <w:r>
              <w:t>.</w:t>
            </w:r>
          </w:p>
          <w:p w:rsidR="00DD5009" w:rsidRPr="003D4B93" w:rsidRDefault="00DD5009" w:rsidP="00DD5009">
            <w:pPr>
              <w:pStyle w:val="ListParagraph"/>
              <w:jc w:val="both"/>
              <w:rPr>
                <w:rFonts w:ascii="Arial" w:hAnsi="Arial" w:cs="Arial"/>
                <w:sz w:val="24"/>
                <w:szCs w:val="24"/>
              </w:rPr>
            </w:pPr>
          </w:p>
          <w:p w:rsidR="00DD5009" w:rsidRDefault="00DD5009" w:rsidP="00DD5009">
            <w:pPr>
              <w:pStyle w:val="Default"/>
              <w:ind w:left="720"/>
              <w:rPr>
                <w:rFonts w:ascii="Arial" w:hAnsi="Arial" w:cs="Arial"/>
              </w:rPr>
            </w:pPr>
            <w:r w:rsidRPr="00D437F0">
              <w:rPr>
                <w:rFonts w:ascii="Arial" w:hAnsi="Arial" w:cs="Arial"/>
              </w:rPr>
              <w:t>Warehouse layout design is a crucial part of an efficient operation</w:t>
            </w:r>
            <w:r>
              <w:rPr>
                <w:rFonts w:ascii="Arial" w:hAnsi="Arial" w:cs="Arial"/>
              </w:rPr>
              <w:t>.</w:t>
            </w:r>
          </w:p>
          <w:p w:rsidR="00DD5009" w:rsidRPr="00D437F0" w:rsidRDefault="00DD5009" w:rsidP="00DD5009">
            <w:pPr>
              <w:pStyle w:val="Default"/>
              <w:ind w:left="720"/>
              <w:rPr>
                <w:rFonts w:ascii="Arial" w:hAnsi="Arial" w:cs="Arial"/>
              </w:rPr>
            </w:pPr>
            <w:r>
              <w:rPr>
                <w:noProof/>
                <w:lang w:eastAsia="en-GB"/>
              </w:rPr>
              <w:drawing>
                <wp:inline distT="0" distB="0" distL="0" distR="0" wp14:anchorId="391CD5ED" wp14:editId="2247C409">
                  <wp:extent cx="2314575" cy="1976755"/>
                  <wp:effectExtent l="0" t="0" r="9525" b="4445"/>
                  <wp:docPr id="3" name="Picture 3" descr="Warehouse layout design is a crucial part of an efficient op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ehouse layout design is a crucial part of an efficient oper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6557" cy="1978448"/>
                          </a:xfrm>
                          <a:prstGeom prst="rect">
                            <a:avLst/>
                          </a:prstGeom>
                          <a:noFill/>
                          <a:ln>
                            <a:noFill/>
                          </a:ln>
                        </pic:spPr>
                      </pic:pic>
                    </a:graphicData>
                  </a:graphic>
                </wp:inline>
              </w:drawing>
            </w:r>
            <w:r>
              <w:rPr>
                <w:noProof/>
                <w:lang w:eastAsia="en-GB"/>
              </w:rPr>
              <w:drawing>
                <wp:inline distT="0" distB="0" distL="0" distR="0" wp14:anchorId="36384611" wp14:editId="27E4C7E1">
                  <wp:extent cx="2581275" cy="1971675"/>
                  <wp:effectExtent l="0" t="0" r="9525" b="9525"/>
                  <wp:docPr id="4" name="Picture 4" descr="Image result for warehousing in supply chain management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warehousing in supply chain management pd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774" t="31026" r="1265" b="1892"/>
                          <a:stretch/>
                        </pic:blipFill>
                        <pic:spPr bwMode="auto">
                          <a:xfrm>
                            <a:off x="0" y="0"/>
                            <a:ext cx="2581957" cy="1972196"/>
                          </a:xfrm>
                          <a:prstGeom prst="rect">
                            <a:avLst/>
                          </a:prstGeom>
                          <a:noFill/>
                          <a:ln>
                            <a:noFill/>
                          </a:ln>
                          <a:extLst>
                            <a:ext uri="{53640926-AAD7-44D8-BBD7-CCE9431645EC}">
                              <a14:shadowObscured xmlns:a14="http://schemas.microsoft.com/office/drawing/2010/main"/>
                            </a:ext>
                          </a:extLst>
                        </pic:spPr>
                      </pic:pic>
                    </a:graphicData>
                  </a:graphic>
                </wp:inline>
              </w:drawing>
            </w:r>
          </w:p>
          <w:p w:rsidR="00DD5009" w:rsidRPr="00043A84" w:rsidRDefault="00DD5009" w:rsidP="00DD5009">
            <w:pPr>
              <w:pStyle w:val="ListParagraph"/>
              <w:jc w:val="both"/>
              <w:rPr>
                <w:rFonts w:ascii="Arial" w:hAnsi="Arial" w:cs="Arial"/>
                <w:sz w:val="24"/>
                <w:szCs w:val="24"/>
              </w:rPr>
            </w:pPr>
          </w:p>
          <w:p w:rsidR="00DD5009" w:rsidRDefault="00DD5009" w:rsidP="00DD5009">
            <w:pPr>
              <w:pStyle w:val="ListParagraph"/>
              <w:jc w:val="both"/>
              <w:rPr>
                <w:rFonts w:ascii="Arial" w:hAnsi="Arial" w:cs="Arial"/>
                <w:sz w:val="24"/>
              </w:rPr>
            </w:pPr>
            <w:r w:rsidRPr="00043A84">
              <w:rPr>
                <w:rFonts w:ascii="Arial" w:hAnsi="Arial" w:cs="Arial"/>
                <w:sz w:val="24"/>
              </w:rPr>
              <w:t>When considering the layout and operation of any warehouse system, there are fundamental principles that embody a general philosophy of good practice. The principles are:</w:t>
            </w:r>
          </w:p>
          <w:p w:rsidR="00DD5009" w:rsidRPr="00043A84" w:rsidRDefault="00DD5009" w:rsidP="00DD5009">
            <w:pPr>
              <w:pStyle w:val="ListParagraph"/>
              <w:numPr>
                <w:ilvl w:val="1"/>
                <w:numId w:val="5"/>
              </w:numPr>
              <w:rPr>
                <w:rFonts w:ascii="Arial" w:hAnsi="Arial" w:cs="Arial"/>
                <w:sz w:val="32"/>
                <w:szCs w:val="24"/>
              </w:rPr>
            </w:pPr>
            <w:r w:rsidRPr="00043A84">
              <w:rPr>
                <w:rFonts w:ascii="Arial" w:hAnsi="Arial" w:cs="Arial"/>
                <w:sz w:val="24"/>
              </w:rPr>
              <w:t>Using</w:t>
            </w:r>
            <w:r>
              <w:rPr>
                <w:rFonts w:ascii="Arial" w:hAnsi="Arial" w:cs="Arial"/>
                <w:sz w:val="24"/>
              </w:rPr>
              <w:t xml:space="preserve"> the most suitable unit load</w:t>
            </w:r>
          </w:p>
          <w:p w:rsidR="00DD5009" w:rsidRPr="00043A84" w:rsidRDefault="00DD5009" w:rsidP="00DD5009">
            <w:pPr>
              <w:pStyle w:val="ListParagraph"/>
              <w:numPr>
                <w:ilvl w:val="1"/>
                <w:numId w:val="5"/>
              </w:numPr>
              <w:rPr>
                <w:rFonts w:ascii="Arial" w:hAnsi="Arial" w:cs="Arial"/>
                <w:sz w:val="32"/>
                <w:szCs w:val="24"/>
              </w:rPr>
            </w:pPr>
            <w:r>
              <w:rPr>
                <w:rFonts w:ascii="Arial" w:hAnsi="Arial" w:cs="Arial"/>
                <w:sz w:val="24"/>
              </w:rPr>
              <w:t>Making the best use of space</w:t>
            </w:r>
          </w:p>
          <w:p w:rsidR="00DD5009" w:rsidRPr="00043A84" w:rsidRDefault="00DD5009" w:rsidP="00DD5009">
            <w:pPr>
              <w:pStyle w:val="ListParagraph"/>
              <w:numPr>
                <w:ilvl w:val="1"/>
                <w:numId w:val="5"/>
              </w:numPr>
              <w:rPr>
                <w:rFonts w:ascii="Arial" w:hAnsi="Arial" w:cs="Arial"/>
                <w:sz w:val="32"/>
                <w:szCs w:val="24"/>
              </w:rPr>
            </w:pPr>
            <w:r w:rsidRPr="00043A84">
              <w:rPr>
                <w:rFonts w:ascii="Arial" w:hAnsi="Arial" w:cs="Arial"/>
                <w:sz w:val="24"/>
              </w:rPr>
              <w:t>Minimizing m</w:t>
            </w:r>
            <w:r>
              <w:rPr>
                <w:rFonts w:ascii="Arial" w:hAnsi="Arial" w:cs="Arial"/>
                <w:sz w:val="24"/>
              </w:rPr>
              <w:t>ovement</w:t>
            </w:r>
          </w:p>
          <w:p w:rsidR="00DD5009" w:rsidRPr="00043A84" w:rsidRDefault="00DD5009" w:rsidP="00DD5009">
            <w:pPr>
              <w:pStyle w:val="ListParagraph"/>
              <w:numPr>
                <w:ilvl w:val="1"/>
                <w:numId w:val="5"/>
              </w:numPr>
              <w:rPr>
                <w:rFonts w:ascii="Arial" w:hAnsi="Arial" w:cs="Arial"/>
                <w:sz w:val="32"/>
                <w:szCs w:val="24"/>
              </w:rPr>
            </w:pPr>
            <w:r w:rsidRPr="00043A84">
              <w:rPr>
                <w:rFonts w:ascii="Arial" w:hAnsi="Arial" w:cs="Arial"/>
                <w:sz w:val="24"/>
              </w:rPr>
              <w:t>Co</w:t>
            </w:r>
            <w:r>
              <w:rPr>
                <w:rFonts w:ascii="Arial" w:hAnsi="Arial" w:cs="Arial"/>
                <w:sz w:val="24"/>
              </w:rPr>
              <w:t>ntrolling movement and location</w:t>
            </w:r>
          </w:p>
          <w:p w:rsidR="00DD5009" w:rsidRPr="00043A84" w:rsidRDefault="00DD5009" w:rsidP="00DD5009">
            <w:pPr>
              <w:pStyle w:val="ListParagraph"/>
              <w:numPr>
                <w:ilvl w:val="1"/>
                <w:numId w:val="5"/>
              </w:numPr>
              <w:rPr>
                <w:rFonts w:ascii="Arial" w:hAnsi="Arial" w:cs="Arial"/>
                <w:sz w:val="32"/>
                <w:szCs w:val="24"/>
              </w:rPr>
            </w:pPr>
            <w:r w:rsidRPr="00043A84">
              <w:rPr>
                <w:rFonts w:ascii="Arial" w:hAnsi="Arial" w:cs="Arial"/>
                <w:sz w:val="24"/>
              </w:rPr>
              <w:t>Providing safe, secure and e</w:t>
            </w:r>
            <w:r>
              <w:rPr>
                <w:rFonts w:ascii="Arial" w:hAnsi="Arial" w:cs="Arial"/>
                <w:sz w:val="24"/>
              </w:rPr>
              <w:t>nvironmentally sound conditions</w:t>
            </w:r>
          </w:p>
          <w:p w:rsidR="00DD5009" w:rsidRPr="00043A84" w:rsidRDefault="00DD5009" w:rsidP="00DD5009">
            <w:pPr>
              <w:pStyle w:val="ListParagraph"/>
              <w:numPr>
                <w:ilvl w:val="1"/>
                <w:numId w:val="5"/>
              </w:numPr>
              <w:rPr>
                <w:rFonts w:ascii="Arial" w:hAnsi="Arial" w:cs="Arial"/>
                <w:sz w:val="32"/>
                <w:szCs w:val="24"/>
              </w:rPr>
            </w:pPr>
            <w:r w:rsidRPr="00043A84">
              <w:rPr>
                <w:rFonts w:ascii="Arial" w:hAnsi="Arial" w:cs="Arial"/>
                <w:sz w:val="24"/>
              </w:rPr>
              <w:t>Maintaining at minimum overall operating cost</w:t>
            </w:r>
          </w:p>
          <w:p w:rsidR="00DD5009" w:rsidRDefault="00DD5009" w:rsidP="00DD5009">
            <w:pPr>
              <w:ind w:left="720"/>
              <w:rPr>
                <w:rFonts w:ascii="Arial" w:hAnsi="Arial" w:cs="Arial"/>
                <w:sz w:val="24"/>
              </w:rPr>
            </w:pPr>
            <w:r w:rsidRPr="00043A84">
              <w:rPr>
                <w:rFonts w:ascii="Arial" w:hAnsi="Arial" w:cs="Arial"/>
                <w:sz w:val="24"/>
              </w:rPr>
              <w:t>Successful warehouse layouts must adhere to the principles, regardless of material being stored to:</w:t>
            </w:r>
          </w:p>
          <w:p w:rsidR="00DD5009" w:rsidRPr="00043A84" w:rsidRDefault="00DD5009" w:rsidP="00DD5009">
            <w:pPr>
              <w:pStyle w:val="ListParagraph"/>
              <w:numPr>
                <w:ilvl w:val="0"/>
                <w:numId w:val="6"/>
              </w:numPr>
              <w:rPr>
                <w:rFonts w:ascii="Arial" w:hAnsi="Arial" w:cs="Arial"/>
                <w:sz w:val="40"/>
                <w:szCs w:val="24"/>
              </w:rPr>
            </w:pPr>
            <w:r>
              <w:rPr>
                <w:rFonts w:ascii="Arial" w:hAnsi="Arial" w:cs="Arial"/>
                <w:sz w:val="24"/>
              </w:rPr>
              <w:t>maximize the use of space</w:t>
            </w:r>
          </w:p>
          <w:p w:rsidR="00DD5009" w:rsidRPr="00043A84" w:rsidRDefault="00DD5009" w:rsidP="00DD5009">
            <w:pPr>
              <w:pStyle w:val="ListParagraph"/>
              <w:numPr>
                <w:ilvl w:val="0"/>
                <w:numId w:val="6"/>
              </w:numPr>
              <w:rPr>
                <w:rFonts w:ascii="Arial" w:hAnsi="Arial" w:cs="Arial"/>
                <w:sz w:val="40"/>
                <w:szCs w:val="24"/>
              </w:rPr>
            </w:pPr>
            <w:r>
              <w:rPr>
                <w:rFonts w:ascii="Arial" w:hAnsi="Arial" w:cs="Arial"/>
                <w:sz w:val="24"/>
              </w:rPr>
              <w:t>maximize the use of equipment</w:t>
            </w:r>
          </w:p>
          <w:p w:rsidR="00DD5009" w:rsidRPr="00043A84" w:rsidRDefault="00DD5009" w:rsidP="00DD5009">
            <w:pPr>
              <w:pStyle w:val="ListParagraph"/>
              <w:numPr>
                <w:ilvl w:val="0"/>
                <w:numId w:val="6"/>
              </w:numPr>
              <w:rPr>
                <w:rFonts w:ascii="Arial" w:hAnsi="Arial" w:cs="Arial"/>
                <w:sz w:val="40"/>
                <w:szCs w:val="24"/>
              </w:rPr>
            </w:pPr>
            <w:r>
              <w:rPr>
                <w:rFonts w:ascii="Arial" w:hAnsi="Arial" w:cs="Arial"/>
                <w:sz w:val="24"/>
              </w:rPr>
              <w:t>maximize the use of labour</w:t>
            </w:r>
          </w:p>
          <w:p w:rsidR="00DD5009" w:rsidRPr="00043A84" w:rsidRDefault="00DD5009" w:rsidP="00DD5009">
            <w:pPr>
              <w:pStyle w:val="ListParagraph"/>
              <w:numPr>
                <w:ilvl w:val="0"/>
                <w:numId w:val="6"/>
              </w:numPr>
              <w:rPr>
                <w:rFonts w:ascii="Arial" w:hAnsi="Arial" w:cs="Arial"/>
                <w:sz w:val="40"/>
                <w:szCs w:val="24"/>
              </w:rPr>
            </w:pPr>
            <w:r w:rsidRPr="00043A84">
              <w:rPr>
                <w:rFonts w:ascii="Arial" w:hAnsi="Arial" w:cs="Arial"/>
                <w:sz w:val="24"/>
              </w:rPr>
              <w:t>maxi</w:t>
            </w:r>
            <w:r>
              <w:rPr>
                <w:rFonts w:ascii="Arial" w:hAnsi="Arial" w:cs="Arial"/>
                <w:sz w:val="24"/>
              </w:rPr>
              <w:t>mize accessibility to all items</w:t>
            </w:r>
          </w:p>
          <w:p w:rsidR="00DD5009" w:rsidRPr="003D4B93" w:rsidRDefault="00DD5009" w:rsidP="00DD5009">
            <w:pPr>
              <w:pStyle w:val="ListParagraph"/>
              <w:numPr>
                <w:ilvl w:val="0"/>
                <w:numId w:val="6"/>
              </w:numPr>
              <w:rPr>
                <w:rFonts w:ascii="Arial" w:hAnsi="Arial" w:cs="Arial"/>
                <w:sz w:val="40"/>
                <w:szCs w:val="24"/>
              </w:rPr>
            </w:pPr>
            <w:r w:rsidRPr="00043A84">
              <w:rPr>
                <w:rFonts w:ascii="Arial" w:hAnsi="Arial" w:cs="Arial"/>
                <w:sz w:val="24"/>
              </w:rPr>
              <w:t>maximize protection of all items</w:t>
            </w:r>
          </w:p>
          <w:p w:rsidR="00DD5009" w:rsidRPr="00E66349" w:rsidRDefault="00DD5009" w:rsidP="00DD5009">
            <w:pPr>
              <w:pStyle w:val="ListParagraph"/>
              <w:ind w:left="1440"/>
              <w:rPr>
                <w:rFonts w:ascii="Arial" w:hAnsi="Arial" w:cs="Arial"/>
                <w:sz w:val="40"/>
                <w:szCs w:val="24"/>
              </w:rPr>
            </w:pPr>
          </w:p>
          <w:p w:rsidR="00DD5009" w:rsidRPr="00E66349" w:rsidRDefault="00DD5009" w:rsidP="00DD5009">
            <w:pPr>
              <w:ind w:left="851"/>
              <w:rPr>
                <w:rFonts w:ascii="Arial" w:hAnsi="Arial" w:cs="Arial"/>
                <w:sz w:val="44"/>
                <w:szCs w:val="24"/>
              </w:rPr>
            </w:pPr>
            <w:r w:rsidRPr="00E66349">
              <w:rPr>
                <w:rFonts w:ascii="Arial" w:hAnsi="Arial" w:cs="Arial"/>
                <w:sz w:val="24"/>
              </w:rPr>
              <w:t xml:space="preserve">Although the objectives of warehouse layout and operation are easily recognized, warehouse layout problems are often complicated by large </w:t>
            </w:r>
            <w:r w:rsidRPr="00E66349">
              <w:rPr>
                <w:rFonts w:ascii="Arial" w:hAnsi="Arial" w:cs="Arial"/>
                <w:sz w:val="24"/>
              </w:rPr>
              <w:lastRenderedPageBreak/>
              <w:t>varieties of products needing storage, varying areas of required storage space and drastic fluctuations in product demand.</w:t>
            </w:r>
            <w:r w:rsidRPr="00E66349">
              <w:rPr>
                <w:rFonts w:ascii="Arial" w:hAnsi="Arial" w:cs="Arial"/>
                <w:sz w:val="24"/>
              </w:rPr>
              <w:br/>
            </w:r>
            <w:r w:rsidRPr="00E66349">
              <w:rPr>
                <w:rFonts w:ascii="Arial" w:hAnsi="Arial" w:cs="Arial"/>
                <w:sz w:val="24"/>
              </w:rPr>
              <w:br/>
              <w:t>Therefore, an effective layout design of the warehouse is required to address these problems and accomplish the objectives.</w:t>
            </w:r>
          </w:p>
          <w:p w:rsidR="00DD5009" w:rsidRPr="00CC2FB3" w:rsidRDefault="00DD5009" w:rsidP="00A851DA">
            <w:pPr>
              <w:rPr>
                <w:rFonts w:ascii="Arial" w:hAnsi="Arial" w:cs="Arial"/>
                <w:sz w:val="24"/>
                <w:szCs w:val="24"/>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18"/>
        <w:gridCol w:w="1245"/>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5009" w:rsidP="00A851DA">
            <w:pPr>
              <w:rPr>
                <w:rFonts w:cs="Bliss-Regular"/>
                <w:color w:val="000000"/>
              </w:rPr>
            </w:pPr>
            <w:r w:rsidRPr="00E32102">
              <w:rPr>
                <w:rFonts w:ascii="Blackadder ITC" w:hAnsi="Blackadder ITC" w:cs="Bliss-Regular"/>
                <w:color w:val="000000"/>
                <w:sz w:val="28"/>
              </w:rPr>
              <w:t>OmotosoVOT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5009" w:rsidP="00A851DA">
            <w:pPr>
              <w:rPr>
                <w:rFonts w:cs="Bliss-Regular"/>
                <w:color w:val="000000"/>
              </w:rPr>
            </w:pPr>
            <w:r>
              <w:rPr>
                <w:rFonts w:cs="Bliss-Regular"/>
                <w:color w:val="000000"/>
              </w:rPr>
              <w:t>26/01/2020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401" w:rsidRDefault="00990401" w:rsidP="00CB4D0A">
      <w:pPr>
        <w:spacing w:after="0" w:line="240" w:lineRule="auto"/>
      </w:pPr>
      <w:r>
        <w:separator/>
      </w:r>
    </w:p>
  </w:endnote>
  <w:endnote w:type="continuationSeparator" w:id="0">
    <w:p w:rsidR="00990401" w:rsidRDefault="009904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401" w:rsidRDefault="00990401" w:rsidP="00CB4D0A">
      <w:pPr>
        <w:spacing w:after="0" w:line="240" w:lineRule="auto"/>
      </w:pPr>
      <w:r>
        <w:separator/>
      </w:r>
    </w:p>
  </w:footnote>
  <w:footnote w:type="continuationSeparator" w:id="0">
    <w:p w:rsidR="00990401" w:rsidRDefault="0099040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502E"/>
    <w:multiLevelType w:val="multilevel"/>
    <w:tmpl w:val="8A020AA4"/>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95635D"/>
    <w:multiLevelType w:val="hybridMultilevel"/>
    <w:tmpl w:val="584CB624"/>
    <w:lvl w:ilvl="0" w:tplc="08090001">
      <w:start w:val="1"/>
      <w:numFmt w:val="bullet"/>
      <w:lvlText w:val=""/>
      <w:lvlJc w:val="left"/>
      <w:pPr>
        <w:ind w:left="1440" w:hanging="360"/>
      </w:pPr>
      <w:rPr>
        <w:rFonts w:ascii="Symbol" w:hAnsi="Symbol" w:hint="default"/>
      </w:rPr>
    </w:lvl>
    <w:lvl w:ilvl="1" w:tplc="0809000B">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C49537A"/>
    <w:multiLevelType w:val="hybridMultilevel"/>
    <w:tmpl w:val="5CE8B1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D34F8"/>
    <w:multiLevelType w:val="hybridMultilevel"/>
    <w:tmpl w:val="89E21626"/>
    <w:lvl w:ilvl="0" w:tplc="0809000F">
      <w:start w:val="1"/>
      <w:numFmt w:val="decimal"/>
      <w:lvlText w:val="%1."/>
      <w:lvlJc w:val="left"/>
      <w:pPr>
        <w:ind w:left="720" w:hanging="360"/>
      </w:pPr>
      <w:rPr>
        <w:rFonts w:hint="default"/>
      </w:rPr>
    </w:lvl>
    <w:lvl w:ilvl="1" w:tplc="03B0D968">
      <w:start w:val="1"/>
      <w:numFmt w:val="decimal"/>
      <w:lvlText w:val="%2)"/>
      <w:lvlJc w:val="left"/>
      <w:pPr>
        <w:ind w:left="1440" w:hanging="360"/>
      </w:pPr>
      <w:rPr>
        <w:rFonts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9A0ABF"/>
    <w:multiLevelType w:val="hybridMultilevel"/>
    <w:tmpl w:val="05E477B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EAE3F00"/>
    <w:multiLevelType w:val="hybridMultilevel"/>
    <w:tmpl w:val="536A77C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32C04"/>
    <w:multiLevelType w:val="hybridMultilevel"/>
    <w:tmpl w:val="9832505E"/>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605152DD"/>
    <w:multiLevelType w:val="hybridMultilevel"/>
    <w:tmpl w:val="7E6A291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61F95D62"/>
    <w:multiLevelType w:val="hybridMultilevel"/>
    <w:tmpl w:val="60C854CE"/>
    <w:lvl w:ilvl="0" w:tplc="C59440D4">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E754787"/>
    <w:multiLevelType w:val="hybridMultilevel"/>
    <w:tmpl w:val="83A6DF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9"/>
  </w:num>
  <w:num w:numId="4">
    <w:abstractNumId w:val="2"/>
  </w:num>
  <w:num w:numId="5">
    <w:abstractNumId w:val="1"/>
  </w:num>
  <w:num w:numId="6">
    <w:abstractNumId w:val="5"/>
  </w:num>
  <w:num w:numId="7">
    <w:abstractNumId w:val="4"/>
  </w:num>
  <w:num w:numId="8">
    <w:abstractNumId w:val="7"/>
  </w:num>
  <w:num w:numId="9">
    <w:abstractNumId w:val="0"/>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0401"/>
    <w:rsid w:val="009C37E0"/>
    <w:rsid w:val="009E41F4"/>
    <w:rsid w:val="00A14B66"/>
    <w:rsid w:val="00A65CF7"/>
    <w:rsid w:val="00A81AB4"/>
    <w:rsid w:val="00A851DA"/>
    <w:rsid w:val="00AC7D5B"/>
    <w:rsid w:val="00AE1481"/>
    <w:rsid w:val="00B0415E"/>
    <w:rsid w:val="00B04678"/>
    <w:rsid w:val="00BA2A0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5009"/>
    <w:rsid w:val="00E00821"/>
    <w:rsid w:val="00E04DB4"/>
    <w:rsid w:val="00E054EE"/>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93F7D"/>
  <w15:docId w15:val="{13055D92-AC76-4A1C-83C5-E800FC57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DD5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B11F4-E200-4D46-A871-39EDCC8F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 'Toso</cp:lastModifiedBy>
  <cp:revision>2</cp:revision>
  <dcterms:created xsi:type="dcterms:W3CDTF">2020-01-26T19:59:00Z</dcterms:created>
  <dcterms:modified xsi:type="dcterms:W3CDTF">2020-01-26T19:59:00Z</dcterms:modified>
</cp:coreProperties>
</file>