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7CC8" w:rsidRPr="00B0415E" w:rsidRDefault="00B77CC8" w:rsidP="00B77CC8">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14052918" wp14:editId="25062E8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B77CC8" w:rsidRDefault="00B77CC8" w:rsidP="00B77CC8">
      <w:pPr>
        <w:rPr>
          <w:lang w:val="en-US"/>
        </w:rPr>
      </w:pPr>
      <w:r>
        <w:rPr>
          <w:noProof/>
          <w:lang w:eastAsia="en-GB"/>
        </w:rPr>
        <mc:AlternateContent>
          <mc:Choice Requires="wps">
            <w:drawing>
              <wp:anchor distT="0" distB="0" distL="114300" distR="114300" simplePos="0" relativeHeight="251659264" behindDoc="0" locked="0" layoutInCell="1" allowOverlap="1" wp14:anchorId="7932A17D" wp14:editId="266A3312">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77CC8" w:rsidRDefault="00B77CC8" w:rsidP="00B77CC8">
                            <w:pPr>
                              <w:jc w:val="center"/>
                              <w:rPr>
                                <w:b/>
                                <w:bCs/>
                                <w:color w:val="002060"/>
                                <w:sz w:val="44"/>
                                <w:szCs w:val="40"/>
                              </w:rPr>
                            </w:pPr>
                            <w:r>
                              <w:rPr>
                                <w:sz w:val="24"/>
                              </w:rPr>
                              <w:t xml:space="preserve">   </w:t>
                            </w:r>
                            <w:r>
                              <w:rPr>
                                <w:b/>
                                <w:bCs/>
                                <w:color w:val="002060"/>
                                <w:sz w:val="44"/>
                                <w:szCs w:val="40"/>
                              </w:rPr>
                              <w:t>Assignment Cover Sheet</w:t>
                            </w:r>
                          </w:p>
                          <w:p w:rsidR="00B77CC8" w:rsidRDefault="00B77CC8" w:rsidP="00B77CC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932A17D"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B77CC8" w:rsidRDefault="00B77CC8" w:rsidP="00B77CC8">
                      <w:pPr>
                        <w:jc w:val="center"/>
                        <w:rPr>
                          <w:b/>
                          <w:bCs/>
                          <w:color w:val="002060"/>
                          <w:sz w:val="44"/>
                          <w:szCs w:val="40"/>
                        </w:rPr>
                      </w:pPr>
                      <w:r>
                        <w:rPr>
                          <w:sz w:val="24"/>
                        </w:rPr>
                        <w:t xml:space="preserve">   </w:t>
                      </w:r>
                      <w:r>
                        <w:rPr>
                          <w:b/>
                          <w:bCs/>
                          <w:color w:val="002060"/>
                          <w:sz w:val="44"/>
                          <w:szCs w:val="40"/>
                        </w:rPr>
                        <w:t>Assignment Cover Sheet</w:t>
                      </w:r>
                    </w:p>
                    <w:p w:rsidR="00B77CC8" w:rsidRDefault="00B77CC8" w:rsidP="00B77CC8"/>
                  </w:txbxContent>
                </v:textbox>
              </v:shape>
            </w:pict>
          </mc:Fallback>
        </mc:AlternateContent>
      </w:r>
    </w:p>
    <w:p w:rsidR="00B77CC8" w:rsidRDefault="00B77CC8" w:rsidP="00B77CC8">
      <w:pPr>
        <w:rPr>
          <w:lang w:val="en-US"/>
        </w:rPr>
      </w:pPr>
    </w:p>
    <w:p w:rsidR="00B77CC8" w:rsidRDefault="00B77CC8" w:rsidP="00B77CC8">
      <w:pPr>
        <w:rPr>
          <w:lang w:val="en-US"/>
        </w:rPr>
      </w:pPr>
    </w:p>
    <w:p w:rsidR="00B77CC8" w:rsidRDefault="00B77CC8" w:rsidP="00B77CC8">
      <w:pPr>
        <w:rPr>
          <w:lang w:val="en-US"/>
        </w:rPr>
      </w:pPr>
    </w:p>
    <w:tbl>
      <w:tblPr>
        <w:tblStyle w:val="TableGrid"/>
        <w:tblW w:w="0" w:type="auto"/>
        <w:tblLook w:val="04A0" w:firstRow="1" w:lastRow="0" w:firstColumn="1" w:lastColumn="0" w:noHBand="0" w:noVBand="1"/>
      </w:tblPr>
      <w:tblGrid>
        <w:gridCol w:w="2531"/>
        <w:gridCol w:w="6485"/>
      </w:tblGrid>
      <w:tr w:rsidR="00B77CC8" w:rsidRPr="00B0415E" w:rsidTr="003704F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77CC8" w:rsidRPr="00B0415E" w:rsidRDefault="00B77CC8" w:rsidP="003704F6">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B77CC8" w:rsidRPr="00B0415E" w:rsidRDefault="00D77EF1" w:rsidP="003704F6">
            <w:pPr>
              <w:pStyle w:val="Default"/>
              <w:rPr>
                <w:rFonts w:asciiTheme="minorHAnsi" w:hAnsiTheme="minorHAnsi"/>
              </w:rPr>
            </w:pPr>
            <w:r>
              <w:rPr>
                <w:rFonts w:asciiTheme="minorHAnsi" w:hAnsiTheme="minorHAnsi"/>
              </w:rPr>
              <w:t xml:space="preserve">Christina Wallace </w:t>
            </w:r>
          </w:p>
        </w:tc>
      </w:tr>
      <w:tr w:rsidR="00B77CC8" w:rsidRPr="00B0415E" w:rsidTr="003704F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77CC8" w:rsidRPr="00B0415E" w:rsidRDefault="00B77CC8" w:rsidP="003704F6">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B77CC8" w:rsidRPr="00B0415E" w:rsidRDefault="00D77EF1" w:rsidP="003704F6">
            <w:pPr>
              <w:pStyle w:val="Default"/>
              <w:rPr>
                <w:rFonts w:asciiTheme="minorHAnsi" w:hAnsiTheme="minorHAnsi"/>
              </w:rPr>
            </w:pPr>
            <w:r w:rsidRPr="00D77EF1">
              <w:rPr>
                <w:rFonts w:asciiTheme="minorHAnsi" w:hAnsiTheme="minorHAnsi"/>
              </w:rPr>
              <w:t>31852</w:t>
            </w:r>
          </w:p>
        </w:tc>
      </w:tr>
      <w:tr w:rsidR="00B77CC8" w:rsidRPr="00B0415E" w:rsidTr="003704F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77CC8" w:rsidRPr="00B0415E" w:rsidRDefault="00B77CC8" w:rsidP="003704F6">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B77CC8" w:rsidRPr="00B0415E" w:rsidRDefault="00D77EF1" w:rsidP="003704F6">
            <w:pPr>
              <w:pStyle w:val="Default"/>
              <w:rPr>
                <w:rFonts w:asciiTheme="minorHAnsi" w:hAnsiTheme="minorHAnsi"/>
              </w:rPr>
            </w:pPr>
            <w:r w:rsidRPr="00D77EF1">
              <w:rPr>
                <w:rFonts w:asciiTheme="minorHAnsi" w:hAnsiTheme="minorHAnsi"/>
              </w:rPr>
              <w:t>Advanced Diploma in Management &amp; Leadership Level 5</w:t>
            </w:r>
          </w:p>
        </w:tc>
      </w:tr>
      <w:tr w:rsidR="00B77CC8" w:rsidRPr="00B0415E" w:rsidTr="003704F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77CC8" w:rsidRPr="00B0415E" w:rsidRDefault="00B77CC8" w:rsidP="003704F6">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B77CC8" w:rsidRPr="00B0415E" w:rsidRDefault="000A27E8" w:rsidP="003704F6">
            <w:r>
              <w:t>3</w:t>
            </w:r>
          </w:p>
        </w:tc>
      </w:tr>
    </w:tbl>
    <w:p w:rsidR="00B77CC8" w:rsidRDefault="00B77CC8" w:rsidP="00B77CC8">
      <w:pPr>
        <w:rPr>
          <w:b/>
          <w:lang w:val="en-US"/>
        </w:rPr>
      </w:pPr>
    </w:p>
    <w:p w:rsidR="00B77CC8" w:rsidRDefault="00B77CC8" w:rsidP="00B77CC8">
      <w:pPr>
        <w:rPr>
          <w:b/>
          <w:sz w:val="28"/>
          <w:lang w:val="en-US"/>
        </w:rPr>
      </w:pPr>
      <w:r w:rsidRPr="00443E6F">
        <w:rPr>
          <w:b/>
          <w:sz w:val="28"/>
          <w:lang w:val="en-US"/>
        </w:rPr>
        <w:t>Marking Criteria:</w:t>
      </w:r>
    </w:p>
    <w:p w:rsidR="00B77CC8" w:rsidRDefault="00B77CC8" w:rsidP="00B77CC8">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B77CC8" w:rsidRPr="00443E6F" w:rsidRDefault="00B77CC8" w:rsidP="00B77CC8">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firstRow="1" w:lastRow="0" w:firstColumn="1" w:lastColumn="0" w:noHBand="0" w:noVBand="1"/>
      </w:tblPr>
      <w:tblGrid>
        <w:gridCol w:w="9016"/>
      </w:tblGrid>
      <w:tr w:rsidR="00B77CC8" w:rsidTr="003704F6">
        <w:tc>
          <w:tcPr>
            <w:tcW w:w="9242" w:type="dxa"/>
          </w:tcPr>
          <w:p w:rsidR="00B77CC8" w:rsidRPr="00CC2FB3" w:rsidRDefault="00B77CC8" w:rsidP="003704F6">
            <w:pPr>
              <w:rPr>
                <w:rFonts w:ascii="Arial" w:hAnsi="Arial" w:cs="Arial"/>
                <w:sz w:val="24"/>
                <w:szCs w:val="24"/>
              </w:rPr>
            </w:pPr>
            <w:r w:rsidRPr="00CC2FB3">
              <w:rPr>
                <w:rFonts w:ascii="Arial" w:hAnsi="Arial" w:cs="Arial"/>
                <w:sz w:val="24"/>
                <w:szCs w:val="24"/>
              </w:rPr>
              <w:t>Please insert your completed assignment</w:t>
            </w:r>
            <w:r>
              <w:rPr>
                <w:rFonts w:ascii="Arial" w:hAnsi="Arial" w:cs="Arial"/>
                <w:sz w:val="24"/>
                <w:szCs w:val="24"/>
              </w:rPr>
              <w:t xml:space="preserve"> ( in word format) </w:t>
            </w:r>
            <w:r w:rsidRPr="00CC2FB3">
              <w:rPr>
                <w:rFonts w:ascii="Arial" w:hAnsi="Arial" w:cs="Arial"/>
                <w:sz w:val="24"/>
                <w:szCs w:val="24"/>
              </w:rPr>
              <w:t xml:space="preserve"> here:</w:t>
            </w:r>
          </w:p>
          <w:p w:rsidR="00B77CC8" w:rsidRDefault="00B77CC8" w:rsidP="003704F6">
            <w:pPr>
              <w:rPr>
                <w:b/>
              </w:rPr>
            </w:pPr>
          </w:p>
          <w:p w:rsidR="00B77CC8" w:rsidRDefault="00B77CC8" w:rsidP="003704F6">
            <w:pPr>
              <w:rPr>
                <w:b/>
              </w:rPr>
            </w:pPr>
          </w:p>
          <w:p w:rsidR="00B77CC8" w:rsidRDefault="00B77CC8" w:rsidP="003704F6">
            <w:pPr>
              <w:rPr>
                <w:b/>
              </w:rPr>
            </w:pPr>
          </w:p>
          <w:p w:rsidR="00B77CC8" w:rsidRDefault="00B77CC8" w:rsidP="003704F6">
            <w:pPr>
              <w:rPr>
                <w:b/>
              </w:rPr>
            </w:pPr>
          </w:p>
          <w:p w:rsidR="00B77CC8" w:rsidRDefault="00B77CC8" w:rsidP="003704F6">
            <w:pPr>
              <w:rPr>
                <w:b/>
              </w:rPr>
            </w:pPr>
          </w:p>
          <w:p w:rsidR="00B77CC8" w:rsidRDefault="00B77CC8" w:rsidP="003704F6">
            <w:pPr>
              <w:rPr>
                <w:b/>
              </w:rPr>
            </w:pPr>
          </w:p>
          <w:p w:rsidR="00B77CC8" w:rsidRDefault="00B77CC8" w:rsidP="003704F6">
            <w:pPr>
              <w:rPr>
                <w:b/>
              </w:rPr>
            </w:pPr>
          </w:p>
          <w:p w:rsidR="00B77CC8" w:rsidRDefault="00B77CC8" w:rsidP="003704F6">
            <w:pPr>
              <w:rPr>
                <w:b/>
              </w:rPr>
            </w:pPr>
          </w:p>
          <w:p w:rsidR="00B77CC8" w:rsidRDefault="00B77CC8" w:rsidP="003704F6">
            <w:pPr>
              <w:rPr>
                <w:b/>
              </w:rPr>
            </w:pPr>
          </w:p>
          <w:p w:rsidR="00B77CC8" w:rsidRDefault="00B77CC8" w:rsidP="003704F6">
            <w:pPr>
              <w:rPr>
                <w:b/>
              </w:rPr>
            </w:pPr>
          </w:p>
          <w:p w:rsidR="00B77CC8" w:rsidRDefault="00B77CC8" w:rsidP="003704F6">
            <w:pPr>
              <w:rPr>
                <w:b/>
              </w:rPr>
            </w:pPr>
          </w:p>
          <w:p w:rsidR="00B77CC8" w:rsidRDefault="00B77CC8" w:rsidP="003704F6">
            <w:pPr>
              <w:rPr>
                <w:b/>
              </w:rPr>
            </w:pPr>
          </w:p>
          <w:p w:rsidR="00B77CC8" w:rsidRDefault="00B77CC8" w:rsidP="003704F6">
            <w:pPr>
              <w:rPr>
                <w:b/>
              </w:rPr>
            </w:pPr>
          </w:p>
          <w:p w:rsidR="00B77CC8" w:rsidRDefault="00B77CC8" w:rsidP="003704F6">
            <w:pPr>
              <w:rPr>
                <w:b/>
              </w:rPr>
            </w:pPr>
          </w:p>
          <w:p w:rsidR="00B77CC8" w:rsidRDefault="00B77CC8" w:rsidP="003704F6">
            <w:pPr>
              <w:rPr>
                <w:b/>
              </w:rPr>
            </w:pPr>
          </w:p>
          <w:p w:rsidR="00B77CC8" w:rsidRDefault="00B77CC8" w:rsidP="003704F6">
            <w:pPr>
              <w:rPr>
                <w:b/>
              </w:rPr>
            </w:pPr>
          </w:p>
        </w:tc>
      </w:tr>
    </w:tbl>
    <w:p w:rsidR="00B77CC8" w:rsidRPr="00B0415E" w:rsidRDefault="00B77CC8" w:rsidP="00B77CC8">
      <w:pPr>
        <w:autoSpaceDE w:val="0"/>
        <w:autoSpaceDN w:val="0"/>
        <w:adjustRightInd w:val="0"/>
        <w:spacing w:after="0" w:line="240" w:lineRule="auto"/>
        <w:rPr>
          <w:rFonts w:cs="CalvertMT-Bold"/>
          <w:b/>
          <w:bCs/>
          <w:color w:val="002060"/>
          <w:sz w:val="28"/>
          <w:lang w:val="en-US"/>
        </w:rPr>
      </w:pPr>
    </w:p>
    <w:p w:rsidR="00B77CC8" w:rsidRPr="00B0415E" w:rsidRDefault="00B77CC8" w:rsidP="00B77CC8">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B77CC8" w:rsidRPr="00B0415E" w:rsidRDefault="00B77CC8" w:rsidP="00B77CC8">
      <w:pPr>
        <w:autoSpaceDE w:val="0"/>
        <w:autoSpaceDN w:val="0"/>
        <w:adjustRightInd w:val="0"/>
        <w:spacing w:after="0" w:line="240" w:lineRule="auto"/>
        <w:rPr>
          <w:rFonts w:cs="CalvertMT-Bold"/>
          <w:b/>
          <w:bCs/>
          <w:color w:val="001AE6"/>
          <w:lang w:val="en-US"/>
        </w:rPr>
      </w:pPr>
    </w:p>
    <w:p w:rsidR="00B77CC8" w:rsidRPr="00B0415E" w:rsidRDefault="00B77CC8" w:rsidP="00B77CC8">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B77CC8" w:rsidRPr="00B0415E" w:rsidRDefault="00B77CC8" w:rsidP="00B77CC8">
      <w:pPr>
        <w:autoSpaceDE w:val="0"/>
        <w:autoSpaceDN w:val="0"/>
        <w:adjustRightInd w:val="0"/>
        <w:spacing w:after="0" w:line="240" w:lineRule="auto"/>
        <w:rPr>
          <w:rFonts w:cs="Bliss-Regular"/>
          <w:color w:val="000000"/>
          <w:lang w:val="en-US"/>
        </w:rPr>
      </w:pPr>
    </w:p>
    <w:p w:rsidR="00B77CC8" w:rsidRPr="00B0415E" w:rsidRDefault="00B77CC8" w:rsidP="00B77CC8">
      <w:pPr>
        <w:autoSpaceDE w:val="0"/>
        <w:autoSpaceDN w:val="0"/>
        <w:adjustRightInd w:val="0"/>
        <w:spacing w:after="0" w:line="240" w:lineRule="auto"/>
        <w:rPr>
          <w:rFonts w:cs="Bliss-Regular"/>
          <w:color w:val="000000"/>
          <w:lang w:val="en-US"/>
        </w:rPr>
      </w:pPr>
    </w:p>
    <w:p w:rsidR="00B77CC8" w:rsidRPr="00B0415E" w:rsidRDefault="00B77CC8" w:rsidP="00B77CC8">
      <w:pPr>
        <w:autoSpaceDE w:val="0"/>
        <w:autoSpaceDN w:val="0"/>
        <w:adjustRightInd w:val="0"/>
        <w:spacing w:after="0" w:line="240" w:lineRule="auto"/>
        <w:rPr>
          <w:rFonts w:cs="Bliss-Regular"/>
          <w:color w:val="000000"/>
          <w:lang w:val="en-US"/>
        </w:rPr>
      </w:pPr>
      <w:bookmarkStart w:id="0" w:name="_GoBack"/>
      <w:bookmarkEnd w:id="0"/>
    </w:p>
    <w:tbl>
      <w:tblPr>
        <w:tblStyle w:val="TableGrid"/>
        <w:tblW w:w="0" w:type="auto"/>
        <w:tblLook w:val="04A0" w:firstRow="1" w:lastRow="0" w:firstColumn="1" w:lastColumn="0" w:noHBand="0" w:noVBand="1"/>
      </w:tblPr>
      <w:tblGrid>
        <w:gridCol w:w="2260"/>
        <w:gridCol w:w="3896"/>
        <w:gridCol w:w="1250"/>
        <w:gridCol w:w="1610"/>
      </w:tblGrid>
      <w:tr w:rsidR="00B77CC8" w:rsidRPr="00B0415E" w:rsidTr="003704F6">
        <w:tc>
          <w:tcPr>
            <w:tcW w:w="2310" w:type="dxa"/>
            <w:shd w:val="clear" w:color="auto" w:fill="D9D9D9" w:themeFill="background1" w:themeFillShade="D9"/>
          </w:tcPr>
          <w:p w:rsidR="00B77CC8" w:rsidRPr="00B0415E" w:rsidRDefault="00B77CC8" w:rsidP="003704F6">
            <w:pPr>
              <w:rPr>
                <w:rFonts w:cs="Bliss-Regular"/>
                <w:color w:val="000000"/>
              </w:rPr>
            </w:pPr>
            <w:r w:rsidRPr="00B0415E">
              <w:rPr>
                <w:rFonts w:cs="Bliss-Regular"/>
                <w:color w:val="000000"/>
              </w:rPr>
              <w:t>Student Signature</w:t>
            </w:r>
          </w:p>
        </w:tc>
        <w:tc>
          <w:tcPr>
            <w:tcW w:w="4035" w:type="dxa"/>
          </w:tcPr>
          <w:p w:rsidR="00B77CC8" w:rsidRPr="00B0415E" w:rsidRDefault="00904309" w:rsidP="003704F6">
            <w:pPr>
              <w:rPr>
                <w:rFonts w:cs="Bliss-Regular"/>
                <w:color w:val="000000"/>
              </w:rPr>
            </w:pPr>
            <w:r>
              <w:rPr>
                <w:rFonts w:cs="Bliss-Regular"/>
                <w:color w:val="000000"/>
              </w:rPr>
              <w:t xml:space="preserve">Christina Wallace </w:t>
            </w:r>
          </w:p>
        </w:tc>
        <w:tc>
          <w:tcPr>
            <w:tcW w:w="1276" w:type="dxa"/>
            <w:shd w:val="clear" w:color="auto" w:fill="D9D9D9" w:themeFill="background1" w:themeFillShade="D9"/>
          </w:tcPr>
          <w:p w:rsidR="00B77CC8" w:rsidRPr="00B0415E" w:rsidRDefault="00B77CC8" w:rsidP="003704F6">
            <w:pPr>
              <w:rPr>
                <w:rFonts w:cs="Bliss-Regular"/>
                <w:color w:val="000000"/>
              </w:rPr>
            </w:pPr>
            <w:r w:rsidRPr="00B0415E">
              <w:rPr>
                <w:rFonts w:cs="Bliss-Regular"/>
                <w:color w:val="000000"/>
              </w:rPr>
              <w:t>Date</w:t>
            </w:r>
          </w:p>
        </w:tc>
        <w:tc>
          <w:tcPr>
            <w:tcW w:w="1621" w:type="dxa"/>
          </w:tcPr>
          <w:p w:rsidR="00B77CC8" w:rsidRPr="00B0415E" w:rsidRDefault="009027F5" w:rsidP="000A27E8">
            <w:pPr>
              <w:rPr>
                <w:rFonts w:cs="Bliss-Regular"/>
                <w:color w:val="000000"/>
              </w:rPr>
            </w:pPr>
            <w:r>
              <w:rPr>
                <w:rFonts w:cs="Bliss-Regular"/>
                <w:color w:val="000000"/>
              </w:rPr>
              <w:t>16/4/2019</w:t>
            </w:r>
          </w:p>
        </w:tc>
      </w:tr>
    </w:tbl>
    <w:p w:rsidR="00B77CC8" w:rsidRPr="00B0415E" w:rsidRDefault="00B77CC8" w:rsidP="00B77CC8">
      <w:pPr>
        <w:rPr>
          <w:rFonts w:cs="Bliss-Regular"/>
          <w:color w:val="000000"/>
          <w:lang w:val="en-US"/>
        </w:rPr>
      </w:pPr>
    </w:p>
    <w:p w:rsidR="00B77CC8" w:rsidRPr="00B0415E" w:rsidRDefault="00B77CC8" w:rsidP="00B77CC8">
      <w:pPr>
        <w:rPr>
          <w:rFonts w:cs="Bliss-Regular"/>
          <w:color w:val="000000"/>
          <w:lang w:val="en-US"/>
        </w:rPr>
      </w:pPr>
    </w:p>
    <w:p w:rsidR="00B77CC8" w:rsidRPr="00B0415E" w:rsidRDefault="00B77CC8" w:rsidP="00B77CC8">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9"/>
        <w:gridCol w:w="4487"/>
      </w:tblGrid>
      <w:tr w:rsidR="00B77CC8" w:rsidRPr="00B0415E" w:rsidTr="003704F6">
        <w:trPr>
          <w:trHeight w:val="249"/>
        </w:trPr>
        <w:tc>
          <w:tcPr>
            <w:tcW w:w="4621" w:type="dxa"/>
            <w:shd w:val="clear" w:color="auto" w:fill="D9D9D9" w:themeFill="background1" w:themeFillShade="D9"/>
          </w:tcPr>
          <w:p w:rsidR="00B77CC8" w:rsidRPr="00B0415E" w:rsidRDefault="00B77CC8" w:rsidP="003704F6">
            <w:pPr>
              <w:rPr>
                <w:b/>
                <w:color w:val="002060"/>
              </w:rPr>
            </w:pPr>
            <w:r w:rsidRPr="00B0415E">
              <w:rPr>
                <w:b/>
                <w:color w:val="002060"/>
              </w:rPr>
              <w:t>Total Marks</w:t>
            </w:r>
          </w:p>
        </w:tc>
        <w:tc>
          <w:tcPr>
            <w:tcW w:w="4621" w:type="dxa"/>
          </w:tcPr>
          <w:p w:rsidR="00B77CC8" w:rsidRPr="00B0415E" w:rsidRDefault="00B77CC8" w:rsidP="003704F6">
            <w:pPr>
              <w:rPr>
                <w:rFonts w:cs="Times New Roman"/>
                <w:szCs w:val="32"/>
              </w:rPr>
            </w:pPr>
          </w:p>
        </w:tc>
      </w:tr>
      <w:tr w:rsidR="00B77CC8" w:rsidRPr="00B0415E" w:rsidTr="003704F6">
        <w:tc>
          <w:tcPr>
            <w:tcW w:w="4621" w:type="dxa"/>
            <w:shd w:val="clear" w:color="auto" w:fill="D9D9D9" w:themeFill="background1" w:themeFillShade="D9"/>
          </w:tcPr>
          <w:p w:rsidR="00B77CC8" w:rsidRPr="00B0415E" w:rsidRDefault="00B77CC8" w:rsidP="003704F6">
            <w:pPr>
              <w:rPr>
                <w:b/>
                <w:color w:val="002060"/>
              </w:rPr>
            </w:pPr>
            <w:r w:rsidRPr="00B0415E">
              <w:rPr>
                <w:b/>
                <w:color w:val="002060"/>
              </w:rPr>
              <w:t>Marks Obtained</w:t>
            </w:r>
          </w:p>
        </w:tc>
        <w:tc>
          <w:tcPr>
            <w:tcW w:w="4621" w:type="dxa"/>
          </w:tcPr>
          <w:p w:rsidR="00B77CC8" w:rsidRPr="00B0415E" w:rsidRDefault="00B77CC8" w:rsidP="003704F6">
            <w:pPr>
              <w:rPr>
                <w:rFonts w:cs="Times New Roman"/>
                <w:szCs w:val="32"/>
              </w:rPr>
            </w:pPr>
          </w:p>
        </w:tc>
      </w:tr>
      <w:tr w:rsidR="00B77CC8" w:rsidRPr="00B0415E" w:rsidTr="003704F6">
        <w:tc>
          <w:tcPr>
            <w:tcW w:w="4621" w:type="dxa"/>
            <w:shd w:val="clear" w:color="auto" w:fill="D9D9D9" w:themeFill="background1" w:themeFillShade="D9"/>
          </w:tcPr>
          <w:p w:rsidR="00B77CC8" w:rsidRPr="00B0415E" w:rsidRDefault="00B77CC8" w:rsidP="003704F6">
            <w:pPr>
              <w:rPr>
                <w:b/>
                <w:color w:val="002060"/>
              </w:rPr>
            </w:pPr>
            <w:r w:rsidRPr="00B0415E">
              <w:rPr>
                <w:b/>
                <w:color w:val="002060"/>
              </w:rPr>
              <w:t>Percentage / Grade</w:t>
            </w:r>
          </w:p>
        </w:tc>
        <w:tc>
          <w:tcPr>
            <w:tcW w:w="4621" w:type="dxa"/>
          </w:tcPr>
          <w:p w:rsidR="00B77CC8" w:rsidRPr="00B0415E" w:rsidRDefault="00B77CC8" w:rsidP="003704F6">
            <w:pPr>
              <w:rPr>
                <w:rFonts w:cs="Times New Roman"/>
                <w:szCs w:val="32"/>
              </w:rPr>
            </w:pPr>
          </w:p>
        </w:tc>
      </w:tr>
    </w:tbl>
    <w:p w:rsidR="00B77CC8" w:rsidRDefault="00B77CC8" w:rsidP="00B77CC8">
      <w:pPr>
        <w:rPr>
          <w:rFonts w:cs="Times New Roman"/>
          <w:sz w:val="24"/>
          <w:szCs w:val="32"/>
        </w:rPr>
      </w:pPr>
    </w:p>
    <w:p w:rsidR="002E7D86" w:rsidRDefault="002E7D86" w:rsidP="009D1E89">
      <w:pPr>
        <w:pStyle w:val="NoSpacing"/>
      </w:pPr>
    </w:p>
    <w:p w:rsidR="00B77CC8" w:rsidRDefault="00B77CC8" w:rsidP="00B77CC8">
      <w:pPr>
        <w:rPr>
          <w:b/>
          <w:sz w:val="52"/>
          <w:szCs w:val="52"/>
        </w:rPr>
      </w:pPr>
    </w:p>
    <w:p w:rsidR="00B77CC8" w:rsidRDefault="00B77CC8" w:rsidP="00B77CC8">
      <w:pPr>
        <w:rPr>
          <w:b/>
          <w:sz w:val="52"/>
          <w:szCs w:val="52"/>
        </w:rPr>
      </w:pPr>
    </w:p>
    <w:p w:rsidR="00B77CC8" w:rsidRDefault="00B77CC8" w:rsidP="00B77CC8">
      <w:pPr>
        <w:rPr>
          <w:b/>
          <w:sz w:val="52"/>
          <w:szCs w:val="52"/>
        </w:rPr>
      </w:pPr>
    </w:p>
    <w:p w:rsidR="00B77CC8" w:rsidRDefault="00B77CC8" w:rsidP="00B77CC8">
      <w:pPr>
        <w:rPr>
          <w:b/>
          <w:sz w:val="52"/>
          <w:szCs w:val="52"/>
        </w:rPr>
      </w:pPr>
    </w:p>
    <w:p w:rsidR="00B77CC8" w:rsidRDefault="00B77CC8" w:rsidP="00B77CC8">
      <w:pPr>
        <w:rPr>
          <w:b/>
          <w:sz w:val="52"/>
          <w:szCs w:val="52"/>
        </w:rPr>
      </w:pPr>
    </w:p>
    <w:p w:rsidR="00B77CC8" w:rsidRDefault="00B77CC8" w:rsidP="00B77CC8">
      <w:pPr>
        <w:rPr>
          <w:b/>
          <w:sz w:val="52"/>
          <w:szCs w:val="52"/>
        </w:rPr>
      </w:pPr>
    </w:p>
    <w:p w:rsidR="00B77CC8" w:rsidRDefault="00B77CC8" w:rsidP="00B77CC8">
      <w:pPr>
        <w:rPr>
          <w:b/>
          <w:sz w:val="52"/>
          <w:szCs w:val="52"/>
        </w:rPr>
      </w:pPr>
    </w:p>
    <w:p w:rsidR="00B77CC8" w:rsidRDefault="00B77CC8" w:rsidP="00B77CC8">
      <w:pPr>
        <w:rPr>
          <w:b/>
          <w:sz w:val="52"/>
          <w:szCs w:val="52"/>
        </w:rPr>
      </w:pPr>
    </w:p>
    <w:p w:rsidR="00B77CC8" w:rsidRDefault="00B77CC8" w:rsidP="00B77CC8">
      <w:pPr>
        <w:rPr>
          <w:b/>
          <w:sz w:val="52"/>
          <w:szCs w:val="52"/>
        </w:rPr>
      </w:pPr>
    </w:p>
    <w:p w:rsidR="00B77CC8" w:rsidRDefault="00B77CC8" w:rsidP="00B77CC8">
      <w:pPr>
        <w:rPr>
          <w:b/>
          <w:sz w:val="52"/>
          <w:szCs w:val="52"/>
        </w:rPr>
      </w:pPr>
    </w:p>
    <w:p w:rsidR="00B77CC8" w:rsidRDefault="00B77CC8" w:rsidP="00B77CC8">
      <w:pPr>
        <w:rPr>
          <w:b/>
          <w:sz w:val="52"/>
          <w:szCs w:val="52"/>
        </w:rPr>
      </w:pPr>
    </w:p>
    <w:p w:rsidR="00B77CC8" w:rsidRDefault="00B77CC8" w:rsidP="00B77CC8">
      <w:pPr>
        <w:rPr>
          <w:b/>
          <w:sz w:val="52"/>
          <w:szCs w:val="52"/>
        </w:rPr>
      </w:pPr>
    </w:p>
    <w:p w:rsidR="002E7D86" w:rsidRPr="00D77EF1" w:rsidRDefault="00D845B7" w:rsidP="00B77CC8">
      <w:pPr>
        <w:rPr>
          <w:rFonts w:ascii="Arial" w:hAnsi="Arial" w:cs="Arial"/>
          <w:b/>
          <w:sz w:val="52"/>
          <w:szCs w:val="52"/>
        </w:rPr>
      </w:pPr>
      <w:r w:rsidRPr="00D845B7">
        <w:rPr>
          <w:rFonts w:ascii="Arial" w:hAnsi="Arial" w:cs="Arial"/>
          <w:b/>
          <w:sz w:val="52"/>
          <w:szCs w:val="52"/>
        </w:rPr>
        <w:lastRenderedPageBreak/>
        <w:t>Developing a High-Performing Team</w:t>
      </w:r>
      <w:r>
        <w:rPr>
          <w:rFonts w:ascii="Arial" w:hAnsi="Arial" w:cs="Arial"/>
          <w:b/>
          <w:sz w:val="52"/>
          <w:szCs w:val="52"/>
        </w:rPr>
        <w:t xml:space="preserve"> </w:t>
      </w:r>
      <w:r w:rsidR="000A27E8">
        <w:rPr>
          <w:rFonts w:ascii="Arial" w:hAnsi="Arial" w:cs="Arial"/>
          <w:b/>
          <w:sz w:val="52"/>
          <w:szCs w:val="52"/>
        </w:rPr>
        <w:t>–</w:t>
      </w:r>
      <w:r>
        <w:rPr>
          <w:rFonts w:ascii="Arial" w:hAnsi="Arial" w:cs="Arial"/>
          <w:b/>
          <w:sz w:val="52"/>
          <w:szCs w:val="52"/>
        </w:rPr>
        <w:t xml:space="preserve"> </w:t>
      </w:r>
      <w:r w:rsidR="000A27E8">
        <w:rPr>
          <w:rFonts w:ascii="Arial" w:hAnsi="Arial" w:cs="Arial"/>
          <w:b/>
          <w:sz w:val="52"/>
          <w:szCs w:val="52"/>
        </w:rPr>
        <w:t>Assignment 3</w:t>
      </w:r>
    </w:p>
    <w:p w:rsidR="002E7D86" w:rsidRPr="00D77EF1" w:rsidRDefault="002E7D86" w:rsidP="002E7D86">
      <w:pPr>
        <w:rPr>
          <w:rFonts w:ascii="Arial" w:hAnsi="Arial" w:cs="Arial"/>
          <w:b/>
          <w:u w:val="single"/>
        </w:rPr>
      </w:pPr>
    </w:p>
    <w:p w:rsidR="002E7D86" w:rsidRPr="00D77EF1" w:rsidRDefault="00B77CC8" w:rsidP="002E7D86">
      <w:pPr>
        <w:rPr>
          <w:rFonts w:ascii="Arial" w:hAnsi="Arial" w:cs="Arial"/>
          <w:b/>
        </w:rPr>
      </w:pPr>
      <w:r w:rsidRPr="00D77EF1">
        <w:rPr>
          <w:rFonts w:ascii="Arial" w:hAnsi="Arial" w:cs="Arial"/>
          <w:b/>
        </w:rPr>
        <w:t>Christina Wallace</w:t>
      </w:r>
      <w:r w:rsidR="002E7D86" w:rsidRPr="00D77EF1">
        <w:rPr>
          <w:rFonts w:ascii="Arial" w:hAnsi="Arial" w:cs="Arial"/>
          <w:b/>
        </w:rPr>
        <w:t xml:space="preserve"> </w:t>
      </w:r>
    </w:p>
    <w:p w:rsidR="002E7D86" w:rsidRDefault="002E7D86" w:rsidP="009D1E89">
      <w:pPr>
        <w:pStyle w:val="NoSpacing"/>
      </w:pPr>
    </w:p>
    <w:p w:rsidR="002E7D86" w:rsidRDefault="002E7D86" w:rsidP="009D1E89">
      <w:pPr>
        <w:pStyle w:val="NoSpacing"/>
      </w:pPr>
    </w:p>
    <w:p w:rsidR="002E7D86" w:rsidRDefault="002E7D86" w:rsidP="009D1E89">
      <w:pPr>
        <w:pStyle w:val="NoSpacing"/>
      </w:pPr>
    </w:p>
    <w:p w:rsidR="002E7D86" w:rsidRDefault="002E7D86" w:rsidP="009D1E89">
      <w:pPr>
        <w:pStyle w:val="NoSpacing"/>
      </w:pPr>
    </w:p>
    <w:p w:rsidR="002E7D86" w:rsidRDefault="002E7D86" w:rsidP="009D1E89">
      <w:pPr>
        <w:pStyle w:val="NoSpacing"/>
      </w:pPr>
    </w:p>
    <w:p w:rsidR="002E7D86" w:rsidRDefault="002E7D86" w:rsidP="009D1E89">
      <w:pPr>
        <w:pStyle w:val="NoSpacing"/>
      </w:pPr>
    </w:p>
    <w:p w:rsidR="002E7D86" w:rsidRDefault="002E7D86" w:rsidP="009D1E89">
      <w:pPr>
        <w:pStyle w:val="NoSpacing"/>
      </w:pPr>
    </w:p>
    <w:p w:rsidR="002E7D86" w:rsidRDefault="002E7D86" w:rsidP="009D1E89">
      <w:pPr>
        <w:pStyle w:val="NoSpacing"/>
      </w:pPr>
    </w:p>
    <w:p w:rsidR="002E7D86" w:rsidRDefault="002E7D86" w:rsidP="009D1E89">
      <w:pPr>
        <w:pStyle w:val="NoSpacing"/>
      </w:pPr>
    </w:p>
    <w:p w:rsidR="002E7D86" w:rsidRDefault="002E7D86" w:rsidP="009D1E89">
      <w:pPr>
        <w:pStyle w:val="NoSpacing"/>
      </w:pPr>
    </w:p>
    <w:p w:rsidR="002E7D86" w:rsidRDefault="002E7D86" w:rsidP="009D1E89">
      <w:pPr>
        <w:pStyle w:val="NoSpacing"/>
      </w:pPr>
    </w:p>
    <w:p w:rsidR="002E7D86" w:rsidRDefault="002E7D86" w:rsidP="009D1E89">
      <w:pPr>
        <w:pStyle w:val="NoSpacing"/>
      </w:pPr>
    </w:p>
    <w:p w:rsidR="002E7D86" w:rsidRDefault="002E7D86" w:rsidP="009D1E89">
      <w:pPr>
        <w:pStyle w:val="NoSpacing"/>
      </w:pPr>
    </w:p>
    <w:p w:rsidR="002E7D86" w:rsidRDefault="002E7D86" w:rsidP="009D1E89">
      <w:pPr>
        <w:pStyle w:val="NoSpacing"/>
      </w:pPr>
    </w:p>
    <w:p w:rsidR="002E7D86" w:rsidRDefault="002E7D86" w:rsidP="009D1E89">
      <w:pPr>
        <w:pStyle w:val="NoSpacing"/>
      </w:pPr>
    </w:p>
    <w:p w:rsidR="002E7D86" w:rsidRDefault="002E7D86" w:rsidP="009D1E89">
      <w:pPr>
        <w:pStyle w:val="NoSpacing"/>
      </w:pPr>
    </w:p>
    <w:p w:rsidR="002E7D86" w:rsidRDefault="002E7D86" w:rsidP="009D1E89">
      <w:pPr>
        <w:pStyle w:val="NoSpacing"/>
      </w:pPr>
    </w:p>
    <w:p w:rsidR="002E7D86" w:rsidRDefault="002E7D86" w:rsidP="009D1E89">
      <w:pPr>
        <w:pStyle w:val="NoSpacing"/>
      </w:pPr>
    </w:p>
    <w:p w:rsidR="002E7D86" w:rsidRDefault="002E7D86" w:rsidP="009D1E89">
      <w:pPr>
        <w:pStyle w:val="NoSpacing"/>
      </w:pPr>
    </w:p>
    <w:p w:rsidR="002E7D86" w:rsidRDefault="002E7D86" w:rsidP="009D1E89">
      <w:pPr>
        <w:pStyle w:val="NoSpacing"/>
      </w:pPr>
    </w:p>
    <w:p w:rsidR="00D77EF1" w:rsidRDefault="00D77EF1" w:rsidP="009D1E89">
      <w:pPr>
        <w:pStyle w:val="NoSpacing"/>
      </w:pPr>
    </w:p>
    <w:p w:rsidR="00D77EF1" w:rsidRDefault="00D77EF1" w:rsidP="009D1E89">
      <w:pPr>
        <w:pStyle w:val="NoSpacing"/>
      </w:pPr>
    </w:p>
    <w:p w:rsidR="00D77EF1" w:rsidRDefault="00D77EF1" w:rsidP="009D1E89">
      <w:pPr>
        <w:pStyle w:val="NoSpacing"/>
      </w:pPr>
    </w:p>
    <w:p w:rsidR="00D77EF1" w:rsidRDefault="00D77EF1" w:rsidP="009D1E89">
      <w:pPr>
        <w:pStyle w:val="NoSpacing"/>
      </w:pPr>
    </w:p>
    <w:p w:rsidR="00D77EF1" w:rsidRDefault="00D77EF1" w:rsidP="009D1E89">
      <w:pPr>
        <w:pStyle w:val="NoSpacing"/>
      </w:pPr>
    </w:p>
    <w:p w:rsidR="00D77EF1" w:rsidRDefault="00D77EF1" w:rsidP="009D1E89">
      <w:pPr>
        <w:pStyle w:val="NoSpacing"/>
      </w:pPr>
    </w:p>
    <w:p w:rsidR="00D77EF1" w:rsidRDefault="00D77EF1" w:rsidP="009D1E89">
      <w:pPr>
        <w:pStyle w:val="NoSpacing"/>
      </w:pPr>
    </w:p>
    <w:p w:rsidR="00D77EF1" w:rsidRDefault="00D77EF1" w:rsidP="009D1E89">
      <w:pPr>
        <w:pStyle w:val="NoSpacing"/>
      </w:pPr>
    </w:p>
    <w:p w:rsidR="00D77EF1" w:rsidRDefault="00D77EF1" w:rsidP="009D1E89">
      <w:pPr>
        <w:pStyle w:val="NoSpacing"/>
      </w:pPr>
    </w:p>
    <w:p w:rsidR="00D77EF1" w:rsidRDefault="00D77EF1" w:rsidP="009D1E89">
      <w:pPr>
        <w:pStyle w:val="NoSpacing"/>
      </w:pPr>
    </w:p>
    <w:p w:rsidR="00D77EF1" w:rsidRDefault="00D77EF1" w:rsidP="009D1E89">
      <w:pPr>
        <w:pStyle w:val="NoSpacing"/>
      </w:pPr>
    </w:p>
    <w:p w:rsidR="00D77EF1" w:rsidRDefault="00D77EF1" w:rsidP="009D1E89">
      <w:pPr>
        <w:pStyle w:val="NoSpacing"/>
      </w:pPr>
    </w:p>
    <w:p w:rsidR="00D77EF1" w:rsidRDefault="00D77EF1" w:rsidP="009D1E89">
      <w:pPr>
        <w:pStyle w:val="NoSpacing"/>
      </w:pPr>
    </w:p>
    <w:p w:rsidR="00D77EF1" w:rsidRDefault="00D77EF1" w:rsidP="009D1E89">
      <w:pPr>
        <w:pStyle w:val="NoSpacing"/>
      </w:pPr>
    </w:p>
    <w:p w:rsidR="00D77EF1" w:rsidRDefault="00D77EF1" w:rsidP="009D1E89">
      <w:pPr>
        <w:pStyle w:val="NoSpacing"/>
      </w:pPr>
    </w:p>
    <w:p w:rsidR="00D77EF1" w:rsidRDefault="00D77EF1" w:rsidP="009D1E89">
      <w:pPr>
        <w:pStyle w:val="NoSpacing"/>
      </w:pPr>
    </w:p>
    <w:p w:rsidR="00D77EF1" w:rsidRDefault="00D77EF1" w:rsidP="009D1E89">
      <w:pPr>
        <w:pStyle w:val="NoSpacing"/>
      </w:pPr>
    </w:p>
    <w:p w:rsidR="00D77EF1" w:rsidRDefault="00D77EF1" w:rsidP="009D1E89">
      <w:pPr>
        <w:pStyle w:val="NoSpacing"/>
      </w:pPr>
    </w:p>
    <w:p w:rsidR="00D77EF1" w:rsidRDefault="00D77EF1" w:rsidP="009D1E89">
      <w:pPr>
        <w:pStyle w:val="NoSpacing"/>
      </w:pPr>
    </w:p>
    <w:p w:rsidR="00D77EF1" w:rsidRDefault="00D77EF1" w:rsidP="009D1E89">
      <w:pPr>
        <w:pStyle w:val="NoSpacing"/>
      </w:pPr>
    </w:p>
    <w:p w:rsidR="00D77EF1" w:rsidRDefault="00D77EF1" w:rsidP="009D1E89">
      <w:pPr>
        <w:pStyle w:val="NoSpacing"/>
      </w:pPr>
    </w:p>
    <w:p w:rsidR="00D77EF1" w:rsidRDefault="00D77EF1" w:rsidP="009D1E89">
      <w:pPr>
        <w:pStyle w:val="NoSpacing"/>
      </w:pPr>
    </w:p>
    <w:p w:rsidR="002E7D86" w:rsidRPr="00D77EF1" w:rsidRDefault="002E7D86" w:rsidP="002E7D86">
      <w:pPr>
        <w:pStyle w:val="TOCHeading"/>
        <w:rPr>
          <w:color w:val="auto"/>
        </w:rPr>
      </w:pPr>
      <w:r w:rsidRPr="00D77EF1">
        <w:rPr>
          <w:color w:val="auto"/>
        </w:rPr>
        <w:lastRenderedPageBreak/>
        <w:t>Cont</w:t>
      </w:r>
      <w:r w:rsidRPr="00D77EF1">
        <w:rPr>
          <w:rFonts w:ascii="Arial" w:hAnsi="Arial" w:cs="Arial"/>
          <w:color w:val="auto"/>
        </w:rPr>
        <w:t>en</w:t>
      </w:r>
      <w:r w:rsidRPr="00D77EF1">
        <w:rPr>
          <w:color w:val="auto"/>
        </w:rPr>
        <w:t>ts</w:t>
      </w:r>
    </w:p>
    <w:p w:rsidR="00B77CC8" w:rsidRPr="00D77EF1" w:rsidRDefault="00B77CC8" w:rsidP="00D77EF1">
      <w:pPr>
        <w:rPr>
          <w:rFonts w:ascii="Arial" w:hAnsi="Arial" w:cs="Arial"/>
          <w:sz w:val="24"/>
          <w:szCs w:val="24"/>
        </w:rPr>
      </w:pPr>
    </w:p>
    <w:p w:rsidR="00047997" w:rsidRDefault="00F67E91" w:rsidP="00047997">
      <w:pPr>
        <w:pStyle w:val="TOC1"/>
        <w:tabs>
          <w:tab w:val="left" w:pos="440"/>
          <w:tab w:val="right" w:leader="dot" w:pos="9016"/>
        </w:tabs>
        <w:rPr>
          <w:rFonts w:eastAsiaTheme="minorEastAsia"/>
          <w:noProof/>
          <w:lang w:eastAsia="en-GB"/>
        </w:rPr>
      </w:pPr>
      <w:r w:rsidRPr="00B77CC8">
        <w:rPr>
          <w:rFonts w:ascii="Arial" w:hAnsi="Arial" w:cs="Arial"/>
          <w:b/>
          <w:sz w:val="24"/>
          <w:szCs w:val="24"/>
        </w:rPr>
        <w:fldChar w:fldCharType="begin"/>
      </w:r>
      <w:r w:rsidRPr="00B77CC8">
        <w:rPr>
          <w:rFonts w:ascii="Arial" w:hAnsi="Arial" w:cs="Arial"/>
          <w:b/>
          <w:sz w:val="24"/>
          <w:szCs w:val="24"/>
        </w:rPr>
        <w:instrText xml:space="preserve"> TOC \o "1-1" \h \z \u </w:instrText>
      </w:r>
      <w:r w:rsidRPr="00B77CC8">
        <w:rPr>
          <w:rFonts w:ascii="Arial" w:hAnsi="Arial" w:cs="Arial"/>
          <w:b/>
          <w:sz w:val="24"/>
          <w:szCs w:val="24"/>
        </w:rPr>
        <w:fldChar w:fldCharType="separate"/>
      </w:r>
      <w:hyperlink w:anchor="_Toc5368692" w:history="1">
        <w:r w:rsidR="00047997" w:rsidRPr="00BC35C0">
          <w:rPr>
            <w:rStyle w:val="Hyperlink"/>
            <w:rFonts w:ascii="Arial" w:eastAsiaTheme="majorEastAsia" w:hAnsi="Arial" w:cs="Arial"/>
            <w:b/>
            <w:noProof/>
          </w:rPr>
          <w:t>1</w:t>
        </w:r>
        <w:r w:rsidR="00B773CC">
          <w:rPr>
            <w:rStyle w:val="Hyperlink"/>
            <w:rFonts w:ascii="Arial" w:eastAsiaTheme="majorEastAsia" w:hAnsi="Arial" w:cs="Arial"/>
            <w:b/>
            <w:noProof/>
          </w:rPr>
          <w:t xml:space="preserve">.1 </w:t>
        </w:r>
        <w:r w:rsidR="00047997" w:rsidRPr="00BC35C0">
          <w:rPr>
            <w:rStyle w:val="Hyperlink"/>
            <w:rFonts w:ascii="Arial" w:eastAsiaTheme="majorEastAsia" w:hAnsi="Arial" w:cs="Arial"/>
            <w:b/>
            <w:noProof/>
          </w:rPr>
          <w:t>.</w:t>
        </w:r>
        <w:r w:rsidR="00047997">
          <w:rPr>
            <w:rFonts w:eastAsiaTheme="minorEastAsia"/>
            <w:noProof/>
            <w:lang w:eastAsia="en-GB"/>
          </w:rPr>
          <w:tab/>
        </w:r>
        <w:r w:rsidR="00B773CC">
          <w:rPr>
            <w:rStyle w:val="Hyperlink"/>
            <w:rFonts w:ascii="Arial" w:eastAsiaTheme="majorEastAsia" w:hAnsi="Arial" w:cs="Arial"/>
            <w:b/>
            <w:noProof/>
          </w:rPr>
          <w:t xml:space="preserve">What is a Team </w:t>
        </w:r>
        <w:r w:rsidR="00047997" w:rsidRPr="00BC35C0">
          <w:rPr>
            <w:rStyle w:val="Hyperlink"/>
            <w:rFonts w:ascii="Arial" w:eastAsiaTheme="majorEastAsia" w:hAnsi="Arial" w:cs="Arial"/>
            <w:b/>
            <w:noProof/>
          </w:rPr>
          <w:t>?</w:t>
        </w:r>
        <w:r w:rsidR="00047997">
          <w:rPr>
            <w:noProof/>
            <w:webHidden/>
          </w:rPr>
          <w:tab/>
        </w:r>
        <w:r w:rsidR="00047997">
          <w:rPr>
            <w:noProof/>
            <w:webHidden/>
          </w:rPr>
          <w:fldChar w:fldCharType="begin"/>
        </w:r>
        <w:r w:rsidR="00047997">
          <w:rPr>
            <w:noProof/>
            <w:webHidden/>
          </w:rPr>
          <w:instrText xml:space="preserve"> PAGEREF _Toc5368692 \h </w:instrText>
        </w:r>
        <w:r w:rsidR="00047997">
          <w:rPr>
            <w:noProof/>
            <w:webHidden/>
          </w:rPr>
        </w:r>
        <w:r w:rsidR="00047997">
          <w:rPr>
            <w:noProof/>
            <w:webHidden/>
          </w:rPr>
          <w:fldChar w:fldCharType="separate"/>
        </w:r>
        <w:r w:rsidR="00AA22C3">
          <w:rPr>
            <w:noProof/>
            <w:webHidden/>
          </w:rPr>
          <w:t>5</w:t>
        </w:r>
        <w:r w:rsidR="00047997">
          <w:rPr>
            <w:noProof/>
            <w:webHidden/>
          </w:rPr>
          <w:fldChar w:fldCharType="end"/>
        </w:r>
      </w:hyperlink>
    </w:p>
    <w:p w:rsidR="00047997" w:rsidRDefault="00704EDD">
      <w:pPr>
        <w:pStyle w:val="TOC1"/>
        <w:tabs>
          <w:tab w:val="left" w:pos="440"/>
          <w:tab w:val="right" w:leader="dot" w:pos="9016"/>
        </w:tabs>
        <w:rPr>
          <w:rFonts w:eastAsiaTheme="minorEastAsia"/>
          <w:noProof/>
          <w:lang w:eastAsia="en-GB"/>
        </w:rPr>
      </w:pPr>
      <w:hyperlink w:anchor="_Toc5368700" w:history="1">
        <w:r w:rsidR="00B773CC">
          <w:rPr>
            <w:rStyle w:val="Hyperlink"/>
            <w:rFonts w:ascii="Arial" w:eastAsiaTheme="majorEastAsia" w:hAnsi="Arial" w:cs="Arial"/>
            <w:b/>
            <w:noProof/>
          </w:rPr>
          <w:t>1.2</w:t>
        </w:r>
        <w:r w:rsidR="00047997" w:rsidRPr="00BC35C0">
          <w:rPr>
            <w:rStyle w:val="Hyperlink"/>
            <w:rFonts w:ascii="Arial" w:eastAsiaTheme="majorEastAsia" w:hAnsi="Arial" w:cs="Arial"/>
            <w:b/>
            <w:noProof/>
          </w:rPr>
          <w:t>.</w:t>
        </w:r>
        <w:r w:rsidR="00047997">
          <w:rPr>
            <w:rFonts w:eastAsiaTheme="minorEastAsia"/>
            <w:noProof/>
            <w:lang w:eastAsia="en-GB"/>
          </w:rPr>
          <w:tab/>
        </w:r>
        <w:r w:rsidR="00B773CC" w:rsidRPr="00B773CC">
          <w:rPr>
            <w:rStyle w:val="Hyperlink"/>
            <w:rFonts w:ascii="Arial" w:eastAsiaTheme="majorEastAsia" w:hAnsi="Arial" w:cs="Arial"/>
            <w:b/>
          </w:rPr>
          <w:t>Outline some common types of teams</w:t>
        </w:r>
        <w:r w:rsidR="00047997">
          <w:rPr>
            <w:noProof/>
            <w:webHidden/>
          </w:rPr>
          <w:tab/>
        </w:r>
        <w:r w:rsidR="00047997">
          <w:rPr>
            <w:noProof/>
            <w:webHidden/>
          </w:rPr>
          <w:fldChar w:fldCharType="begin"/>
        </w:r>
        <w:r w:rsidR="00047997">
          <w:rPr>
            <w:noProof/>
            <w:webHidden/>
          </w:rPr>
          <w:instrText xml:space="preserve"> PAGEREF _Toc5368700 \h </w:instrText>
        </w:r>
        <w:r w:rsidR="00047997">
          <w:rPr>
            <w:noProof/>
            <w:webHidden/>
          </w:rPr>
        </w:r>
        <w:r w:rsidR="00047997">
          <w:rPr>
            <w:noProof/>
            <w:webHidden/>
          </w:rPr>
          <w:fldChar w:fldCharType="separate"/>
        </w:r>
        <w:r w:rsidR="00AA22C3">
          <w:rPr>
            <w:noProof/>
            <w:webHidden/>
          </w:rPr>
          <w:t>6</w:t>
        </w:r>
        <w:r w:rsidR="00047997">
          <w:rPr>
            <w:noProof/>
            <w:webHidden/>
          </w:rPr>
          <w:fldChar w:fldCharType="end"/>
        </w:r>
      </w:hyperlink>
    </w:p>
    <w:p w:rsidR="00047997" w:rsidRPr="00B773CC" w:rsidRDefault="00704EDD">
      <w:pPr>
        <w:pStyle w:val="TOC1"/>
        <w:tabs>
          <w:tab w:val="left" w:pos="440"/>
          <w:tab w:val="right" w:leader="dot" w:pos="9016"/>
        </w:tabs>
        <w:rPr>
          <w:rStyle w:val="Hyperlink"/>
          <w:rFonts w:ascii="Arial" w:eastAsiaTheme="majorEastAsia" w:hAnsi="Arial" w:cs="Arial"/>
          <w:b/>
        </w:rPr>
      </w:pPr>
      <w:hyperlink w:anchor="_Toc5368711" w:history="1">
        <w:r w:rsidR="00B773CC">
          <w:rPr>
            <w:rStyle w:val="Hyperlink"/>
            <w:rFonts w:ascii="Arial" w:eastAsiaTheme="majorEastAsia" w:hAnsi="Arial" w:cs="Arial"/>
            <w:b/>
          </w:rPr>
          <w:t>1.3</w:t>
        </w:r>
        <w:r w:rsidR="00047997" w:rsidRPr="00BC35C0">
          <w:rPr>
            <w:rStyle w:val="Hyperlink"/>
            <w:rFonts w:ascii="Arial" w:eastAsiaTheme="majorEastAsia" w:hAnsi="Arial" w:cs="Arial"/>
            <w:b/>
          </w:rPr>
          <w:t>.</w:t>
        </w:r>
        <w:r w:rsidR="00047997" w:rsidRPr="00B773CC">
          <w:rPr>
            <w:rStyle w:val="Hyperlink"/>
            <w:rFonts w:ascii="Arial" w:eastAsiaTheme="majorEastAsia" w:hAnsi="Arial" w:cs="Arial"/>
            <w:b/>
          </w:rPr>
          <w:tab/>
        </w:r>
        <w:r w:rsidR="00B773CC" w:rsidRPr="00B773CC">
          <w:rPr>
            <w:rStyle w:val="Hyperlink"/>
            <w:rFonts w:ascii="Arial" w:eastAsiaTheme="majorEastAsia" w:hAnsi="Arial" w:cs="Arial"/>
            <w:b/>
          </w:rPr>
          <w:t>What are norms? How do norms help teams in their effective organisation?</w:t>
        </w:r>
        <w:r w:rsidR="00047997" w:rsidRPr="00BC35C0">
          <w:rPr>
            <w:rStyle w:val="Hyperlink"/>
            <w:rFonts w:ascii="Arial" w:eastAsiaTheme="majorEastAsia" w:hAnsi="Arial" w:cs="Arial"/>
            <w:b/>
          </w:rPr>
          <w:t>.</w:t>
        </w:r>
        <w:r w:rsidR="00047997" w:rsidRPr="00B773CC">
          <w:rPr>
            <w:rStyle w:val="Hyperlink"/>
            <w:rFonts w:ascii="Arial" w:eastAsiaTheme="majorEastAsia" w:hAnsi="Arial" w:cs="Arial"/>
            <w:b/>
            <w:webHidden/>
          </w:rPr>
          <w:tab/>
        </w:r>
        <w:r w:rsidR="00047997" w:rsidRPr="00B773CC">
          <w:rPr>
            <w:rStyle w:val="Hyperlink"/>
            <w:rFonts w:ascii="Arial" w:eastAsiaTheme="majorEastAsia" w:hAnsi="Arial" w:cs="Arial"/>
            <w:b/>
            <w:webHidden/>
          </w:rPr>
          <w:fldChar w:fldCharType="begin"/>
        </w:r>
        <w:r w:rsidR="00047997" w:rsidRPr="00B773CC">
          <w:rPr>
            <w:rStyle w:val="Hyperlink"/>
            <w:rFonts w:ascii="Arial" w:eastAsiaTheme="majorEastAsia" w:hAnsi="Arial" w:cs="Arial"/>
            <w:b/>
            <w:webHidden/>
          </w:rPr>
          <w:instrText xml:space="preserve"> PAGEREF _Toc5368711 \h </w:instrText>
        </w:r>
        <w:r w:rsidR="00047997" w:rsidRPr="00B773CC">
          <w:rPr>
            <w:rStyle w:val="Hyperlink"/>
            <w:rFonts w:ascii="Arial" w:eastAsiaTheme="majorEastAsia" w:hAnsi="Arial" w:cs="Arial"/>
            <w:b/>
            <w:webHidden/>
          </w:rPr>
        </w:r>
        <w:r w:rsidR="00047997" w:rsidRPr="00B773CC">
          <w:rPr>
            <w:rStyle w:val="Hyperlink"/>
            <w:rFonts w:ascii="Arial" w:eastAsiaTheme="majorEastAsia" w:hAnsi="Arial" w:cs="Arial"/>
            <w:b/>
            <w:webHidden/>
          </w:rPr>
          <w:fldChar w:fldCharType="separate"/>
        </w:r>
        <w:r w:rsidR="00AA22C3" w:rsidRPr="00B773CC">
          <w:rPr>
            <w:rStyle w:val="Hyperlink"/>
            <w:rFonts w:ascii="Arial" w:eastAsiaTheme="majorEastAsia" w:hAnsi="Arial" w:cs="Arial"/>
            <w:b/>
            <w:webHidden/>
          </w:rPr>
          <w:t>6</w:t>
        </w:r>
        <w:r w:rsidR="00047997" w:rsidRPr="00B773CC">
          <w:rPr>
            <w:rStyle w:val="Hyperlink"/>
            <w:rFonts w:ascii="Arial" w:eastAsiaTheme="majorEastAsia" w:hAnsi="Arial" w:cs="Arial"/>
            <w:b/>
            <w:webHidden/>
          </w:rPr>
          <w:fldChar w:fldCharType="end"/>
        </w:r>
      </w:hyperlink>
    </w:p>
    <w:p w:rsidR="00047997" w:rsidRPr="00B773CC" w:rsidRDefault="00704EDD">
      <w:pPr>
        <w:pStyle w:val="TOC1"/>
        <w:tabs>
          <w:tab w:val="left" w:pos="440"/>
          <w:tab w:val="right" w:leader="dot" w:pos="9016"/>
        </w:tabs>
        <w:rPr>
          <w:rStyle w:val="Hyperlink"/>
          <w:rFonts w:ascii="Arial" w:eastAsiaTheme="majorEastAsia" w:hAnsi="Arial" w:cs="Arial"/>
          <w:b/>
        </w:rPr>
      </w:pPr>
      <w:hyperlink w:anchor="_Toc5368713" w:history="1">
        <w:r w:rsidR="00B773CC">
          <w:rPr>
            <w:rStyle w:val="Hyperlink"/>
            <w:rFonts w:ascii="Arial" w:eastAsiaTheme="majorEastAsia" w:hAnsi="Arial" w:cs="Arial"/>
            <w:b/>
          </w:rPr>
          <w:t>1.4</w:t>
        </w:r>
        <w:r w:rsidR="00047997" w:rsidRPr="00BC35C0">
          <w:rPr>
            <w:rStyle w:val="Hyperlink"/>
            <w:rFonts w:ascii="Arial" w:eastAsiaTheme="majorEastAsia" w:hAnsi="Arial" w:cs="Arial"/>
            <w:b/>
          </w:rPr>
          <w:t>.</w:t>
        </w:r>
        <w:r w:rsidR="00047997" w:rsidRPr="00B773CC">
          <w:rPr>
            <w:rStyle w:val="Hyperlink"/>
            <w:rFonts w:ascii="Arial" w:eastAsiaTheme="majorEastAsia" w:hAnsi="Arial" w:cs="Arial"/>
            <w:b/>
          </w:rPr>
          <w:tab/>
        </w:r>
        <w:r w:rsidR="00B773CC" w:rsidRPr="00B773CC">
          <w:rPr>
            <w:rStyle w:val="Hyperlink"/>
            <w:rFonts w:ascii="Arial" w:eastAsiaTheme="majorEastAsia" w:hAnsi="Arial" w:cs="Arial"/>
            <w:b/>
          </w:rPr>
          <w:t>Discuss some advantages of teams. How do teams help employees to grow?</w:t>
        </w:r>
        <w:r w:rsidR="00047997" w:rsidRPr="00B773CC">
          <w:rPr>
            <w:rStyle w:val="Hyperlink"/>
            <w:rFonts w:ascii="Arial" w:eastAsiaTheme="majorEastAsia" w:hAnsi="Arial" w:cs="Arial"/>
            <w:b/>
            <w:webHidden/>
          </w:rPr>
          <w:tab/>
        </w:r>
        <w:r w:rsidR="00047997" w:rsidRPr="00B773CC">
          <w:rPr>
            <w:rStyle w:val="Hyperlink"/>
            <w:rFonts w:ascii="Arial" w:eastAsiaTheme="majorEastAsia" w:hAnsi="Arial" w:cs="Arial"/>
            <w:b/>
            <w:webHidden/>
          </w:rPr>
          <w:fldChar w:fldCharType="begin"/>
        </w:r>
        <w:r w:rsidR="00047997" w:rsidRPr="00B773CC">
          <w:rPr>
            <w:rStyle w:val="Hyperlink"/>
            <w:rFonts w:ascii="Arial" w:eastAsiaTheme="majorEastAsia" w:hAnsi="Arial" w:cs="Arial"/>
            <w:b/>
            <w:webHidden/>
          </w:rPr>
          <w:instrText xml:space="preserve"> PAGEREF _Toc5368713 \h </w:instrText>
        </w:r>
        <w:r w:rsidR="00047997" w:rsidRPr="00B773CC">
          <w:rPr>
            <w:rStyle w:val="Hyperlink"/>
            <w:rFonts w:ascii="Arial" w:eastAsiaTheme="majorEastAsia" w:hAnsi="Arial" w:cs="Arial"/>
            <w:b/>
            <w:webHidden/>
          </w:rPr>
        </w:r>
        <w:r w:rsidR="00047997" w:rsidRPr="00B773CC">
          <w:rPr>
            <w:rStyle w:val="Hyperlink"/>
            <w:rFonts w:ascii="Arial" w:eastAsiaTheme="majorEastAsia" w:hAnsi="Arial" w:cs="Arial"/>
            <w:b/>
            <w:webHidden/>
          </w:rPr>
          <w:fldChar w:fldCharType="separate"/>
        </w:r>
        <w:r w:rsidR="00AA22C3" w:rsidRPr="00B773CC">
          <w:rPr>
            <w:rStyle w:val="Hyperlink"/>
            <w:rFonts w:ascii="Arial" w:eastAsiaTheme="majorEastAsia" w:hAnsi="Arial" w:cs="Arial"/>
            <w:b/>
            <w:webHidden/>
          </w:rPr>
          <w:t>8</w:t>
        </w:r>
        <w:r w:rsidR="00047997" w:rsidRPr="00B773CC">
          <w:rPr>
            <w:rStyle w:val="Hyperlink"/>
            <w:rFonts w:ascii="Arial" w:eastAsiaTheme="majorEastAsia" w:hAnsi="Arial" w:cs="Arial"/>
            <w:b/>
            <w:webHidden/>
          </w:rPr>
          <w:fldChar w:fldCharType="end"/>
        </w:r>
      </w:hyperlink>
    </w:p>
    <w:p w:rsidR="00B773CC" w:rsidRPr="00B773CC" w:rsidRDefault="00704EDD" w:rsidP="00B773CC">
      <w:pPr>
        <w:pStyle w:val="TOC1"/>
        <w:tabs>
          <w:tab w:val="left" w:pos="440"/>
          <w:tab w:val="right" w:leader="dot" w:pos="9016"/>
        </w:tabs>
        <w:rPr>
          <w:rStyle w:val="Hyperlink"/>
          <w:rFonts w:ascii="Arial" w:eastAsiaTheme="majorEastAsia" w:hAnsi="Arial" w:cs="Arial"/>
          <w:b/>
        </w:rPr>
      </w:pPr>
      <w:hyperlink w:anchor="_Toc5368713" w:history="1">
        <w:r w:rsidR="00B773CC">
          <w:rPr>
            <w:rStyle w:val="Hyperlink"/>
            <w:rFonts w:ascii="Arial" w:eastAsiaTheme="majorEastAsia" w:hAnsi="Arial" w:cs="Arial"/>
            <w:b/>
          </w:rPr>
          <w:t>1.5</w:t>
        </w:r>
        <w:r w:rsidR="00B773CC" w:rsidRPr="00BC35C0">
          <w:rPr>
            <w:rStyle w:val="Hyperlink"/>
            <w:rFonts w:ascii="Arial" w:eastAsiaTheme="majorEastAsia" w:hAnsi="Arial" w:cs="Arial"/>
            <w:b/>
          </w:rPr>
          <w:t>.</w:t>
        </w:r>
        <w:r w:rsidR="00B773CC" w:rsidRPr="00B773CC">
          <w:rPr>
            <w:rStyle w:val="Hyperlink"/>
            <w:rFonts w:ascii="Arial" w:eastAsiaTheme="majorEastAsia" w:hAnsi="Arial" w:cs="Arial"/>
            <w:b/>
          </w:rPr>
          <w:tab/>
          <w:t>What are the five stages of team development?</w:t>
        </w:r>
        <w:r w:rsidR="00B773CC" w:rsidRPr="00B773CC">
          <w:rPr>
            <w:rStyle w:val="Hyperlink"/>
            <w:rFonts w:ascii="Arial" w:eastAsiaTheme="majorEastAsia" w:hAnsi="Arial" w:cs="Arial"/>
            <w:b/>
            <w:webHidden/>
          </w:rPr>
          <w:tab/>
        </w:r>
        <w:r w:rsidR="00B773CC" w:rsidRPr="00B773CC">
          <w:rPr>
            <w:rStyle w:val="Hyperlink"/>
            <w:rFonts w:ascii="Arial" w:eastAsiaTheme="majorEastAsia" w:hAnsi="Arial" w:cs="Arial"/>
            <w:b/>
            <w:webHidden/>
          </w:rPr>
          <w:fldChar w:fldCharType="begin"/>
        </w:r>
        <w:r w:rsidR="00B773CC" w:rsidRPr="00B773CC">
          <w:rPr>
            <w:rStyle w:val="Hyperlink"/>
            <w:rFonts w:ascii="Arial" w:eastAsiaTheme="majorEastAsia" w:hAnsi="Arial" w:cs="Arial"/>
            <w:b/>
            <w:webHidden/>
          </w:rPr>
          <w:instrText xml:space="preserve"> PAGEREF _Toc5368713 \h </w:instrText>
        </w:r>
        <w:r w:rsidR="00B773CC" w:rsidRPr="00B773CC">
          <w:rPr>
            <w:rStyle w:val="Hyperlink"/>
            <w:rFonts w:ascii="Arial" w:eastAsiaTheme="majorEastAsia" w:hAnsi="Arial" w:cs="Arial"/>
            <w:b/>
            <w:webHidden/>
          </w:rPr>
        </w:r>
        <w:r w:rsidR="00B773CC" w:rsidRPr="00B773CC">
          <w:rPr>
            <w:rStyle w:val="Hyperlink"/>
            <w:rFonts w:ascii="Arial" w:eastAsiaTheme="majorEastAsia" w:hAnsi="Arial" w:cs="Arial"/>
            <w:b/>
            <w:webHidden/>
          </w:rPr>
          <w:fldChar w:fldCharType="separate"/>
        </w:r>
        <w:r w:rsidR="00B773CC" w:rsidRPr="00B773CC">
          <w:rPr>
            <w:rStyle w:val="Hyperlink"/>
            <w:rFonts w:ascii="Arial" w:eastAsiaTheme="majorEastAsia" w:hAnsi="Arial" w:cs="Arial"/>
            <w:b/>
            <w:webHidden/>
          </w:rPr>
          <w:t>8</w:t>
        </w:r>
        <w:r w:rsidR="00B773CC" w:rsidRPr="00B773CC">
          <w:rPr>
            <w:rStyle w:val="Hyperlink"/>
            <w:rFonts w:ascii="Arial" w:eastAsiaTheme="majorEastAsia" w:hAnsi="Arial" w:cs="Arial"/>
            <w:b/>
            <w:webHidden/>
          </w:rPr>
          <w:fldChar w:fldCharType="end"/>
        </w:r>
      </w:hyperlink>
    </w:p>
    <w:p w:rsidR="00B773CC" w:rsidRPr="00B773CC" w:rsidRDefault="00704EDD" w:rsidP="00B773CC">
      <w:pPr>
        <w:pStyle w:val="TOC1"/>
        <w:tabs>
          <w:tab w:val="left" w:pos="440"/>
          <w:tab w:val="right" w:leader="dot" w:pos="9016"/>
        </w:tabs>
        <w:rPr>
          <w:rFonts w:ascii="Arial" w:eastAsiaTheme="majorEastAsia" w:hAnsi="Arial" w:cs="Arial"/>
          <w:b/>
          <w:color w:val="00A3E0" w:themeColor="hyperlink"/>
          <w:u w:val="single"/>
        </w:rPr>
      </w:pPr>
      <w:hyperlink w:anchor="_Toc5368713" w:history="1">
        <w:r w:rsidR="00B773CC">
          <w:rPr>
            <w:rStyle w:val="Hyperlink"/>
            <w:rFonts w:ascii="Arial" w:eastAsiaTheme="majorEastAsia" w:hAnsi="Arial" w:cs="Arial"/>
            <w:b/>
          </w:rPr>
          <w:t>2</w:t>
        </w:r>
        <w:r w:rsidR="00B773CC" w:rsidRPr="00BC35C0">
          <w:rPr>
            <w:rStyle w:val="Hyperlink"/>
            <w:rFonts w:ascii="Arial" w:eastAsiaTheme="majorEastAsia" w:hAnsi="Arial" w:cs="Arial"/>
            <w:b/>
          </w:rPr>
          <w:t>.</w:t>
        </w:r>
        <w:r w:rsidR="00B773CC">
          <w:rPr>
            <w:rStyle w:val="Hyperlink"/>
            <w:rFonts w:ascii="Arial" w:eastAsiaTheme="majorEastAsia" w:hAnsi="Arial" w:cs="Arial"/>
            <w:b/>
          </w:rPr>
          <w:t xml:space="preserve"> </w:t>
        </w:r>
        <w:r w:rsidR="00B773CC" w:rsidRPr="00B773CC">
          <w:rPr>
            <w:rStyle w:val="Hyperlink"/>
            <w:rFonts w:ascii="Arial" w:eastAsiaTheme="majorEastAsia" w:hAnsi="Arial" w:cs="Arial"/>
            <w:b/>
          </w:rPr>
          <w:t>Outline the characteristics of a good team leade</w:t>
        </w:r>
        <w:r w:rsidR="00B773CC">
          <w:rPr>
            <w:rStyle w:val="Hyperlink"/>
            <w:rFonts w:ascii="Arial" w:eastAsiaTheme="majorEastAsia" w:hAnsi="Arial" w:cs="Arial"/>
            <w:b/>
          </w:rPr>
          <w:t>r</w:t>
        </w:r>
        <w:r w:rsidR="00B773CC" w:rsidRPr="00B773CC">
          <w:rPr>
            <w:rStyle w:val="Hyperlink"/>
            <w:rFonts w:ascii="Arial" w:eastAsiaTheme="majorEastAsia" w:hAnsi="Arial" w:cs="Arial"/>
            <w:b/>
          </w:rPr>
          <w:t>?</w:t>
        </w:r>
        <w:r w:rsidR="00B773CC" w:rsidRPr="00B773CC">
          <w:rPr>
            <w:rStyle w:val="Hyperlink"/>
            <w:rFonts w:ascii="Arial" w:eastAsiaTheme="majorEastAsia" w:hAnsi="Arial" w:cs="Arial"/>
            <w:b/>
            <w:webHidden/>
          </w:rPr>
          <w:tab/>
        </w:r>
        <w:r w:rsidR="00B773CC" w:rsidRPr="00B773CC">
          <w:rPr>
            <w:rStyle w:val="Hyperlink"/>
            <w:rFonts w:ascii="Arial" w:eastAsiaTheme="majorEastAsia" w:hAnsi="Arial" w:cs="Arial"/>
            <w:b/>
            <w:webHidden/>
          </w:rPr>
          <w:fldChar w:fldCharType="begin"/>
        </w:r>
        <w:r w:rsidR="00B773CC" w:rsidRPr="00B773CC">
          <w:rPr>
            <w:rStyle w:val="Hyperlink"/>
            <w:rFonts w:ascii="Arial" w:eastAsiaTheme="majorEastAsia" w:hAnsi="Arial" w:cs="Arial"/>
            <w:b/>
            <w:webHidden/>
          </w:rPr>
          <w:instrText xml:space="preserve"> PAGEREF _Toc5368713 \h </w:instrText>
        </w:r>
        <w:r w:rsidR="00B773CC" w:rsidRPr="00B773CC">
          <w:rPr>
            <w:rStyle w:val="Hyperlink"/>
            <w:rFonts w:ascii="Arial" w:eastAsiaTheme="majorEastAsia" w:hAnsi="Arial" w:cs="Arial"/>
            <w:b/>
            <w:webHidden/>
          </w:rPr>
        </w:r>
        <w:r w:rsidR="00B773CC" w:rsidRPr="00B773CC">
          <w:rPr>
            <w:rStyle w:val="Hyperlink"/>
            <w:rFonts w:ascii="Arial" w:eastAsiaTheme="majorEastAsia" w:hAnsi="Arial" w:cs="Arial"/>
            <w:b/>
            <w:webHidden/>
          </w:rPr>
          <w:fldChar w:fldCharType="separate"/>
        </w:r>
        <w:r w:rsidR="00B773CC" w:rsidRPr="00B773CC">
          <w:rPr>
            <w:rStyle w:val="Hyperlink"/>
            <w:rFonts w:ascii="Arial" w:eastAsiaTheme="majorEastAsia" w:hAnsi="Arial" w:cs="Arial"/>
            <w:b/>
            <w:webHidden/>
          </w:rPr>
          <w:t>8</w:t>
        </w:r>
        <w:r w:rsidR="00B773CC" w:rsidRPr="00B773CC">
          <w:rPr>
            <w:rStyle w:val="Hyperlink"/>
            <w:rFonts w:ascii="Arial" w:eastAsiaTheme="majorEastAsia" w:hAnsi="Arial" w:cs="Arial"/>
            <w:b/>
            <w:webHidden/>
          </w:rPr>
          <w:fldChar w:fldCharType="end"/>
        </w:r>
      </w:hyperlink>
    </w:p>
    <w:p w:rsidR="00047997" w:rsidRDefault="00704EDD">
      <w:pPr>
        <w:pStyle w:val="TOC1"/>
        <w:tabs>
          <w:tab w:val="right" w:leader="dot" w:pos="9016"/>
        </w:tabs>
        <w:rPr>
          <w:rFonts w:eastAsiaTheme="minorEastAsia"/>
          <w:noProof/>
          <w:lang w:eastAsia="en-GB"/>
        </w:rPr>
      </w:pPr>
      <w:hyperlink w:anchor="_Toc5368730" w:history="1">
        <w:r w:rsidR="00047997" w:rsidRPr="00BC35C0">
          <w:rPr>
            <w:rStyle w:val="Hyperlink"/>
            <w:rFonts w:ascii="Arial" w:eastAsiaTheme="majorEastAsia" w:hAnsi="Arial" w:cs="Arial"/>
            <w:b/>
            <w:noProof/>
          </w:rPr>
          <w:t>Appendix</w:t>
        </w:r>
        <w:r w:rsidR="00047997">
          <w:rPr>
            <w:noProof/>
            <w:webHidden/>
          </w:rPr>
          <w:tab/>
        </w:r>
        <w:r w:rsidR="00047997">
          <w:rPr>
            <w:noProof/>
            <w:webHidden/>
          </w:rPr>
          <w:fldChar w:fldCharType="begin"/>
        </w:r>
        <w:r w:rsidR="00047997">
          <w:rPr>
            <w:noProof/>
            <w:webHidden/>
          </w:rPr>
          <w:instrText xml:space="preserve"> PAGEREF _Toc5368730 \h </w:instrText>
        </w:r>
        <w:r w:rsidR="00047997">
          <w:rPr>
            <w:noProof/>
            <w:webHidden/>
          </w:rPr>
        </w:r>
        <w:r w:rsidR="00047997">
          <w:rPr>
            <w:noProof/>
            <w:webHidden/>
          </w:rPr>
          <w:fldChar w:fldCharType="separate"/>
        </w:r>
        <w:r w:rsidR="00AA22C3">
          <w:rPr>
            <w:noProof/>
            <w:webHidden/>
          </w:rPr>
          <w:t>10</w:t>
        </w:r>
        <w:r w:rsidR="00047997">
          <w:rPr>
            <w:noProof/>
            <w:webHidden/>
          </w:rPr>
          <w:fldChar w:fldCharType="end"/>
        </w:r>
      </w:hyperlink>
    </w:p>
    <w:p w:rsidR="00D41783" w:rsidRDefault="00F67E91" w:rsidP="009D1E89">
      <w:pPr>
        <w:pStyle w:val="NoSpacing"/>
      </w:pPr>
      <w:r w:rsidRPr="00B77CC8">
        <w:rPr>
          <w:rFonts w:ascii="Arial" w:hAnsi="Arial" w:cs="Arial"/>
          <w:b/>
          <w:sz w:val="24"/>
          <w:szCs w:val="24"/>
        </w:rPr>
        <w:fldChar w:fldCharType="end"/>
      </w:r>
    </w:p>
    <w:p w:rsidR="00D41783" w:rsidRDefault="00D41783" w:rsidP="009D1E89">
      <w:pPr>
        <w:pStyle w:val="NoSpacing"/>
      </w:pPr>
    </w:p>
    <w:p w:rsidR="00D41783" w:rsidRDefault="00D41783" w:rsidP="009D1E89">
      <w:pPr>
        <w:pStyle w:val="NoSpacing"/>
      </w:pPr>
    </w:p>
    <w:p w:rsidR="00D41783" w:rsidRDefault="00D41783" w:rsidP="009D1E89">
      <w:pPr>
        <w:pStyle w:val="NoSpacing"/>
      </w:pPr>
    </w:p>
    <w:p w:rsidR="00D41783" w:rsidRDefault="00D41783" w:rsidP="009D1E89">
      <w:pPr>
        <w:pStyle w:val="NoSpacing"/>
      </w:pPr>
    </w:p>
    <w:p w:rsidR="00D41783" w:rsidRDefault="00D41783" w:rsidP="009D1E89">
      <w:pPr>
        <w:pStyle w:val="NoSpacing"/>
      </w:pPr>
    </w:p>
    <w:p w:rsidR="00D41783" w:rsidRDefault="00D41783" w:rsidP="009D1E89">
      <w:pPr>
        <w:pStyle w:val="NoSpacing"/>
      </w:pPr>
    </w:p>
    <w:p w:rsidR="00D41783" w:rsidRDefault="00D41783" w:rsidP="009D1E89">
      <w:pPr>
        <w:pStyle w:val="NoSpacing"/>
      </w:pPr>
    </w:p>
    <w:p w:rsidR="00D41783" w:rsidRDefault="00D41783" w:rsidP="009D1E89">
      <w:pPr>
        <w:pStyle w:val="NoSpacing"/>
      </w:pPr>
    </w:p>
    <w:p w:rsidR="00D41783" w:rsidRDefault="00D41783" w:rsidP="009D1E89">
      <w:pPr>
        <w:pStyle w:val="NoSpacing"/>
      </w:pPr>
    </w:p>
    <w:p w:rsidR="00D41783" w:rsidRDefault="00D41783" w:rsidP="009D1E89">
      <w:pPr>
        <w:pStyle w:val="NoSpacing"/>
      </w:pPr>
    </w:p>
    <w:p w:rsidR="00D41783" w:rsidRDefault="00D41783" w:rsidP="009D1E89">
      <w:pPr>
        <w:pStyle w:val="NoSpacing"/>
      </w:pPr>
    </w:p>
    <w:p w:rsidR="00D41783" w:rsidRDefault="00D41783" w:rsidP="009D1E89">
      <w:pPr>
        <w:pStyle w:val="NoSpacing"/>
      </w:pPr>
    </w:p>
    <w:p w:rsidR="00D41783" w:rsidRDefault="00D41783" w:rsidP="009D1E89">
      <w:pPr>
        <w:pStyle w:val="NoSpacing"/>
      </w:pPr>
    </w:p>
    <w:p w:rsidR="00D41783" w:rsidRDefault="00D41783" w:rsidP="009D1E89">
      <w:pPr>
        <w:pStyle w:val="NoSpacing"/>
      </w:pPr>
    </w:p>
    <w:p w:rsidR="00D41783" w:rsidRDefault="00D41783" w:rsidP="009D1E89">
      <w:pPr>
        <w:pStyle w:val="NoSpacing"/>
      </w:pPr>
    </w:p>
    <w:p w:rsidR="00D41783" w:rsidRDefault="00D41783" w:rsidP="009D1E89">
      <w:pPr>
        <w:pStyle w:val="NoSpacing"/>
      </w:pPr>
    </w:p>
    <w:p w:rsidR="00D41783" w:rsidRDefault="00D41783" w:rsidP="009D1E89">
      <w:pPr>
        <w:pStyle w:val="NoSpacing"/>
      </w:pPr>
    </w:p>
    <w:p w:rsidR="00D41783" w:rsidRDefault="00D41783" w:rsidP="009D1E89">
      <w:pPr>
        <w:pStyle w:val="NoSpacing"/>
      </w:pPr>
    </w:p>
    <w:p w:rsidR="00D41783" w:rsidRDefault="00D41783" w:rsidP="009D1E89">
      <w:pPr>
        <w:pStyle w:val="NoSpacing"/>
      </w:pPr>
    </w:p>
    <w:p w:rsidR="00F24C1A" w:rsidRPr="00C51F09" w:rsidRDefault="00C51F09" w:rsidP="00C51F09">
      <w:pPr>
        <w:pStyle w:val="ListParagraph"/>
        <w:keepNext/>
        <w:keepLines/>
        <w:numPr>
          <w:ilvl w:val="1"/>
          <w:numId w:val="27"/>
        </w:numPr>
        <w:spacing w:before="240" w:after="0"/>
        <w:outlineLvl w:val="0"/>
        <w:rPr>
          <w:rFonts w:ascii="Arial" w:eastAsiaTheme="majorEastAsia" w:hAnsi="Arial" w:cs="Arial"/>
          <w:b/>
          <w:sz w:val="28"/>
          <w:szCs w:val="32"/>
        </w:rPr>
      </w:pPr>
      <w:bookmarkStart w:id="1" w:name="_Toc441485784"/>
      <w:bookmarkStart w:id="2" w:name="_Toc5368692"/>
      <w:r w:rsidRPr="00C51F09">
        <w:rPr>
          <w:rFonts w:ascii="Arial" w:eastAsiaTheme="majorEastAsia" w:hAnsi="Arial" w:cs="Arial"/>
          <w:b/>
          <w:sz w:val="28"/>
          <w:szCs w:val="32"/>
        </w:rPr>
        <w:lastRenderedPageBreak/>
        <w:t xml:space="preserve">What is a </w:t>
      </w:r>
      <w:bookmarkStart w:id="3" w:name="_Toc4164172"/>
      <w:bookmarkEnd w:id="1"/>
      <w:bookmarkEnd w:id="2"/>
      <w:r w:rsidR="005F3E1F" w:rsidRPr="00C51F09">
        <w:rPr>
          <w:rFonts w:ascii="Arial" w:eastAsiaTheme="majorEastAsia" w:hAnsi="Arial" w:cs="Arial"/>
          <w:b/>
          <w:sz w:val="28"/>
          <w:szCs w:val="32"/>
        </w:rPr>
        <w:t>Team?</w:t>
      </w:r>
    </w:p>
    <w:p w:rsidR="00442E80" w:rsidRDefault="008358C7" w:rsidP="008358C7">
      <w:pPr>
        <w:keepNext/>
        <w:keepLines/>
        <w:spacing w:before="240" w:after="0"/>
        <w:outlineLvl w:val="0"/>
        <w:rPr>
          <w:rFonts w:ascii="Arial" w:hAnsi="Arial" w:cs="Arial"/>
          <w:noProof/>
          <w:lang w:eastAsia="en-GB"/>
        </w:rPr>
      </w:pPr>
      <w:r w:rsidRPr="008358C7">
        <w:rPr>
          <w:rFonts w:ascii="Arial" w:hAnsi="Arial" w:cs="Arial"/>
          <w:noProof/>
          <w:lang w:eastAsia="en-GB"/>
        </w:rPr>
        <w:t>“A group of people with a high degree of interdependence geared toward the achievement of a goal or the completion of a task.”</w:t>
      </w:r>
      <w:r>
        <w:rPr>
          <w:rFonts w:ascii="Arial" w:hAnsi="Arial" w:cs="Arial"/>
          <w:noProof/>
          <w:lang w:eastAsia="en-GB"/>
        </w:rPr>
        <w:t xml:space="preserve"> (Paker, G, 2008) </w:t>
      </w:r>
    </w:p>
    <w:p w:rsidR="008358C7" w:rsidRDefault="00BB5A9B" w:rsidP="008358C7">
      <w:pPr>
        <w:keepNext/>
        <w:keepLines/>
        <w:spacing w:before="240" w:after="0"/>
        <w:outlineLvl w:val="0"/>
        <w:rPr>
          <w:rFonts w:ascii="Arial" w:hAnsi="Arial" w:cs="Arial"/>
          <w:noProof/>
          <w:lang w:eastAsia="en-GB"/>
        </w:rPr>
      </w:pPr>
      <w:r>
        <w:rPr>
          <w:rFonts w:ascii="Arial" w:hAnsi="Arial" w:cs="Arial"/>
          <w:noProof/>
          <w:lang w:eastAsia="en-GB"/>
        </w:rPr>
        <w:t xml:space="preserve">The above refers to team </w:t>
      </w:r>
      <w:r w:rsidR="00B9142C">
        <w:rPr>
          <w:rFonts w:ascii="Arial" w:hAnsi="Arial" w:cs="Arial"/>
          <w:noProof/>
          <w:lang w:eastAsia="en-GB"/>
        </w:rPr>
        <w:t>working tow</w:t>
      </w:r>
      <w:r w:rsidR="00683029">
        <w:rPr>
          <w:rFonts w:ascii="Arial" w:hAnsi="Arial" w:cs="Arial"/>
          <w:noProof/>
          <w:lang w:eastAsia="en-GB"/>
        </w:rPr>
        <w:t xml:space="preserve">ards a common goal, working together to achive  There are lots of organisations who have teams but are not always a team, for example some teams work independenlty and not towards a common goal, would be classed as a group. </w:t>
      </w:r>
    </w:p>
    <w:p w:rsidR="008358C7" w:rsidRDefault="00B27F75" w:rsidP="008358C7">
      <w:pPr>
        <w:keepNext/>
        <w:keepLines/>
        <w:spacing w:before="240" w:after="0"/>
        <w:outlineLvl w:val="0"/>
        <w:rPr>
          <w:rFonts w:ascii="Arial" w:hAnsi="Arial" w:cs="Arial"/>
          <w:noProof/>
          <w:lang w:eastAsia="en-GB"/>
        </w:rPr>
      </w:pPr>
      <w:r>
        <w:rPr>
          <w:rFonts w:ascii="Arial" w:hAnsi="Arial" w:cs="Arial"/>
          <w:noProof/>
          <w:lang w:eastAsia="en-GB"/>
        </w:rPr>
        <w:t>Differneces between Teams and groups:</w:t>
      </w:r>
    </w:p>
    <w:p w:rsidR="00E939C7" w:rsidRDefault="00E939C7" w:rsidP="008358C7">
      <w:pPr>
        <w:keepNext/>
        <w:keepLines/>
        <w:spacing w:before="240" w:after="0"/>
        <w:outlineLvl w:val="0"/>
        <w:rPr>
          <w:rFonts w:ascii="Arial" w:hAnsi="Arial" w:cs="Arial"/>
          <w:noProof/>
          <w:lang w:eastAsia="en-GB"/>
        </w:rPr>
      </w:pPr>
      <w:r>
        <w:rPr>
          <w:rFonts w:ascii="Arial" w:hAnsi="Arial" w:cs="Arial"/>
          <w:noProof/>
          <w:lang w:eastAsia="en-GB"/>
        </w:rPr>
        <w:t xml:space="preserve">Groups can sometimes be classed as teams, a group can have differnet individuals with mixed attitudes, thought proccess and varied intrests but not have a commone objective or common goal they need to achieve. </w:t>
      </w:r>
    </w:p>
    <w:p w:rsidR="00B27F75" w:rsidRPr="00E939C7" w:rsidRDefault="00B27F75" w:rsidP="00E939C7">
      <w:pPr>
        <w:pStyle w:val="NormalWeb"/>
        <w:spacing w:before="0" w:beforeAutospacing="0" w:after="225" w:afterAutospacing="0" w:line="254" w:lineRule="atLeast"/>
        <w:rPr>
          <w:rFonts w:ascii="Arial" w:eastAsiaTheme="minorHAnsi" w:hAnsi="Arial" w:cs="Arial"/>
          <w:noProof/>
          <w:sz w:val="22"/>
          <w:szCs w:val="22"/>
        </w:rPr>
      </w:pPr>
      <w:r w:rsidRPr="00E939C7">
        <w:rPr>
          <w:rFonts w:ascii="Arial" w:eastAsiaTheme="minorHAnsi" w:hAnsi="Arial" w:cs="Arial"/>
          <w:noProof/>
          <w:sz w:val="22"/>
          <w:szCs w:val="22"/>
        </w:rPr>
        <w:t>A team must have individuals with a common objective to achieve. They should all work together and strive towards the achievement of a common goal.</w:t>
      </w:r>
    </w:p>
    <w:p w:rsidR="00D77EF1" w:rsidRPr="002B37B1" w:rsidRDefault="00C51F09" w:rsidP="00C51F09">
      <w:pPr>
        <w:pStyle w:val="ListParagraph"/>
        <w:keepNext/>
        <w:keepLines/>
        <w:numPr>
          <w:ilvl w:val="1"/>
          <w:numId w:val="18"/>
        </w:numPr>
        <w:spacing w:before="240" w:after="0"/>
        <w:outlineLvl w:val="0"/>
        <w:rPr>
          <w:rStyle w:val="ilfuvd"/>
          <w:rFonts w:ascii="Arial" w:eastAsiaTheme="majorEastAsia" w:hAnsi="Arial" w:cs="Arial"/>
          <w:b/>
          <w:sz w:val="28"/>
          <w:szCs w:val="32"/>
        </w:rPr>
      </w:pPr>
      <w:bookmarkStart w:id="4" w:name="_Toc5368700"/>
      <w:r w:rsidRPr="00C51F09">
        <w:rPr>
          <w:rFonts w:ascii="Arial" w:eastAsiaTheme="majorEastAsia" w:hAnsi="Arial" w:cs="Arial"/>
          <w:b/>
          <w:sz w:val="28"/>
          <w:szCs w:val="32"/>
        </w:rPr>
        <w:lastRenderedPageBreak/>
        <w:t>Outline some common types of teams</w:t>
      </w:r>
      <w:r w:rsidR="00F24C1A" w:rsidRPr="00C51F09">
        <w:rPr>
          <w:rFonts w:ascii="Arial" w:eastAsiaTheme="majorEastAsia" w:hAnsi="Arial" w:cs="Arial"/>
          <w:b/>
          <w:sz w:val="28"/>
          <w:szCs w:val="32"/>
        </w:rPr>
        <w:t>?</w:t>
      </w:r>
      <w:bookmarkEnd w:id="3"/>
      <w:bookmarkEnd w:id="4"/>
    </w:p>
    <w:p w:rsidR="002B37B1" w:rsidRPr="00AC54DB" w:rsidRDefault="002B37B1" w:rsidP="002B37B1">
      <w:pPr>
        <w:pStyle w:val="ListParagraph"/>
        <w:keepNext/>
        <w:keepLines/>
        <w:spacing w:before="240" w:after="0"/>
        <w:outlineLvl w:val="0"/>
        <w:rPr>
          <w:rStyle w:val="ilfuvd"/>
          <w:rFonts w:ascii="Arial" w:eastAsiaTheme="majorEastAsia" w:hAnsi="Arial" w:cs="Arial"/>
          <w:b/>
          <w:sz w:val="28"/>
          <w:szCs w:val="32"/>
        </w:rPr>
      </w:pPr>
    </w:p>
    <w:p w:rsidR="00AC54DB" w:rsidRDefault="00AC54DB" w:rsidP="00AC54DB">
      <w:pPr>
        <w:pStyle w:val="ListParagraph"/>
        <w:keepNext/>
        <w:keepLines/>
        <w:spacing w:before="240" w:after="0"/>
        <w:outlineLvl w:val="0"/>
        <w:rPr>
          <w:rStyle w:val="ilfuvd"/>
          <w:rFonts w:ascii="Arial" w:hAnsi="Arial" w:cs="Arial"/>
          <w:color w:val="222222"/>
        </w:rPr>
      </w:pPr>
      <w:r>
        <w:rPr>
          <w:rStyle w:val="ilfuvd"/>
          <w:rFonts w:ascii="Arial" w:hAnsi="Arial" w:cs="Arial"/>
          <w:color w:val="222222"/>
        </w:rPr>
        <w:t xml:space="preserve">Actively disengaged </w:t>
      </w:r>
    </w:p>
    <w:p w:rsidR="002B37B1" w:rsidRPr="002B37B1" w:rsidRDefault="002B37B1" w:rsidP="002B37B1">
      <w:pPr>
        <w:pStyle w:val="ListParagraph"/>
        <w:keepNext/>
        <w:keepLines/>
        <w:numPr>
          <w:ilvl w:val="0"/>
          <w:numId w:val="37"/>
        </w:numPr>
        <w:spacing w:before="240" w:after="0"/>
        <w:outlineLvl w:val="0"/>
        <w:rPr>
          <w:rStyle w:val="ilfuvd"/>
          <w:rFonts w:ascii="Arial" w:hAnsi="Arial" w:cs="Arial"/>
          <w:color w:val="86BC25" w:themeColor="accent1"/>
        </w:rPr>
      </w:pPr>
      <w:r w:rsidRPr="002B37B1">
        <w:rPr>
          <w:rStyle w:val="ilfuvd"/>
          <w:rFonts w:ascii="Arial" w:hAnsi="Arial" w:cs="Arial"/>
          <w:color w:val="86BC25" w:themeColor="accent1"/>
        </w:rPr>
        <w:t xml:space="preserve">The team can always tell when someone isn’t focused </w:t>
      </w:r>
    </w:p>
    <w:p w:rsidR="002B37B1" w:rsidRPr="002B37B1" w:rsidRDefault="002B37B1" w:rsidP="002B37B1">
      <w:pPr>
        <w:pStyle w:val="ListParagraph"/>
        <w:keepNext/>
        <w:keepLines/>
        <w:numPr>
          <w:ilvl w:val="0"/>
          <w:numId w:val="37"/>
        </w:numPr>
        <w:spacing w:before="240" w:after="0"/>
        <w:outlineLvl w:val="0"/>
        <w:rPr>
          <w:rStyle w:val="ilfuvd"/>
          <w:rFonts w:ascii="Arial" w:hAnsi="Arial" w:cs="Arial"/>
          <w:color w:val="86BC25" w:themeColor="accent1"/>
        </w:rPr>
      </w:pPr>
      <w:r w:rsidRPr="002B37B1">
        <w:rPr>
          <w:rStyle w:val="ilfuvd"/>
          <w:rFonts w:ascii="Arial" w:hAnsi="Arial" w:cs="Arial"/>
          <w:color w:val="86BC25" w:themeColor="accent1"/>
        </w:rPr>
        <w:t xml:space="preserve">Not achieving </w:t>
      </w:r>
    </w:p>
    <w:p w:rsidR="002B37B1" w:rsidRPr="00AC54DB" w:rsidRDefault="002B37B1" w:rsidP="002B37B1">
      <w:pPr>
        <w:pStyle w:val="ListParagraph"/>
        <w:keepNext/>
        <w:keepLines/>
        <w:spacing w:before="240" w:after="0"/>
        <w:ind w:left="1080"/>
        <w:outlineLvl w:val="0"/>
        <w:rPr>
          <w:rStyle w:val="ilfuvd"/>
          <w:rFonts w:ascii="Arial" w:hAnsi="Arial" w:cs="Arial"/>
          <w:color w:val="86BC25" w:themeColor="accent1"/>
        </w:rPr>
      </w:pPr>
    </w:p>
    <w:p w:rsidR="00AC54DB" w:rsidRDefault="00AC54DB" w:rsidP="00AC54DB">
      <w:pPr>
        <w:pStyle w:val="ListParagraph"/>
        <w:keepNext/>
        <w:keepLines/>
        <w:spacing w:before="240" w:after="0"/>
        <w:outlineLvl w:val="0"/>
        <w:rPr>
          <w:rStyle w:val="ilfuvd"/>
          <w:rFonts w:ascii="Arial" w:hAnsi="Arial" w:cs="Arial"/>
          <w:color w:val="222222"/>
        </w:rPr>
      </w:pPr>
      <w:r>
        <w:rPr>
          <w:rStyle w:val="ilfuvd"/>
          <w:rFonts w:ascii="Arial" w:hAnsi="Arial" w:cs="Arial"/>
          <w:color w:val="222222"/>
        </w:rPr>
        <w:t>Engaged</w:t>
      </w:r>
    </w:p>
    <w:p w:rsidR="002B37B1" w:rsidRDefault="002B37B1" w:rsidP="002B37B1">
      <w:pPr>
        <w:pStyle w:val="ListParagraph"/>
        <w:keepNext/>
        <w:keepLines/>
        <w:numPr>
          <w:ilvl w:val="0"/>
          <w:numId w:val="36"/>
        </w:numPr>
        <w:spacing w:before="240" w:after="0"/>
        <w:outlineLvl w:val="0"/>
        <w:rPr>
          <w:rStyle w:val="ilfuvd"/>
          <w:rFonts w:ascii="Arial" w:hAnsi="Arial" w:cs="Arial"/>
          <w:color w:val="86BC25" w:themeColor="accent1"/>
        </w:rPr>
      </w:pPr>
      <w:r>
        <w:rPr>
          <w:rStyle w:val="ilfuvd"/>
          <w:rFonts w:ascii="Arial" w:hAnsi="Arial" w:cs="Arial"/>
          <w:color w:val="86BC25" w:themeColor="accent1"/>
        </w:rPr>
        <w:t xml:space="preserve">Looks at why the project/ objective is important </w:t>
      </w:r>
    </w:p>
    <w:p w:rsidR="002B37B1" w:rsidRDefault="002B37B1" w:rsidP="002B37B1">
      <w:pPr>
        <w:pStyle w:val="ListParagraph"/>
        <w:keepNext/>
        <w:keepLines/>
        <w:numPr>
          <w:ilvl w:val="0"/>
          <w:numId w:val="36"/>
        </w:numPr>
        <w:spacing w:before="240" w:after="0"/>
        <w:outlineLvl w:val="0"/>
        <w:rPr>
          <w:rStyle w:val="ilfuvd"/>
          <w:rFonts w:ascii="Arial" w:hAnsi="Arial" w:cs="Arial"/>
          <w:color w:val="86BC25" w:themeColor="accent1"/>
        </w:rPr>
      </w:pPr>
      <w:r>
        <w:rPr>
          <w:rStyle w:val="ilfuvd"/>
          <w:rFonts w:ascii="Arial" w:hAnsi="Arial" w:cs="Arial"/>
          <w:color w:val="86BC25" w:themeColor="accent1"/>
        </w:rPr>
        <w:t xml:space="preserve">Contributes to workload and discussion </w:t>
      </w:r>
    </w:p>
    <w:p w:rsidR="002B37B1" w:rsidRDefault="002B37B1" w:rsidP="002B37B1">
      <w:pPr>
        <w:pStyle w:val="ListParagraph"/>
        <w:keepNext/>
        <w:keepLines/>
        <w:numPr>
          <w:ilvl w:val="0"/>
          <w:numId w:val="36"/>
        </w:numPr>
        <w:spacing w:before="240" w:after="0"/>
        <w:outlineLvl w:val="0"/>
        <w:rPr>
          <w:rStyle w:val="ilfuvd"/>
          <w:rFonts w:ascii="Arial" w:hAnsi="Arial" w:cs="Arial"/>
          <w:color w:val="86BC25" w:themeColor="accent1"/>
        </w:rPr>
      </w:pPr>
      <w:r>
        <w:rPr>
          <w:rStyle w:val="ilfuvd"/>
          <w:rFonts w:ascii="Arial" w:hAnsi="Arial" w:cs="Arial"/>
          <w:color w:val="86BC25" w:themeColor="accent1"/>
        </w:rPr>
        <w:t xml:space="preserve">Individually valued </w:t>
      </w:r>
    </w:p>
    <w:p w:rsidR="002B37B1" w:rsidRDefault="002B37B1" w:rsidP="002B37B1">
      <w:pPr>
        <w:pStyle w:val="ListParagraph"/>
        <w:keepNext/>
        <w:keepLines/>
        <w:numPr>
          <w:ilvl w:val="0"/>
          <w:numId w:val="36"/>
        </w:numPr>
        <w:spacing w:before="240" w:after="0"/>
        <w:outlineLvl w:val="0"/>
        <w:rPr>
          <w:rStyle w:val="ilfuvd"/>
          <w:rFonts w:ascii="Arial" w:hAnsi="Arial" w:cs="Arial"/>
          <w:color w:val="86BC25" w:themeColor="accent1"/>
        </w:rPr>
      </w:pPr>
      <w:r>
        <w:rPr>
          <w:rStyle w:val="ilfuvd"/>
          <w:rFonts w:ascii="Arial" w:hAnsi="Arial" w:cs="Arial"/>
          <w:color w:val="86BC25" w:themeColor="accent1"/>
        </w:rPr>
        <w:t xml:space="preserve">Don’t get overwhelmed </w:t>
      </w:r>
    </w:p>
    <w:p w:rsidR="002B37B1" w:rsidRDefault="002B37B1" w:rsidP="002B37B1">
      <w:pPr>
        <w:pStyle w:val="ListParagraph"/>
        <w:keepNext/>
        <w:keepLines/>
        <w:numPr>
          <w:ilvl w:val="0"/>
          <w:numId w:val="36"/>
        </w:numPr>
        <w:spacing w:before="240" w:after="0"/>
        <w:outlineLvl w:val="0"/>
        <w:rPr>
          <w:rStyle w:val="ilfuvd"/>
          <w:rFonts w:ascii="Arial" w:hAnsi="Arial" w:cs="Arial"/>
          <w:color w:val="86BC25" w:themeColor="accent1"/>
        </w:rPr>
      </w:pPr>
      <w:r>
        <w:rPr>
          <w:rStyle w:val="ilfuvd"/>
          <w:rFonts w:ascii="Arial" w:hAnsi="Arial" w:cs="Arial"/>
          <w:color w:val="86BC25" w:themeColor="accent1"/>
        </w:rPr>
        <w:t>Feel part of a team</w:t>
      </w:r>
    </w:p>
    <w:p w:rsidR="002B37B1" w:rsidRPr="002B37B1" w:rsidRDefault="002B37B1" w:rsidP="002B37B1">
      <w:pPr>
        <w:pStyle w:val="ListParagraph"/>
        <w:keepNext/>
        <w:keepLines/>
        <w:spacing w:before="240" w:after="0"/>
        <w:ind w:left="1080"/>
        <w:outlineLvl w:val="0"/>
        <w:rPr>
          <w:rStyle w:val="ilfuvd"/>
          <w:rFonts w:ascii="Arial" w:hAnsi="Arial" w:cs="Arial"/>
          <w:color w:val="86BC25" w:themeColor="accent1"/>
        </w:rPr>
      </w:pPr>
    </w:p>
    <w:p w:rsidR="00AC54DB" w:rsidRDefault="00AC54DB" w:rsidP="00AC54DB">
      <w:pPr>
        <w:pStyle w:val="ListParagraph"/>
        <w:keepNext/>
        <w:keepLines/>
        <w:spacing w:before="240" w:after="0"/>
        <w:outlineLvl w:val="0"/>
        <w:rPr>
          <w:rStyle w:val="ilfuvd"/>
          <w:rFonts w:ascii="Arial" w:hAnsi="Arial" w:cs="Arial"/>
          <w:color w:val="222222"/>
        </w:rPr>
      </w:pPr>
      <w:r>
        <w:rPr>
          <w:rStyle w:val="ilfuvd"/>
          <w:rFonts w:ascii="Arial" w:hAnsi="Arial" w:cs="Arial"/>
          <w:color w:val="222222"/>
        </w:rPr>
        <w:t xml:space="preserve">Non – Engaged  </w:t>
      </w:r>
    </w:p>
    <w:p w:rsidR="002B37B1" w:rsidRDefault="002B37B1" w:rsidP="002B37B1">
      <w:pPr>
        <w:pStyle w:val="ListParagraph"/>
        <w:keepNext/>
        <w:keepLines/>
        <w:numPr>
          <w:ilvl w:val="0"/>
          <w:numId w:val="36"/>
        </w:numPr>
        <w:spacing w:before="240" w:after="0"/>
        <w:outlineLvl w:val="0"/>
        <w:rPr>
          <w:rStyle w:val="ilfuvd"/>
          <w:rFonts w:ascii="Arial" w:hAnsi="Arial" w:cs="Arial"/>
          <w:color w:val="86BC25" w:themeColor="accent1"/>
        </w:rPr>
      </w:pPr>
      <w:r w:rsidRPr="002B37B1">
        <w:rPr>
          <w:rStyle w:val="ilfuvd"/>
          <w:rFonts w:ascii="Arial" w:hAnsi="Arial" w:cs="Arial"/>
          <w:color w:val="86BC25" w:themeColor="accent1"/>
        </w:rPr>
        <w:t xml:space="preserve">Not sure on the purpose of objective </w:t>
      </w:r>
    </w:p>
    <w:p w:rsidR="002B37B1" w:rsidRPr="002B37B1" w:rsidRDefault="002B37B1" w:rsidP="002B37B1">
      <w:pPr>
        <w:pStyle w:val="ListParagraph"/>
        <w:keepNext/>
        <w:keepLines/>
        <w:numPr>
          <w:ilvl w:val="0"/>
          <w:numId w:val="36"/>
        </w:numPr>
        <w:spacing w:before="240" w:after="0"/>
        <w:outlineLvl w:val="0"/>
        <w:rPr>
          <w:rStyle w:val="ilfuvd"/>
          <w:rFonts w:ascii="Arial" w:hAnsi="Arial" w:cs="Arial"/>
          <w:color w:val="86BC25" w:themeColor="accent1"/>
        </w:rPr>
      </w:pPr>
      <w:r>
        <w:rPr>
          <w:rStyle w:val="ilfuvd"/>
          <w:rFonts w:ascii="Arial" w:hAnsi="Arial" w:cs="Arial"/>
          <w:color w:val="86BC25" w:themeColor="accent1"/>
        </w:rPr>
        <w:t xml:space="preserve">Quite in meeting and doesn’t contribute much </w:t>
      </w:r>
    </w:p>
    <w:p w:rsidR="002B37B1" w:rsidRDefault="002B37B1" w:rsidP="000A27E8">
      <w:pPr>
        <w:keepNext/>
        <w:keepLines/>
        <w:spacing w:before="240" w:after="0"/>
        <w:outlineLvl w:val="0"/>
        <w:rPr>
          <w:rFonts w:ascii="Arial" w:hAnsi="Arial" w:cs="Arial"/>
          <w:noProof/>
          <w:lang w:eastAsia="en-GB"/>
        </w:rPr>
      </w:pPr>
      <w:r>
        <w:rPr>
          <w:rFonts w:ascii="Arial" w:hAnsi="Arial" w:cs="Arial"/>
          <w:noProof/>
          <w:lang w:eastAsia="en-GB"/>
        </w:rPr>
        <w:t xml:space="preserve">Below shows idivdival commens learning changes they go through. Teams need to work </w:t>
      </w:r>
      <w:r w:rsidR="009D658D">
        <w:rPr>
          <w:rFonts w:ascii="Arial" w:hAnsi="Arial" w:cs="Arial"/>
          <w:noProof/>
          <w:lang w:eastAsia="en-GB"/>
        </w:rPr>
        <w:t>of all steps to change how they ineract – this will help performance all round:</w:t>
      </w:r>
    </w:p>
    <w:p w:rsidR="002B37B1" w:rsidRDefault="002B37B1" w:rsidP="000A27E8">
      <w:pPr>
        <w:keepNext/>
        <w:keepLines/>
        <w:spacing w:before="240" w:after="0"/>
        <w:outlineLvl w:val="0"/>
        <w:rPr>
          <w:rFonts w:ascii="Arial" w:hAnsi="Arial" w:cs="Arial"/>
          <w:noProof/>
          <w:lang w:eastAsia="en-GB"/>
        </w:rPr>
      </w:pPr>
    </w:p>
    <w:p w:rsidR="002B37B1" w:rsidRDefault="000C3789" w:rsidP="000A27E8">
      <w:pPr>
        <w:keepNext/>
        <w:keepLines/>
        <w:spacing w:before="240" w:after="0"/>
        <w:outlineLvl w:val="0"/>
        <w:rPr>
          <w:rFonts w:ascii="Arial" w:hAnsi="Arial" w:cs="Arial"/>
          <w:noProof/>
          <w:lang w:eastAsia="en-GB"/>
        </w:rPr>
      </w:pPr>
      <w:r>
        <w:rPr>
          <w:rFonts w:ascii="Arial" w:hAnsi="Arial" w:cs="Arial"/>
          <w:noProof/>
          <w:lang w:eastAsia="en-GB"/>
        </w:rPr>
        <mc:AlternateContent>
          <mc:Choice Requires="wpg">
            <w:drawing>
              <wp:anchor distT="0" distB="0" distL="114300" distR="114300" simplePos="0" relativeHeight="251675648" behindDoc="0" locked="0" layoutInCell="1" allowOverlap="1">
                <wp:simplePos x="0" y="0"/>
                <wp:positionH relativeFrom="margin">
                  <wp:align>center</wp:align>
                </wp:positionH>
                <wp:positionV relativeFrom="paragraph">
                  <wp:posOffset>158115</wp:posOffset>
                </wp:positionV>
                <wp:extent cx="4724400" cy="2508250"/>
                <wp:effectExtent l="19050" t="0" r="38100" b="44450"/>
                <wp:wrapNone/>
                <wp:docPr id="11" name="Group 11"/>
                <wp:cNvGraphicFramePr/>
                <a:graphic xmlns:a="http://schemas.openxmlformats.org/drawingml/2006/main">
                  <a:graphicData uri="http://schemas.microsoft.com/office/word/2010/wordprocessingGroup">
                    <wpg:wgp>
                      <wpg:cNvGrpSpPr/>
                      <wpg:grpSpPr>
                        <a:xfrm>
                          <a:off x="0" y="0"/>
                          <a:ext cx="4724400" cy="2508250"/>
                          <a:chOff x="0" y="0"/>
                          <a:chExt cx="5772150" cy="2597150"/>
                        </a:xfrm>
                      </wpg:grpSpPr>
                      <wpg:graphicFrame>
                        <wpg:cNvPr id="3" name="Diagram 3"/>
                        <wpg:cNvFrPr/>
                        <wpg:xfrm>
                          <a:off x="1016000" y="114300"/>
                          <a:ext cx="3784600" cy="2171700"/>
                        </wpg:xfrm>
                        <a:graphic>
                          <a:graphicData uri="http://schemas.openxmlformats.org/drawingml/2006/diagram">
                            <dgm:relIds xmlns:dgm="http://schemas.openxmlformats.org/drawingml/2006/diagram" xmlns:r="http://schemas.openxmlformats.org/officeDocument/2006/relationships" r:dm="rId9" r:lo="rId10" r:qs="rId11" r:cs="rId12"/>
                          </a:graphicData>
                        </a:graphic>
                      </wpg:graphicFrame>
                      <wps:wsp>
                        <wps:cNvPr id="6" name="Cloud 6"/>
                        <wps:cNvSpPr/>
                        <wps:spPr bwMode="gray">
                          <a:xfrm>
                            <a:off x="0" y="82550"/>
                            <a:ext cx="1790700" cy="990600"/>
                          </a:xfrm>
                          <a:prstGeom prst="cloud">
                            <a:avLst/>
                          </a:prstGeom>
                          <a:ln>
                            <a:headEnd/>
                            <a:tailEnd/>
                          </a:ln>
                        </wps:spPr>
                        <wps:style>
                          <a:lnRef idx="2">
                            <a:schemeClr val="accent4">
                              <a:shade val="50000"/>
                            </a:schemeClr>
                          </a:lnRef>
                          <a:fillRef idx="1">
                            <a:schemeClr val="accent4"/>
                          </a:fillRef>
                          <a:effectRef idx="0">
                            <a:schemeClr val="accent4"/>
                          </a:effectRef>
                          <a:fontRef idx="minor">
                            <a:schemeClr val="lt1"/>
                          </a:fontRef>
                        </wps:style>
                        <wps:txbx>
                          <w:txbxContent>
                            <w:p w:rsidR="009D658D" w:rsidRPr="009D658D" w:rsidRDefault="00714E8F" w:rsidP="009D658D">
                              <w:pPr>
                                <w:jc w:val="center"/>
                                <w:rPr>
                                  <w:sz w:val="12"/>
                                  <w:szCs w:val="12"/>
                                </w:rPr>
                              </w:pPr>
                              <w:r>
                                <w:rPr>
                                  <w:sz w:val="12"/>
                                  <w:szCs w:val="12"/>
                                </w:rPr>
                                <w:t>Becoming aware</w:t>
                              </w:r>
                              <w:r w:rsidR="009D658D" w:rsidRPr="009D658D">
                                <w:rPr>
                                  <w:sz w:val="12"/>
                                  <w:szCs w:val="12"/>
                                </w:rPr>
                                <w:t xml:space="preserve"> that something needs to change </w:t>
                              </w:r>
                              <w:r w:rsidR="009D658D">
                                <w:rPr>
                                  <w:sz w:val="12"/>
                                  <w:szCs w:val="12"/>
                                </w:rPr>
                                <w:t xml:space="preserve">– </w:t>
                              </w:r>
                              <w:r>
                                <w:rPr>
                                  <w:b/>
                                  <w:sz w:val="12"/>
                                  <w:szCs w:val="12"/>
                                  <w:u w:val="single"/>
                                </w:rPr>
                                <w:t>Need</w:t>
                              </w:r>
                            </w:p>
                          </w:txbxContent>
                        </wps:txbx>
                        <wps:bodyPr rot="0" spcFirstLastPara="0" vertOverflow="overflow" horzOverflow="overflow" vert="horz" wrap="square" lIns="88900" tIns="88900" rIns="88900" bIns="88900" numCol="1" spcCol="0" rtlCol="0" fromWordArt="0" anchor="ctr" anchorCtr="0" forceAA="0" compatLnSpc="1">
                          <a:prstTxWarp prst="textNoShape">
                            <a:avLst/>
                          </a:prstTxWarp>
                          <a:noAutofit/>
                        </wps:bodyPr>
                      </wps:wsp>
                      <wps:wsp>
                        <wps:cNvPr id="8" name="Cloud 8"/>
                        <wps:cNvSpPr/>
                        <wps:spPr bwMode="gray">
                          <a:xfrm>
                            <a:off x="4019550" y="0"/>
                            <a:ext cx="1739900" cy="1028700"/>
                          </a:xfrm>
                          <a:prstGeom prst="cloud">
                            <a:avLst/>
                          </a:prstGeom>
                          <a:ln>
                            <a:headEnd/>
                            <a:tailEnd/>
                          </a:ln>
                        </wps:spPr>
                        <wps:style>
                          <a:lnRef idx="2">
                            <a:schemeClr val="accent5">
                              <a:shade val="50000"/>
                            </a:schemeClr>
                          </a:lnRef>
                          <a:fillRef idx="1">
                            <a:schemeClr val="accent5"/>
                          </a:fillRef>
                          <a:effectRef idx="0">
                            <a:schemeClr val="accent5"/>
                          </a:effectRef>
                          <a:fontRef idx="minor">
                            <a:schemeClr val="lt1"/>
                          </a:fontRef>
                        </wps:style>
                        <wps:txbx>
                          <w:txbxContent>
                            <w:p w:rsidR="009D658D" w:rsidRPr="009D658D" w:rsidRDefault="009D658D" w:rsidP="009D658D">
                              <w:pPr>
                                <w:jc w:val="center"/>
                                <w:rPr>
                                  <w:sz w:val="12"/>
                                  <w:szCs w:val="12"/>
                                </w:rPr>
                              </w:pPr>
                              <w:r>
                                <w:rPr>
                                  <w:sz w:val="12"/>
                                  <w:szCs w:val="12"/>
                                </w:rPr>
                                <w:t xml:space="preserve">Understand change beliefs/ Behaviours and Mind-set change – </w:t>
                              </w:r>
                              <w:r w:rsidRPr="009D658D">
                                <w:rPr>
                                  <w:b/>
                                  <w:sz w:val="12"/>
                                  <w:szCs w:val="12"/>
                                  <w:u w:val="single"/>
                                </w:rPr>
                                <w:t xml:space="preserve">Accountability </w:t>
                              </w:r>
                            </w:p>
                          </w:txbxContent>
                        </wps:txbx>
                        <wps:bodyPr rot="0" spcFirstLastPara="0" vertOverflow="overflow" horzOverflow="overflow" vert="horz" wrap="square" lIns="88900" tIns="88900" rIns="88900" bIns="88900" numCol="1" spcCol="0" rtlCol="0" fromWordArt="0" anchor="ctr" anchorCtr="0" forceAA="0" compatLnSpc="1">
                          <a:prstTxWarp prst="textNoShape">
                            <a:avLst/>
                          </a:prstTxWarp>
                          <a:noAutofit/>
                        </wps:bodyPr>
                      </wps:wsp>
                      <wps:wsp>
                        <wps:cNvPr id="9" name="Cloud 9"/>
                        <wps:cNvSpPr/>
                        <wps:spPr bwMode="gray">
                          <a:xfrm>
                            <a:off x="4032250" y="1562100"/>
                            <a:ext cx="1739900" cy="1028700"/>
                          </a:xfrm>
                          <a:prstGeom prst="cloud">
                            <a:avLst/>
                          </a:prstGeom>
                          <a:ln>
                            <a:headEnd/>
                            <a:tailEnd/>
                          </a:ln>
                        </wps:spPr>
                        <wps:style>
                          <a:lnRef idx="2">
                            <a:schemeClr val="accent2">
                              <a:shade val="50000"/>
                            </a:schemeClr>
                          </a:lnRef>
                          <a:fillRef idx="1">
                            <a:schemeClr val="accent2"/>
                          </a:fillRef>
                          <a:effectRef idx="0">
                            <a:schemeClr val="accent2"/>
                          </a:effectRef>
                          <a:fontRef idx="minor">
                            <a:schemeClr val="lt1"/>
                          </a:fontRef>
                        </wps:style>
                        <wps:txbx>
                          <w:txbxContent>
                            <w:p w:rsidR="009D658D" w:rsidRPr="009D658D" w:rsidRDefault="009D658D" w:rsidP="009D658D">
                              <w:pPr>
                                <w:jc w:val="center"/>
                                <w:rPr>
                                  <w:sz w:val="12"/>
                                  <w:szCs w:val="12"/>
                                </w:rPr>
                              </w:pPr>
                              <w:r>
                                <w:rPr>
                                  <w:sz w:val="12"/>
                                  <w:szCs w:val="12"/>
                                </w:rPr>
                                <w:t>Willing to make effort to change –</w:t>
                              </w:r>
                              <w:r w:rsidRPr="009D658D">
                                <w:rPr>
                                  <w:b/>
                                  <w:sz w:val="12"/>
                                  <w:szCs w:val="12"/>
                                  <w:u w:val="single"/>
                                </w:rPr>
                                <w:t xml:space="preserve"> Commitment</w:t>
                              </w:r>
                              <w:r>
                                <w:rPr>
                                  <w:sz w:val="12"/>
                                  <w:szCs w:val="12"/>
                                </w:rPr>
                                <w:t xml:space="preserve"> </w:t>
                              </w:r>
                            </w:p>
                          </w:txbxContent>
                        </wps:txbx>
                        <wps:bodyPr rot="0" spcFirstLastPara="0" vertOverflow="overflow" horzOverflow="overflow" vert="horz" wrap="square" lIns="88900" tIns="88900" rIns="88900" bIns="88900" numCol="1" spcCol="0" rtlCol="0" fromWordArt="0" anchor="ctr" anchorCtr="0" forceAA="0" compatLnSpc="1">
                          <a:prstTxWarp prst="textNoShape">
                            <a:avLst/>
                          </a:prstTxWarp>
                          <a:noAutofit/>
                        </wps:bodyPr>
                      </wps:wsp>
                      <wps:wsp>
                        <wps:cNvPr id="10" name="Cloud 10"/>
                        <wps:cNvSpPr/>
                        <wps:spPr bwMode="gray">
                          <a:xfrm>
                            <a:off x="120650" y="1568450"/>
                            <a:ext cx="1739900" cy="1028700"/>
                          </a:xfrm>
                          <a:prstGeom prst="cloud">
                            <a:avLst/>
                          </a:prstGeom>
                          <a:ln>
                            <a:headEnd/>
                            <a:tailEnd/>
                          </a:ln>
                        </wps:spPr>
                        <wps:style>
                          <a:lnRef idx="2">
                            <a:schemeClr val="accent3">
                              <a:shade val="50000"/>
                            </a:schemeClr>
                          </a:lnRef>
                          <a:fillRef idx="1">
                            <a:schemeClr val="accent3"/>
                          </a:fillRef>
                          <a:effectRef idx="0">
                            <a:schemeClr val="accent3"/>
                          </a:effectRef>
                          <a:fontRef idx="minor">
                            <a:schemeClr val="lt1"/>
                          </a:fontRef>
                        </wps:style>
                        <wps:txbx>
                          <w:txbxContent>
                            <w:p w:rsidR="009D658D" w:rsidRPr="009D658D" w:rsidRDefault="00714E8F" w:rsidP="009D658D">
                              <w:pPr>
                                <w:jc w:val="center"/>
                                <w:rPr>
                                  <w:sz w:val="12"/>
                                  <w:szCs w:val="12"/>
                                </w:rPr>
                              </w:pPr>
                              <w:r>
                                <w:rPr>
                                  <w:sz w:val="12"/>
                                  <w:szCs w:val="12"/>
                                </w:rPr>
                                <w:t xml:space="preserve">Clear action plans to make change happen – </w:t>
                              </w:r>
                              <w:r w:rsidRPr="009D658D">
                                <w:rPr>
                                  <w:b/>
                                  <w:sz w:val="12"/>
                                  <w:szCs w:val="12"/>
                                  <w:u w:val="single"/>
                                </w:rPr>
                                <w:t>Discipline</w:t>
                              </w:r>
                            </w:p>
                          </w:txbxContent>
                        </wps:txbx>
                        <wps:bodyPr rot="0" spcFirstLastPara="0" vertOverflow="overflow" horzOverflow="overflow" vert="horz" wrap="square" lIns="88900" tIns="88900" rIns="88900" bIns="8890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11" o:spid="_x0000_s1027" style="position:absolute;margin-left:0;margin-top:12.45pt;width:372pt;height:197.5pt;z-index:251675648;mso-position-horizontal:center;mso-position-horizontal-relative:margin;mso-width-relative:margin;mso-height-relative:margin" coordsize="57721,25971" o:gfxdata="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iagram 3" o:spid="_x0000_s1028" type="#_x0000_t75" style="position:absolute;left:16236;top:1136;width:25621;height:2171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">
                  <v:imagedata r:id="rId14" o:title=""/>
                  <o:lock v:ext="edit" aspectratio="f"/>
                </v:shape>
                <v:shape id="Cloud 6" o:spid="_x0000_s1029" style="position:absolute;top:825;width:17907;height:9906;visibility:visible;mso-wrap-style:square;v-text-anchor:middle" coordsize="43200,43200" o:spt="100" o:bwmode="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&#1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012169 [3207]" strokecolor="#001034 [1607]" strokeweight="2pt">
                  <v:stroke joinstyle="miter"/>
                  <v:formulas/>
                  <v:path arrowok="t" o:connecttype="custom" o:connectlocs="194531,600253;89535,581978;287175,800253;241247,808990;683036,896355;655346,856456;1194919,796860;1183852,840634;1414694,526348;1549453,689980;1732585,352076;1672564,413438;1588583,124421;1591733,153405;1205323,90622;1236080,53658;917775,108232;932656,76359;580319,119055;634206,149966;171070,362051;161660,329512" o:connectangles="0,0,0,0,0,0,0,0,0,0,0,0,0,0,0,0,0,0,0,0,0,0" textboxrect="0,0,43200,43200"/>
                  <v:textbox inset="7pt,7pt,7pt,7pt">
                    <w:txbxContent>
                      <w:p w:rsidR="009D658D" w:rsidRPr="009D658D" w:rsidRDefault="00714E8F" w:rsidP="009D658D">
                        <w:pPr>
                          <w:jc w:val="center"/>
                          <w:rPr>
                            <w:sz w:val="12"/>
                            <w:szCs w:val="12"/>
                          </w:rPr>
                        </w:pPr>
                        <w:r>
                          <w:rPr>
                            <w:sz w:val="12"/>
                            <w:szCs w:val="12"/>
                          </w:rPr>
                          <w:t>Becoming aware</w:t>
                        </w:r>
                        <w:r w:rsidR="009D658D" w:rsidRPr="009D658D">
                          <w:rPr>
                            <w:sz w:val="12"/>
                            <w:szCs w:val="12"/>
                          </w:rPr>
                          <w:t xml:space="preserve"> that something needs to change </w:t>
                        </w:r>
                        <w:r w:rsidR="009D658D">
                          <w:rPr>
                            <w:sz w:val="12"/>
                            <w:szCs w:val="12"/>
                          </w:rPr>
                          <w:t xml:space="preserve">– </w:t>
                        </w:r>
                        <w:r>
                          <w:rPr>
                            <w:b/>
                            <w:sz w:val="12"/>
                            <w:szCs w:val="12"/>
                            <w:u w:val="single"/>
                          </w:rPr>
                          <w:t>Need</w:t>
                        </w:r>
                      </w:p>
                    </w:txbxContent>
                  </v:textbox>
                </v:shape>
                <v:shape id="Cloud 8" o:spid="_x0000_s1030" style="position:absolute;left:40195;width:17399;height:10287;visibility:visible;mso-wrap-style:square;v-text-anchor:middle" coordsize="43200,43200" o:spt="100" o:bwmode="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&#1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0097a9 [3208]" strokecolor="#004a54 [1608]" strokeweight="2pt">
                  <v:stroke joinstyle="miter"/>
                  <v:formulas/>
                  <v:path arrowok="t" o:connecttype="custom" o:connectlocs="189013,623340;86995,604361;279028,831032;234403,840105;663659,930831;636755,889397;1161021,827508;1150267,872966;1374561,546592;1505497,716518;1683434,365617;1625115,429339;1543517,129207;1546578,159306;1171130,94107;1201014,55721;891739,112395;906198,79296;563856,123635;616215,155734;166217,375976;157074,342186" o:connectangles="0,0,0,0,0,0,0,0,0,0,0,0,0,0,0,0,0,0,0,0,0,0" textboxrect="0,0,43200,43200"/>
                  <v:textbox inset="7pt,7pt,7pt,7pt">
                    <w:txbxContent>
                      <w:p w:rsidR="009D658D" w:rsidRPr="009D658D" w:rsidRDefault="009D658D" w:rsidP="009D658D">
                        <w:pPr>
                          <w:jc w:val="center"/>
                          <w:rPr>
                            <w:sz w:val="12"/>
                            <w:szCs w:val="12"/>
                          </w:rPr>
                        </w:pPr>
                        <w:r>
                          <w:rPr>
                            <w:sz w:val="12"/>
                            <w:szCs w:val="12"/>
                          </w:rPr>
                          <w:t xml:space="preserve">Understand change beliefs/ Behaviours and Mind-set change – </w:t>
                        </w:r>
                        <w:r w:rsidRPr="009D658D">
                          <w:rPr>
                            <w:b/>
                            <w:sz w:val="12"/>
                            <w:szCs w:val="12"/>
                            <w:u w:val="single"/>
                          </w:rPr>
                          <w:t xml:space="preserve">Accountability </w:t>
                        </w:r>
                      </w:p>
                    </w:txbxContent>
                  </v:textbox>
                </v:shape>
                <v:shape id="Cloud 9" o:spid="_x0000_s1031" style="position:absolute;left:40322;top:15621;width:17399;height:10287;visibility:visible;mso-wrap-style:square;v-text-anchor:middle" coordsize="43200,43200" o:spt="100" o:bwmode="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&#1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046a38 [3205]" strokecolor="#02341b [1605]" strokeweight="2pt">
                  <v:stroke joinstyle="miter"/>
                  <v:formulas/>
                  <v:path arrowok="t" o:connecttype="custom" o:connectlocs="189013,623340;86995,604361;279028,831032;234403,840105;663659,930831;636755,889397;1161021,827508;1150267,872966;1374561,546592;1505497,716518;1683434,365617;1625115,429339;1543517,129207;1546578,159306;1171130,94107;1201014,55721;891739,112395;906198,79296;563856,123635;616215,155734;166217,375976;157074,342186" o:connectangles="0,0,0,0,0,0,0,0,0,0,0,0,0,0,0,0,0,0,0,0,0,0" textboxrect="0,0,43200,43200"/>
                  <v:textbox inset="7pt,7pt,7pt,7pt">
                    <w:txbxContent>
                      <w:p w:rsidR="009D658D" w:rsidRPr="009D658D" w:rsidRDefault="009D658D" w:rsidP="009D658D">
                        <w:pPr>
                          <w:jc w:val="center"/>
                          <w:rPr>
                            <w:sz w:val="12"/>
                            <w:szCs w:val="12"/>
                          </w:rPr>
                        </w:pPr>
                        <w:r>
                          <w:rPr>
                            <w:sz w:val="12"/>
                            <w:szCs w:val="12"/>
                          </w:rPr>
                          <w:t>Willing to make effort to change –</w:t>
                        </w:r>
                        <w:r w:rsidRPr="009D658D">
                          <w:rPr>
                            <w:b/>
                            <w:sz w:val="12"/>
                            <w:szCs w:val="12"/>
                            <w:u w:val="single"/>
                          </w:rPr>
                          <w:t xml:space="preserve"> Commitment</w:t>
                        </w:r>
                        <w:r>
                          <w:rPr>
                            <w:sz w:val="12"/>
                            <w:szCs w:val="12"/>
                          </w:rPr>
                          <w:t xml:space="preserve"> </w:t>
                        </w:r>
                      </w:p>
                    </w:txbxContent>
                  </v:textbox>
                </v:shape>
                <v:shape id="Cloud 10" o:spid="_x0000_s1032" style="position:absolute;left:1206;top:15684;width:17399;height:10287;visibility:visible;mso-wrap-style:square;v-text-anchor:middle" coordsize="43200,43200" o:spt="100" o:bwmode="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&#1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62b5e5 [3206]" strokecolor="#17608b [1606]" strokeweight="2pt">
                  <v:stroke joinstyle="miter"/>
                  <v:formulas/>
                  <v:path arrowok="t" o:connecttype="custom" o:connectlocs="189013,623340;86995,604361;279028,831032;234403,840105;663659,930831;636755,889397;1161021,827508;1150267,872966;1374561,546592;1505497,716518;1683434,365617;1625115,429339;1543517,129207;1546578,159306;1171130,94107;1201014,55721;891739,112395;906198,79296;563856,123635;616215,155734;166217,375976;157074,342186" o:connectangles="0,0,0,0,0,0,0,0,0,0,0,0,0,0,0,0,0,0,0,0,0,0" textboxrect="0,0,43200,43200"/>
                  <v:textbox inset="7pt,7pt,7pt,7pt">
                    <w:txbxContent>
                      <w:p w:rsidR="009D658D" w:rsidRPr="009D658D" w:rsidRDefault="00714E8F" w:rsidP="009D658D">
                        <w:pPr>
                          <w:jc w:val="center"/>
                          <w:rPr>
                            <w:sz w:val="12"/>
                            <w:szCs w:val="12"/>
                          </w:rPr>
                        </w:pPr>
                        <w:r>
                          <w:rPr>
                            <w:sz w:val="12"/>
                            <w:szCs w:val="12"/>
                          </w:rPr>
                          <w:t xml:space="preserve">Clear action plans to make change happen – </w:t>
                        </w:r>
                        <w:r w:rsidRPr="009D658D">
                          <w:rPr>
                            <w:b/>
                            <w:sz w:val="12"/>
                            <w:szCs w:val="12"/>
                            <w:u w:val="single"/>
                          </w:rPr>
                          <w:t>Discipline</w:t>
                        </w:r>
                      </w:p>
                    </w:txbxContent>
                  </v:textbox>
                </v:shape>
                <w10:wrap anchorx="margin"/>
              </v:group>
            </w:pict>
          </mc:Fallback>
        </mc:AlternateContent>
      </w:r>
    </w:p>
    <w:p w:rsidR="002B37B1" w:rsidRDefault="002B37B1" w:rsidP="000A27E8">
      <w:pPr>
        <w:keepNext/>
        <w:keepLines/>
        <w:spacing w:before="240" w:after="0"/>
        <w:outlineLvl w:val="0"/>
        <w:rPr>
          <w:rFonts w:ascii="Arial" w:hAnsi="Arial" w:cs="Arial"/>
          <w:noProof/>
          <w:lang w:eastAsia="en-GB"/>
        </w:rPr>
      </w:pPr>
    </w:p>
    <w:p w:rsidR="002B37B1" w:rsidRDefault="002B37B1" w:rsidP="000A27E8">
      <w:pPr>
        <w:keepNext/>
        <w:keepLines/>
        <w:spacing w:before="240" w:after="0"/>
        <w:outlineLvl w:val="0"/>
        <w:rPr>
          <w:rFonts w:ascii="Arial" w:hAnsi="Arial" w:cs="Arial"/>
          <w:noProof/>
          <w:lang w:eastAsia="en-GB"/>
        </w:rPr>
      </w:pPr>
    </w:p>
    <w:p w:rsidR="00A801DE" w:rsidRDefault="00A801DE" w:rsidP="000A27E8">
      <w:pPr>
        <w:keepNext/>
        <w:keepLines/>
        <w:spacing w:before="240" w:after="0"/>
        <w:outlineLvl w:val="0"/>
        <w:rPr>
          <w:rFonts w:ascii="Arial" w:hAnsi="Arial" w:cs="Arial"/>
          <w:noProof/>
          <w:lang w:eastAsia="en-GB"/>
        </w:rPr>
      </w:pPr>
    </w:p>
    <w:p w:rsidR="002B37B1" w:rsidRDefault="002B37B1" w:rsidP="000A27E8">
      <w:pPr>
        <w:keepNext/>
        <w:keepLines/>
        <w:spacing w:before="240" w:after="0"/>
        <w:outlineLvl w:val="0"/>
        <w:rPr>
          <w:rFonts w:ascii="Arial" w:hAnsi="Arial" w:cs="Arial"/>
          <w:noProof/>
          <w:lang w:eastAsia="en-GB"/>
        </w:rPr>
      </w:pPr>
    </w:p>
    <w:p w:rsidR="002B37B1" w:rsidRDefault="002B37B1" w:rsidP="000A27E8">
      <w:pPr>
        <w:keepNext/>
        <w:keepLines/>
        <w:spacing w:before="240" w:after="0"/>
        <w:outlineLvl w:val="0"/>
        <w:rPr>
          <w:rFonts w:ascii="Arial" w:hAnsi="Arial" w:cs="Arial"/>
          <w:noProof/>
          <w:lang w:eastAsia="en-GB"/>
        </w:rPr>
      </w:pPr>
    </w:p>
    <w:p w:rsidR="002B37B1" w:rsidRDefault="002B37B1" w:rsidP="000A27E8">
      <w:pPr>
        <w:keepNext/>
        <w:keepLines/>
        <w:spacing w:before="240" w:after="0"/>
        <w:outlineLvl w:val="0"/>
        <w:rPr>
          <w:rFonts w:ascii="Arial" w:hAnsi="Arial" w:cs="Arial"/>
          <w:noProof/>
          <w:lang w:eastAsia="en-GB"/>
        </w:rPr>
      </w:pPr>
    </w:p>
    <w:p w:rsidR="002B37B1" w:rsidRDefault="002B37B1" w:rsidP="000A27E8">
      <w:pPr>
        <w:keepNext/>
        <w:keepLines/>
        <w:spacing w:before="240" w:after="0"/>
        <w:outlineLvl w:val="0"/>
        <w:rPr>
          <w:rFonts w:ascii="Arial" w:hAnsi="Arial" w:cs="Arial"/>
          <w:noProof/>
          <w:lang w:eastAsia="en-GB"/>
        </w:rPr>
      </w:pPr>
    </w:p>
    <w:p w:rsidR="002B37B1" w:rsidRDefault="002B37B1" w:rsidP="000A27E8">
      <w:pPr>
        <w:keepNext/>
        <w:keepLines/>
        <w:spacing w:before="240" w:after="0"/>
        <w:outlineLvl w:val="0"/>
        <w:rPr>
          <w:rFonts w:ascii="Arial" w:hAnsi="Arial" w:cs="Arial"/>
          <w:noProof/>
          <w:lang w:eastAsia="en-GB"/>
        </w:rPr>
      </w:pPr>
    </w:p>
    <w:p w:rsidR="000C3789" w:rsidRDefault="000C3789" w:rsidP="000A27E8">
      <w:pPr>
        <w:keepNext/>
        <w:keepLines/>
        <w:spacing w:before="240" w:after="0"/>
        <w:outlineLvl w:val="0"/>
        <w:rPr>
          <w:rFonts w:ascii="Arial" w:hAnsi="Arial" w:cs="Arial"/>
          <w:noProof/>
          <w:lang w:eastAsia="en-GB"/>
        </w:rPr>
      </w:pPr>
    </w:p>
    <w:p w:rsidR="000C3789" w:rsidRDefault="000C3789" w:rsidP="000A27E8">
      <w:pPr>
        <w:keepNext/>
        <w:keepLines/>
        <w:spacing w:before="240" w:after="0"/>
        <w:outlineLvl w:val="0"/>
        <w:rPr>
          <w:rFonts w:ascii="Arial" w:hAnsi="Arial" w:cs="Arial"/>
          <w:noProof/>
          <w:lang w:eastAsia="en-GB"/>
        </w:rPr>
      </w:pPr>
    </w:p>
    <w:p w:rsidR="000C3789" w:rsidRDefault="000C3789" w:rsidP="000A27E8">
      <w:pPr>
        <w:keepNext/>
        <w:keepLines/>
        <w:spacing w:before="240" w:after="0"/>
        <w:outlineLvl w:val="0"/>
        <w:rPr>
          <w:rFonts w:ascii="Arial" w:hAnsi="Arial" w:cs="Arial"/>
          <w:noProof/>
          <w:lang w:eastAsia="en-GB"/>
        </w:rPr>
      </w:pPr>
    </w:p>
    <w:p w:rsidR="000C3789" w:rsidRPr="000A27E8" w:rsidRDefault="000C3789" w:rsidP="000A27E8">
      <w:pPr>
        <w:keepNext/>
        <w:keepLines/>
        <w:spacing w:before="240" w:after="0"/>
        <w:outlineLvl w:val="0"/>
        <w:rPr>
          <w:rFonts w:ascii="Arial" w:hAnsi="Arial" w:cs="Arial"/>
          <w:noProof/>
          <w:lang w:eastAsia="en-GB"/>
        </w:rPr>
      </w:pPr>
    </w:p>
    <w:p w:rsidR="00047997" w:rsidRDefault="00C51F09" w:rsidP="00C51F09">
      <w:pPr>
        <w:pStyle w:val="ListParagraph"/>
        <w:keepNext/>
        <w:keepLines/>
        <w:numPr>
          <w:ilvl w:val="1"/>
          <w:numId w:val="18"/>
        </w:numPr>
        <w:spacing w:before="240" w:after="0"/>
        <w:outlineLvl w:val="0"/>
        <w:rPr>
          <w:rFonts w:ascii="Arial" w:eastAsiaTheme="majorEastAsia" w:hAnsi="Arial" w:cs="Arial"/>
          <w:b/>
          <w:sz w:val="28"/>
          <w:szCs w:val="32"/>
        </w:rPr>
      </w:pPr>
      <w:bookmarkStart w:id="5" w:name="_Toc5368711"/>
      <w:r w:rsidRPr="00C51F09">
        <w:rPr>
          <w:rFonts w:ascii="Arial" w:eastAsiaTheme="majorEastAsia" w:hAnsi="Arial" w:cs="Arial"/>
          <w:b/>
          <w:sz w:val="28"/>
          <w:szCs w:val="32"/>
        </w:rPr>
        <w:lastRenderedPageBreak/>
        <w:t>What are norms? How do norms help teams in their effective organisation?</w:t>
      </w:r>
      <w:bookmarkEnd w:id="5"/>
    </w:p>
    <w:p w:rsidR="004A2723" w:rsidRDefault="006B480F" w:rsidP="004A2723">
      <w:pPr>
        <w:pStyle w:val="NormalWeb"/>
        <w:spacing w:before="0" w:beforeAutospacing="0" w:after="150" w:afterAutospacing="0"/>
        <w:ind w:left="720"/>
        <w:rPr>
          <w:rFonts w:ascii="Arial" w:hAnsi="Arial" w:cs="Arial"/>
          <w:sz w:val="22"/>
          <w:szCs w:val="22"/>
        </w:rPr>
      </w:pPr>
      <w:r w:rsidRPr="006B480F">
        <w:rPr>
          <w:rFonts w:ascii="Arial" w:hAnsi="Arial" w:cs="Arial"/>
          <w:sz w:val="22"/>
          <w:szCs w:val="22"/>
        </w:rPr>
        <w:t>Team norms</w:t>
      </w:r>
      <w:r w:rsidR="004A2723">
        <w:rPr>
          <w:rFonts w:ascii="Arial" w:hAnsi="Arial" w:cs="Arial"/>
          <w:sz w:val="22"/>
          <w:szCs w:val="22"/>
        </w:rPr>
        <w:t xml:space="preserve"> are how members of a team can</w:t>
      </w:r>
      <w:r w:rsidRPr="006B480F">
        <w:rPr>
          <w:rFonts w:ascii="Arial" w:hAnsi="Arial" w:cs="Arial"/>
          <w:sz w:val="22"/>
          <w:szCs w:val="22"/>
        </w:rPr>
        <w:t xml:space="preserve"> interact, communicate, and conduct themselves as team members. </w:t>
      </w:r>
      <w:r w:rsidR="004A2723">
        <w:rPr>
          <w:rFonts w:ascii="Arial" w:hAnsi="Arial" w:cs="Arial"/>
          <w:sz w:val="22"/>
          <w:szCs w:val="22"/>
        </w:rPr>
        <w:t xml:space="preserve">Norms helps team members agree on how they will get on with different situations and can show any issues before they emerge. Looking at Norms of different team members gives opportunities to everyone to express what’s most important to them and learn other teammate’s norms – this helps teams work more closely together. </w:t>
      </w:r>
    </w:p>
    <w:p w:rsidR="004A2723" w:rsidRDefault="004A2723" w:rsidP="004A2723">
      <w:pPr>
        <w:pStyle w:val="NormalWeb"/>
        <w:spacing w:before="0" w:beforeAutospacing="0" w:after="150" w:afterAutospacing="0"/>
        <w:ind w:left="720"/>
        <w:rPr>
          <w:rFonts w:ascii="Arial" w:hAnsi="Arial" w:cs="Arial"/>
          <w:sz w:val="22"/>
          <w:szCs w:val="22"/>
        </w:rPr>
      </w:pPr>
      <w:r>
        <w:rPr>
          <w:rFonts w:ascii="Arial" w:hAnsi="Arial" w:cs="Arial"/>
          <w:sz w:val="22"/>
          <w:szCs w:val="22"/>
        </w:rPr>
        <w:t xml:space="preserve">You could also say Team norms can look and address any aspects of the teams functioning, for example working hours, response times or meeting attendance. This can help with team moral and overall performance/ effectiveness of the team. </w:t>
      </w:r>
    </w:p>
    <w:p w:rsidR="004A2723" w:rsidRDefault="004A2723" w:rsidP="004A2723">
      <w:pPr>
        <w:pStyle w:val="NormalWeb"/>
        <w:spacing w:before="0" w:beforeAutospacing="0" w:after="150" w:afterAutospacing="0"/>
        <w:ind w:left="720"/>
        <w:rPr>
          <w:rFonts w:ascii="Arial" w:hAnsi="Arial" w:cs="Arial"/>
          <w:sz w:val="22"/>
          <w:szCs w:val="22"/>
        </w:rPr>
      </w:pPr>
      <w:r>
        <w:rPr>
          <w:rFonts w:ascii="Arial" w:hAnsi="Arial" w:cs="Arial"/>
          <w:sz w:val="22"/>
          <w:szCs w:val="22"/>
        </w:rPr>
        <w:t>Advantages/ examples of Team norms:</w:t>
      </w:r>
    </w:p>
    <w:tbl>
      <w:tblPr>
        <w:tblStyle w:val="TableGrid"/>
        <w:tblW w:w="0" w:type="auto"/>
        <w:tblInd w:w="720" w:type="dxa"/>
        <w:tblLook w:val="04A0" w:firstRow="1" w:lastRow="0" w:firstColumn="1" w:lastColumn="0" w:noHBand="0" w:noVBand="1"/>
      </w:tblPr>
      <w:tblGrid>
        <w:gridCol w:w="8296"/>
      </w:tblGrid>
      <w:tr w:rsidR="004A2723" w:rsidTr="004A2723">
        <w:tc>
          <w:tcPr>
            <w:tcW w:w="9016" w:type="dxa"/>
          </w:tcPr>
          <w:p w:rsidR="004A2723" w:rsidRDefault="004A2723" w:rsidP="004A2723">
            <w:pPr>
              <w:pStyle w:val="NormalWeb"/>
              <w:spacing w:before="0" w:beforeAutospacing="0" w:after="150" w:afterAutospacing="0"/>
              <w:rPr>
                <w:rFonts w:ascii="Arial" w:hAnsi="Arial" w:cs="Arial"/>
                <w:sz w:val="22"/>
                <w:szCs w:val="22"/>
              </w:rPr>
            </w:pPr>
            <w:r w:rsidRPr="004A2723">
              <w:rPr>
                <w:rFonts w:ascii="Arial" w:hAnsi="Arial" w:cs="Arial"/>
                <w:sz w:val="22"/>
                <w:szCs w:val="22"/>
              </w:rPr>
              <w:t>Treating each other with dignity and respect</w:t>
            </w:r>
          </w:p>
        </w:tc>
      </w:tr>
      <w:tr w:rsidR="004A2723" w:rsidTr="004A2723">
        <w:tc>
          <w:tcPr>
            <w:tcW w:w="9016" w:type="dxa"/>
          </w:tcPr>
          <w:p w:rsidR="004A2723" w:rsidRDefault="004A2723" w:rsidP="004A2723">
            <w:pPr>
              <w:pStyle w:val="NormalWeb"/>
              <w:spacing w:before="0" w:beforeAutospacing="0" w:after="150" w:afterAutospacing="0"/>
              <w:rPr>
                <w:rFonts w:ascii="Arial" w:hAnsi="Arial" w:cs="Arial"/>
                <w:sz w:val="22"/>
                <w:szCs w:val="22"/>
              </w:rPr>
            </w:pPr>
            <w:r>
              <w:rPr>
                <w:rFonts w:ascii="Arial" w:hAnsi="Arial" w:cs="Arial"/>
                <w:sz w:val="22"/>
                <w:szCs w:val="22"/>
              </w:rPr>
              <w:t xml:space="preserve">Helps </w:t>
            </w:r>
            <w:r w:rsidRPr="004A2723">
              <w:rPr>
                <w:rFonts w:ascii="Arial" w:hAnsi="Arial" w:cs="Arial"/>
                <w:sz w:val="22"/>
                <w:szCs w:val="22"/>
              </w:rPr>
              <w:t>Avoid hidden agendas</w:t>
            </w:r>
          </w:p>
        </w:tc>
      </w:tr>
      <w:tr w:rsidR="004A2723" w:rsidTr="004A2723">
        <w:tc>
          <w:tcPr>
            <w:tcW w:w="9016" w:type="dxa"/>
          </w:tcPr>
          <w:p w:rsidR="004A2723" w:rsidRDefault="004A2723" w:rsidP="004A2723">
            <w:pPr>
              <w:pStyle w:val="NormalWeb"/>
              <w:spacing w:before="0" w:beforeAutospacing="0" w:after="150" w:afterAutospacing="0"/>
              <w:rPr>
                <w:rFonts w:ascii="Arial" w:hAnsi="Arial" w:cs="Arial"/>
                <w:sz w:val="22"/>
                <w:szCs w:val="22"/>
              </w:rPr>
            </w:pPr>
            <w:r w:rsidRPr="004A2723">
              <w:rPr>
                <w:rFonts w:ascii="Arial" w:hAnsi="Arial" w:cs="Arial"/>
                <w:sz w:val="22"/>
                <w:szCs w:val="22"/>
              </w:rPr>
              <w:t>Helps Present problems in a way that promotes mutual discussion and resolution</w:t>
            </w:r>
          </w:p>
        </w:tc>
      </w:tr>
      <w:tr w:rsidR="004A2723" w:rsidTr="004A2723">
        <w:tc>
          <w:tcPr>
            <w:tcW w:w="9016" w:type="dxa"/>
          </w:tcPr>
          <w:p w:rsidR="004A2723" w:rsidRDefault="004A2723" w:rsidP="004A2723">
            <w:pPr>
              <w:pStyle w:val="NormalWeb"/>
              <w:spacing w:before="0" w:beforeAutospacing="0" w:after="150" w:afterAutospacing="0"/>
              <w:rPr>
                <w:rFonts w:ascii="Arial" w:hAnsi="Arial" w:cs="Arial"/>
                <w:sz w:val="22"/>
                <w:szCs w:val="22"/>
              </w:rPr>
            </w:pPr>
            <w:r w:rsidRPr="004A2723">
              <w:rPr>
                <w:rFonts w:ascii="Arial" w:hAnsi="Arial" w:cs="Arial"/>
                <w:sz w:val="22"/>
                <w:szCs w:val="22"/>
              </w:rPr>
              <w:t>Helps Respect the time and convenience of others</w:t>
            </w:r>
          </w:p>
        </w:tc>
      </w:tr>
      <w:tr w:rsidR="004A2723" w:rsidTr="004A2723">
        <w:tc>
          <w:tcPr>
            <w:tcW w:w="9016" w:type="dxa"/>
          </w:tcPr>
          <w:p w:rsidR="004A2723" w:rsidRDefault="004A2723" w:rsidP="004A2723">
            <w:pPr>
              <w:pStyle w:val="NormalWeb"/>
              <w:spacing w:before="0" w:beforeAutospacing="0" w:after="150" w:afterAutospacing="0"/>
              <w:rPr>
                <w:rFonts w:ascii="Arial" w:hAnsi="Arial" w:cs="Arial"/>
                <w:sz w:val="22"/>
                <w:szCs w:val="22"/>
              </w:rPr>
            </w:pPr>
            <w:r w:rsidRPr="004A2723">
              <w:rPr>
                <w:rFonts w:ascii="Arial" w:hAnsi="Arial" w:cs="Arial"/>
                <w:sz w:val="22"/>
                <w:szCs w:val="22"/>
              </w:rPr>
              <w:t>It's okay to not know the right answer and to admit it</w:t>
            </w:r>
          </w:p>
        </w:tc>
      </w:tr>
      <w:tr w:rsidR="004A2723" w:rsidTr="004A2723">
        <w:tc>
          <w:tcPr>
            <w:tcW w:w="9016" w:type="dxa"/>
          </w:tcPr>
          <w:p w:rsidR="004A2723" w:rsidRDefault="004A2723" w:rsidP="004A2723">
            <w:pPr>
              <w:pStyle w:val="NormalWeb"/>
              <w:spacing w:before="0" w:beforeAutospacing="0" w:after="150" w:afterAutospacing="0"/>
              <w:rPr>
                <w:rFonts w:ascii="Arial" w:hAnsi="Arial" w:cs="Arial"/>
                <w:sz w:val="22"/>
                <w:szCs w:val="22"/>
              </w:rPr>
            </w:pPr>
            <w:r w:rsidRPr="004A2723">
              <w:rPr>
                <w:rFonts w:ascii="Arial" w:hAnsi="Arial" w:cs="Arial"/>
                <w:sz w:val="22"/>
                <w:szCs w:val="22"/>
              </w:rPr>
              <w:t>Giving support to each other; don't throw each other under the bus</w:t>
            </w:r>
          </w:p>
        </w:tc>
      </w:tr>
      <w:tr w:rsidR="004A2723" w:rsidTr="004A2723">
        <w:tc>
          <w:tcPr>
            <w:tcW w:w="9016" w:type="dxa"/>
          </w:tcPr>
          <w:p w:rsidR="004A2723" w:rsidRDefault="005B7950" w:rsidP="004A2723">
            <w:pPr>
              <w:pStyle w:val="NormalWeb"/>
              <w:spacing w:before="0" w:beforeAutospacing="0" w:after="150" w:afterAutospacing="0"/>
              <w:rPr>
                <w:rFonts w:ascii="Arial" w:hAnsi="Arial" w:cs="Arial"/>
                <w:sz w:val="22"/>
                <w:szCs w:val="22"/>
              </w:rPr>
            </w:pPr>
            <w:r>
              <w:rPr>
                <w:rFonts w:ascii="Arial" w:hAnsi="Arial" w:cs="Arial"/>
                <w:sz w:val="22"/>
                <w:szCs w:val="22"/>
              </w:rPr>
              <w:t xml:space="preserve">Helps </w:t>
            </w:r>
            <w:r w:rsidRPr="005B7950">
              <w:rPr>
                <w:rFonts w:ascii="Arial" w:hAnsi="Arial" w:cs="Arial"/>
                <w:sz w:val="22"/>
                <w:szCs w:val="22"/>
              </w:rPr>
              <w:t>present problems in a way that promotes mutual discussion and resolution</w:t>
            </w:r>
          </w:p>
        </w:tc>
      </w:tr>
    </w:tbl>
    <w:p w:rsidR="004A2723" w:rsidRDefault="004A2723" w:rsidP="004A2723">
      <w:pPr>
        <w:pStyle w:val="NormalWeb"/>
        <w:spacing w:before="0" w:beforeAutospacing="0" w:after="150" w:afterAutospacing="0"/>
        <w:ind w:left="720"/>
        <w:rPr>
          <w:rFonts w:ascii="Arial" w:hAnsi="Arial" w:cs="Arial"/>
          <w:sz w:val="22"/>
          <w:szCs w:val="22"/>
        </w:rPr>
      </w:pPr>
    </w:p>
    <w:p w:rsidR="005B7950" w:rsidRDefault="005B7950" w:rsidP="004A2723">
      <w:pPr>
        <w:pStyle w:val="NormalWeb"/>
        <w:spacing w:before="0" w:beforeAutospacing="0" w:after="150" w:afterAutospacing="0"/>
        <w:ind w:left="720"/>
        <w:rPr>
          <w:rFonts w:ascii="Arial" w:hAnsi="Arial" w:cs="Arial"/>
          <w:sz w:val="22"/>
          <w:szCs w:val="22"/>
        </w:rPr>
      </w:pPr>
      <w:r>
        <w:rPr>
          <w:rFonts w:ascii="Arial" w:hAnsi="Arial" w:cs="Arial"/>
          <w:sz w:val="22"/>
          <w:szCs w:val="22"/>
        </w:rPr>
        <w:t>Or you can create Norms directed at meetings – this helps time keeping, agendas and managing different personalities:</w:t>
      </w:r>
    </w:p>
    <w:p w:rsidR="005B7950" w:rsidRPr="005B7950" w:rsidRDefault="005B7950" w:rsidP="005B7950">
      <w:pPr>
        <w:numPr>
          <w:ilvl w:val="0"/>
          <w:numId w:val="36"/>
        </w:numPr>
        <w:spacing w:before="100" w:beforeAutospacing="1" w:after="100" w:afterAutospacing="1" w:line="240" w:lineRule="auto"/>
        <w:rPr>
          <w:rFonts w:ascii="Arial" w:eastAsia="Times New Roman" w:hAnsi="Arial" w:cs="Arial"/>
          <w:lang w:eastAsia="en-GB"/>
        </w:rPr>
      </w:pPr>
      <w:r w:rsidRPr="005B7950">
        <w:rPr>
          <w:rFonts w:ascii="Arial" w:eastAsia="Times New Roman" w:hAnsi="Arial" w:cs="Arial"/>
          <w:lang w:eastAsia="en-GB"/>
        </w:rPr>
        <w:t>Meetings will start on time.</w:t>
      </w:r>
    </w:p>
    <w:p w:rsidR="005B7950" w:rsidRPr="005B7950" w:rsidRDefault="005B7950" w:rsidP="005B7950">
      <w:pPr>
        <w:numPr>
          <w:ilvl w:val="0"/>
          <w:numId w:val="36"/>
        </w:numPr>
        <w:spacing w:before="100" w:beforeAutospacing="1" w:after="100" w:afterAutospacing="1" w:line="240" w:lineRule="auto"/>
        <w:rPr>
          <w:rFonts w:ascii="Arial" w:eastAsia="Times New Roman" w:hAnsi="Arial" w:cs="Arial"/>
          <w:lang w:eastAsia="en-GB"/>
        </w:rPr>
      </w:pPr>
      <w:r>
        <w:rPr>
          <w:rFonts w:ascii="Arial" w:eastAsia="Times New Roman" w:hAnsi="Arial" w:cs="Arial"/>
          <w:lang w:eastAsia="en-GB"/>
        </w:rPr>
        <w:t>A designated person</w:t>
      </w:r>
      <w:r w:rsidRPr="005B7950">
        <w:rPr>
          <w:rFonts w:ascii="Arial" w:eastAsia="Times New Roman" w:hAnsi="Arial" w:cs="Arial"/>
          <w:lang w:eastAsia="en-GB"/>
        </w:rPr>
        <w:t xml:space="preserve"> will take minutes </w:t>
      </w:r>
    </w:p>
    <w:p w:rsidR="005B7950" w:rsidRPr="005B7950" w:rsidRDefault="005B7950" w:rsidP="005B7950">
      <w:pPr>
        <w:numPr>
          <w:ilvl w:val="0"/>
          <w:numId w:val="36"/>
        </w:numPr>
        <w:spacing w:before="100" w:beforeAutospacing="1" w:after="100" w:afterAutospacing="1" w:line="240" w:lineRule="auto"/>
        <w:rPr>
          <w:rFonts w:ascii="Arial" w:eastAsia="Times New Roman" w:hAnsi="Arial" w:cs="Arial"/>
          <w:lang w:eastAsia="en-GB"/>
        </w:rPr>
      </w:pPr>
      <w:r>
        <w:rPr>
          <w:rFonts w:ascii="Arial" w:eastAsia="Times New Roman" w:hAnsi="Arial" w:cs="Arial"/>
          <w:lang w:eastAsia="en-GB"/>
        </w:rPr>
        <w:t>Agenda sent</w:t>
      </w:r>
      <w:r w:rsidRPr="005B7950">
        <w:rPr>
          <w:rFonts w:ascii="Arial" w:eastAsia="Times New Roman" w:hAnsi="Arial" w:cs="Arial"/>
          <w:lang w:eastAsia="en-GB"/>
        </w:rPr>
        <w:t xml:space="preserve"> in advance.</w:t>
      </w:r>
    </w:p>
    <w:p w:rsidR="005B7950" w:rsidRPr="005B7950" w:rsidRDefault="005B7950" w:rsidP="005B7950">
      <w:pPr>
        <w:numPr>
          <w:ilvl w:val="0"/>
          <w:numId w:val="36"/>
        </w:numPr>
        <w:spacing w:before="100" w:beforeAutospacing="1" w:after="100" w:afterAutospacing="1" w:line="240" w:lineRule="auto"/>
        <w:rPr>
          <w:rFonts w:ascii="Arial" w:eastAsia="Times New Roman" w:hAnsi="Arial" w:cs="Arial"/>
          <w:lang w:eastAsia="en-GB"/>
        </w:rPr>
      </w:pPr>
      <w:r w:rsidRPr="005B7950">
        <w:rPr>
          <w:rFonts w:ascii="Arial" w:eastAsia="Times New Roman" w:hAnsi="Arial" w:cs="Arial"/>
          <w:lang w:eastAsia="en-GB"/>
        </w:rPr>
        <w:t>Team members will hold themselves and each other accountable for commitments made to one another</w:t>
      </w:r>
    </w:p>
    <w:p w:rsidR="005B7950" w:rsidRDefault="005B7950" w:rsidP="005B7950">
      <w:pPr>
        <w:pStyle w:val="NormalWeb"/>
        <w:spacing w:before="0" w:beforeAutospacing="0" w:after="150" w:afterAutospacing="0"/>
        <w:ind w:left="720"/>
        <w:rPr>
          <w:rFonts w:ascii="Arial" w:hAnsi="Arial" w:cs="Arial"/>
          <w:sz w:val="22"/>
          <w:szCs w:val="22"/>
        </w:rPr>
      </w:pPr>
      <w:r>
        <w:rPr>
          <w:rFonts w:ascii="Arial" w:hAnsi="Arial" w:cs="Arial"/>
          <w:sz w:val="22"/>
          <w:szCs w:val="22"/>
        </w:rPr>
        <w:t xml:space="preserve">Creating team norms can be </w:t>
      </w:r>
      <w:r w:rsidRPr="005B7950">
        <w:rPr>
          <w:rFonts w:ascii="Arial" w:hAnsi="Arial" w:cs="Arial"/>
          <w:sz w:val="22"/>
          <w:szCs w:val="22"/>
        </w:rPr>
        <w:t>flexible but is likel</w:t>
      </w:r>
      <w:r>
        <w:rPr>
          <w:rFonts w:ascii="Arial" w:hAnsi="Arial" w:cs="Arial"/>
          <w:sz w:val="22"/>
          <w:szCs w:val="22"/>
        </w:rPr>
        <w:t xml:space="preserve">y to </w:t>
      </w:r>
      <w:r w:rsidRPr="005B7950">
        <w:rPr>
          <w:rFonts w:ascii="Arial" w:hAnsi="Arial" w:cs="Arial"/>
          <w:sz w:val="22"/>
          <w:szCs w:val="22"/>
        </w:rPr>
        <w:t xml:space="preserve">work best when the method is set at the beginning, </w:t>
      </w:r>
      <w:r>
        <w:rPr>
          <w:rFonts w:ascii="Arial" w:hAnsi="Arial" w:cs="Arial"/>
          <w:sz w:val="22"/>
          <w:szCs w:val="22"/>
        </w:rPr>
        <w:t>clearly defining steps</w:t>
      </w:r>
      <w:r w:rsidRPr="005B7950">
        <w:rPr>
          <w:rFonts w:ascii="Arial" w:hAnsi="Arial" w:cs="Arial"/>
          <w:sz w:val="22"/>
          <w:szCs w:val="22"/>
        </w:rPr>
        <w:t>, responsibilities, and time limits are specified. </w:t>
      </w:r>
    </w:p>
    <w:p w:rsidR="000C3789" w:rsidRPr="004D2702" w:rsidRDefault="005B7950" w:rsidP="004D2702">
      <w:pPr>
        <w:pStyle w:val="NormalWeb"/>
        <w:spacing w:before="0" w:beforeAutospacing="0" w:after="150" w:afterAutospacing="0"/>
        <w:ind w:left="720"/>
        <w:rPr>
          <w:rFonts w:ascii="Arial" w:hAnsi="Arial" w:cs="Arial"/>
          <w:sz w:val="22"/>
          <w:szCs w:val="22"/>
        </w:rPr>
      </w:pPr>
      <w:r w:rsidRPr="005B7950">
        <w:rPr>
          <w:rFonts w:ascii="Arial" w:hAnsi="Arial" w:cs="Arial"/>
          <w:sz w:val="22"/>
          <w:szCs w:val="22"/>
        </w:rPr>
        <w:t>Norms won’t don’t solve every problem a team faces,</w:t>
      </w:r>
      <w:r>
        <w:rPr>
          <w:rFonts w:ascii="Arial" w:hAnsi="Arial" w:cs="Arial"/>
          <w:sz w:val="22"/>
          <w:szCs w:val="22"/>
        </w:rPr>
        <w:t xml:space="preserve"> however giving team members norms and showcasing these in the office </w:t>
      </w:r>
      <w:r w:rsidRPr="005B7950">
        <w:rPr>
          <w:rFonts w:ascii="Arial" w:hAnsi="Arial" w:cs="Arial"/>
          <w:sz w:val="22"/>
          <w:szCs w:val="22"/>
        </w:rPr>
        <w:t xml:space="preserve">norms creates </w:t>
      </w:r>
      <w:r>
        <w:rPr>
          <w:rFonts w:ascii="Arial" w:hAnsi="Arial" w:cs="Arial"/>
          <w:sz w:val="22"/>
          <w:szCs w:val="22"/>
        </w:rPr>
        <w:t xml:space="preserve">daily </w:t>
      </w:r>
      <w:r w:rsidRPr="005B7950">
        <w:rPr>
          <w:rFonts w:ascii="Arial" w:hAnsi="Arial" w:cs="Arial"/>
          <w:sz w:val="22"/>
          <w:szCs w:val="22"/>
        </w:rPr>
        <w:t>reminde</w:t>
      </w:r>
      <w:r>
        <w:rPr>
          <w:rFonts w:ascii="Arial" w:hAnsi="Arial" w:cs="Arial"/>
          <w:sz w:val="22"/>
          <w:szCs w:val="22"/>
        </w:rPr>
        <w:t>rs</w:t>
      </w:r>
      <w:r w:rsidRPr="005B7950">
        <w:rPr>
          <w:rFonts w:ascii="Arial" w:hAnsi="Arial" w:cs="Arial"/>
          <w:sz w:val="22"/>
          <w:szCs w:val="22"/>
        </w:rPr>
        <w:t xml:space="preserve"> of what </w:t>
      </w:r>
      <w:r>
        <w:rPr>
          <w:rFonts w:ascii="Arial" w:hAnsi="Arial" w:cs="Arial"/>
          <w:sz w:val="22"/>
          <w:szCs w:val="22"/>
        </w:rPr>
        <w:t xml:space="preserve">all </w:t>
      </w:r>
      <w:r w:rsidRPr="005B7950">
        <w:rPr>
          <w:rFonts w:ascii="Arial" w:hAnsi="Arial" w:cs="Arial"/>
          <w:sz w:val="22"/>
          <w:szCs w:val="22"/>
        </w:rPr>
        <w:t xml:space="preserve">team members </w:t>
      </w:r>
      <w:r>
        <w:rPr>
          <w:rFonts w:ascii="Arial" w:hAnsi="Arial" w:cs="Arial"/>
          <w:sz w:val="22"/>
          <w:szCs w:val="22"/>
        </w:rPr>
        <w:t xml:space="preserve">have </w:t>
      </w:r>
      <w:r w:rsidRPr="005B7950">
        <w:rPr>
          <w:rFonts w:ascii="Arial" w:hAnsi="Arial" w:cs="Arial"/>
          <w:sz w:val="22"/>
          <w:szCs w:val="22"/>
        </w:rPr>
        <w:t xml:space="preserve">agreed to. </w:t>
      </w:r>
      <w:r>
        <w:rPr>
          <w:rFonts w:ascii="Arial" w:hAnsi="Arial" w:cs="Arial"/>
          <w:sz w:val="22"/>
          <w:szCs w:val="22"/>
        </w:rPr>
        <w:t xml:space="preserve">It also helps if some people forget them a gently reminder, this can help change behaviours across the whole team and help teams work more collaboratively. </w:t>
      </w:r>
    </w:p>
    <w:p w:rsidR="008358C7" w:rsidRPr="00F310B8" w:rsidRDefault="00C51F09" w:rsidP="008358C7">
      <w:pPr>
        <w:pStyle w:val="ListParagraph"/>
        <w:keepNext/>
        <w:keepLines/>
        <w:numPr>
          <w:ilvl w:val="1"/>
          <w:numId w:val="18"/>
        </w:numPr>
        <w:spacing w:before="240" w:after="0"/>
        <w:outlineLvl w:val="0"/>
        <w:rPr>
          <w:rFonts w:ascii="Arial" w:eastAsiaTheme="majorEastAsia" w:hAnsi="Arial" w:cs="Arial"/>
          <w:b/>
          <w:sz w:val="28"/>
          <w:szCs w:val="32"/>
        </w:rPr>
      </w:pPr>
      <w:r w:rsidRPr="00C51F09">
        <w:rPr>
          <w:rFonts w:ascii="Arial" w:eastAsiaTheme="majorEastAsia" w:hAnsi="Arial" w:cs="Arial"/>
          <w:b/>
          <w:sz w:val="28"/>
          <w:szCs w:val="32"/>
        </w:rPr>
        <w:lastRenderedPageBreak/>
        <w:t>Discuss some advantages of teams. How do teams help employees to grow?</w:t>
      </w:r>
    </w:p>
    <w:p w:rsidR="00F310B8" w:rsidRDefault="008358C7" w:rsidP="00F310B8">
      <w:pPr>
        <w:keepNext/>
        <w:keepLines/>
        <w:spacing w:before="240" w:after="0"/>
        <w:ind w:left="720"/>
        <w:outlineLvl w:val="0"/>
        <w:rPr>
          <w:rFonts w:ascii="Arial" w:hAnsi="Arial" w:cs="Arial"/>
          <w:noProof/>
          <w:lang w:eastAsia="en-GB"/>
        </w:rPr>
      </w:pPr>
      <w:r>
        <w:rPr>
          <w:rFonts w:ascii="Arial" w:hAnsi="Arial" w:cs="Arial"/>
          <w:noProof/>
          <w:lang w:eastAsia="en-GB"/>
        </w:rPr>
        <w:t>Although having a team has lots of advantages it also has some disadvantages as stated below:</w:t>
      </w:r>
    </w:p>
    <w:tbl>
      <w:tblPr>
        <w:tblStyle w:val="TableGrid"/>
        <w:tblW w:w="0" w:type="auto"/>
        <w:tblLook w:val="04A0" w:firstRow="1" w:lastRow="0" w:firstColumn="1" w:lastColumn="0" w:noHBand="0" w:noVBand="1"/>
      </w:tblPr>
      <w:tblGrid>
        <w:gridCol w:w="4508"/>
        <w:gridCol w:w="4508"/>
      </w:tblGrid>
      <w:tr w:rsidR="008358C7" w:rsidTr="00A74EDF">
        <w:tc>
          <w:tcPr>
            <w:tcW w:w="4508" w:type="dxa"/>
          </w:tcPr>
          <w:p w:rsidR="008358C7" w:rsidRDefault="008358C7" w:rsidP="00A74EDF">
            <w:pPr>
              <w:keepNext/>
              <w:keepLines/>
              <w:spacing w:before="240"/>
              <w:outlineLvl w:val="0"/>
              <w:rPr>
                <w:rFonts w:ascii="Arial" w:hAnsi="Arial" w:cs="Arial"/>
                <w:noProof/>
                <w:lang w:eastAsia="en-GB"/>
              </w:rPr>
            </w:pPr>
            <w:r>
              <w:rPr>
                <w:rFonts w:ascii="Arial" w:hAnsi="Arial" w:cs="Arial"/>
                <w:noProof/>
                <w:lang w:eastAsia="en-GB"/>
              </w:rPr>
              <w:t xml:space="preserve">Advantages </w:t>
            </w:r>
          </w:p>
        </w:tc>
        <w:tc>
          <w:tcPr>
            <w:tcW w:w="4508" w:type="dxa"/>
          </w:tcPr>
          <w:p w:rsidR="008358C7" w:rsidRDefault="008358C7" w:rsidP="00A74EDF">
            <w:pPr>
              <w:keepNext/>
              <w:keepLines/>
              <w:spacing w:before="240"/>
              <w:outlineLvl w:val="0"/>
              <w:rPr>
                <w:rFonts w:ascii="Arial" w:hAnsi="Arial" w:cs="Arial"/>
                <w:noProof/>
                <w:lang w:eastAsia="en-GB"/>
              </w:rPr>
            </w:pPr>
            <w:r>
              <w:rPr>
                <w:rFonts w:ascii="Arial" w:hAnsi="Arial" w:cs="Arial"/>
                <w:noProof/>
                <w:lang w:eastAsia="en-GB"/>
              </w:rPr>
              <w:t xml:space="preserve">Disadvantages </w:t>
            </w:r>
          </w:p>
        </w:tc>
      </w:tr>
      <w:tr w:rsidR="008358C7" w:rsidTr="00A74EDF">
        <w:tc>
          <w:tcPr>
            <w:tcW w:w="4508" w:type="dxa"/>
          </w:tcPr>
          <w:p w:rsidR="008358C7" w:rsidRPr="009235E4" w:rsidRDefault="009235E4" w:rsidP="009235E4">
            <w:pPr>
              <w:pStyle w:val="ListParagraph"/>
              <w:keepNext/>
              <w:keepLines/>
              <w:numPr>
                <w:ilvl w:val="0"/>
                <w:numId w:val="29"/>
              </w:numPr>
              <w:spacing w:before="240"/>
              <w:outlineLvl w:val="0"/>
              <w:rPr>
                <w:rFonts w:ascii="Arial" w:hAnsi="Arial" w:cs="Arial"/>
                <w:noProof/>
                <w:sz w:val="16"/>
                <w:szCs w:val="16"/>
                <w:lang w:eastAsia="en-GB"/>
              </w:rPr>
            </w:pPr>
            <w:r w:rsidRPr="009235E4">
              <w:rPr>
                <w:rFonts w:ascii="Arial" w:hAnsi="Arial" w:cs="Arial"/>
                <w:color w:val="333333"/>
                <w:sz w:val="16"/>
                <w:szCs w:val="16"/>
              </w:rPr>
              <w:t>Working in teams increases collaboration and allows brainstorming. As a result, more ideas are developed and productivity improves</w:t>
            </w:r>
          </w:p>
        </w:tc>
        <w:tc>
          <w:tcPr>
            <w:tcW w:w="4508" w:type="dxa"/>
          </w:tcPr>
          <w:p w:rsidR="008358C7" w:rsidRPr="009235E4" w:rsidRDefault="009235E4" w:rsidP="009235E4">
            <w:pPr>
              <w:pStyle w:val="ListParagraph"/>
              <w:keepNext/>
              <w:keepLines/>
              <w:numPr>
                <w:ilvl w:val="0"/>
                <w:numId w:val="32"/>
              </w:numPr>
              <w:spacing w:before="240"/>
              <w:outlineLvl w:val="0"/>
              <w:rPr>
                <w:rFonts w:ascii="Arial" w:hAnsi="Arial" w:cs="Arial"/>
                <w:noProof/>
                <w:sz w:val="16"/>
                <w:szCs w:val="16"/>
                <w:lang w:eastAsia="en-GB"/>
              </w:rPr>
            </w:pPr>
            <w:r w:rsidRPr="009235E4">
              <w:rPr>
                <w:rFonts w:ascii="Arial" w:hAnsi="Arial" w:cs="Arial"/>
                <w:color w:val="333333"/>
                <w:sz w:val="16"/>
                <w:szCs w:val="16"/>
              </w:rPr>
              <w:t>Working in a team requires many meetings and these meetings, if not managed well, can go off topic and decrease the efficiency of the team</w:t>
            </w:r>
          </w:p>
        </w:tc>
      </w:tr>
      <w:tr w:rsidR="008358C7" w:rsidTr="00A74EDF">
        <w:tc>
          <w:tcPr>
            <w:tcW w:w="4508" w:type="dxa"/>
          </w:tcPr>
          <w:p w:rsidR="008358C7" w:rsidRPr="009235E4" w:rsidRDefault="009235E4" w:rsidP="009235E4">
            <w:pPr>
              <w:pStyle w:val="ListParagraph"/>
              <w:keepNext/>
              <w:keepLines/>
              <w:numPr>
                <w:ilvl w:val="0"/>
                <w:numId w:val="29"/>
              </w:numPr>
              <w:spacing w:before="240"/>
              <w:outlineLvl w:val="0"/>
              <w:rPr>
                <w:rFonts w:ascii="Arial" w:hAnsi="Arial" w:cs="Arial"/>
                <w:noProof/>
                <w:sz w:val="16"/>
                <w:szCs w:val="16"/>
                <w:lang w:eastAsia="en-GB"/>
              </w:rPr>
            </w:pPr>
            <w:r w:rsidRPr="009235E4">
              <w:rPr>
                <w:rFonts w:ascii="Arial" w:hAnsi="Arial" w:cs="Arial"/>
                <w:color w:val="333333"/>
                <w:sz w:val="16"/>
                <w:szCs w:val="16"/>
              </w:rPr>
              <w:t>More people are always better than one for solving problems, finishing off difficult tasks and increasing creativity</w:t>
            </w:r>
          </w:p>
        </w:tc>
        <w:tc>
          <w:tcPr>
            <w:tcW w:w="4508" w:type="dxa"/>
          </w:tcPr>
          <w:p w:rsidR="008358C7" w:rsidRPr="009235E4" w:rsidRDefault="009235E4" w:rsidP="009235E4">
            <w:pPr>
              <w:pStyle w:val="ListParagraph"/>
              <w:keepNext/>
              <w:keepLines/>
              <w:numPr>
                <w:ilvl w:val="0"/>
                <w:numId w:val="32"/>
              </w:numPr>
              <w:spacing w:before="240"/>
              <w:outlineLvl w:val="0"/>
              <w:rPr>
                <w:rFonts w:ascii="Arial" w:hAnsi="Arial" w:cs="Arial"/>
                <w:noProof/>
                <w:sz w:val="16"/>
                <w:szCs w:val="16"/>
                <w:lang w:eastAsia="en-GB"/>
              </w:rPr>
            </w:pPr>
            <w:r w:rsidRPr="009235E4">
              <w:rPr>
                <w:rFonts w:ascii="Arial" w:hAnsi="Arial" w:cs="Arial"/>
                <w:color w:val="333333"/>
                <w:sz w:val="16"/>
                <w:szCs w:val="16"/>
              </w:rPr>
              <w:t>Can be some team members who sit back and let others do all the work. In these types of teams conflicts may occur and this can affect the mood of others in the team</w:t>
            </w:r>
          </w:p>
        </w:tc>
      </w:tr>
      <w:tr w:rsidR="008358C7" w:rsidTr="00A74EDF">
        <w:tc>
          <w:tcPr>
            <w:tcW w:w="4508" w:type="dxa"/>
          </w:tcPr>
          <w:p w:rsidR="008358C7" w:rsidRPr="009235E4" w:rsidRDefault="009235E4" w:rsidP="009235E4">
            <w:pPr>
              <w:pStyle w:val="ListParagraph"/>
              <w:keepNext/>
              <w:keepLines/>
              <w:numPr>
                <w:ilvl w:val="0"/>
                <w:numId w:val="30"/>
              </w:numPr>
              <w:spacing w:before="240"/>
              <w:outlineLvl w:val="0"/>
              <w:rPr>
                <w:rFonts w:ascii="Arial" w:hAnsi="Arial" w:cs="Arial"/>
                <w:noProof/>
                <w:sz w:val="16"/>
                <w:szCs w:val="16"/>
                <w:lang w:eastAsia="en-GB"/>
              </w:rPr>
            </w:pPr>
            <w:r w:rsidRPr="009235E4">
              <w:rPr>
                <w:rFonts w:ascii="Arial" w:hAnsi="Arial" w:cs="Arial"/>
                <w:color w:val="333333"/>
                <w:sz w:val="16"/>
                <w:szCs w:val="16"/>
              </w:rPr>
              <w:t>Everyone is unique and has different skills, backgrounds and experiences</w:t>
            </w:r>
          </w:p>
        </w:tc>
        <w:tc>
          <w:tcPr>
            <w:tcW w:w="4508" w:type="dxa"/>
          </w:tcPr>
          <w:p w:rsidR="008358C7" w:rsidRPr="009235E4" w:rsidRDefault="009235E4" w:rsidP="009235E4">
            <w:pPr>
              <w:pStyle w:val="ListParagraph"/>
              <w:keepNext/>
              <w:keepLines/>
              <w:numPr>
                <w:ilvl w:val="0"/>
                <w:numId w:val="32"/>
              </w:numPr>
              <w:spacing w:before="240"/>
              <w:outlineLvl w:val="0"/>
              <w:rPr>
                <w:rFonts w:ascii="Arial" w:hAnsi="Arial" w:cs="Arial"/>
                <w:noProof/>
                <w:sz w:val="16"/>
                <w:szCs w:val="16"/>
                <w:lang w:eastAsia="en-GB"/>
              </w:rPr>
            </w:pPr>
            <w:r w:rsidRPr="009235E4">
              <w:rPr>
                <w:rFonts w:ascii="Arial" w:hAnsi="Arial" w:cs="Arial"/>
                <w:color w:val="333333"/>
                <w:sz w:val="16"/>
                <w:szCs w:val="16"/>
              </w:rPr>
              <w:t xml:space="preserve">Making decisions can take longer </w:t>
            </w:r>
            <w:r>
              <w:rPr>
                <w:rFonts w:ascii="Arial" w:hAnsi="Arial" w:cs="Arial"/>
                <w:color w:val="333333"/>
                <w:sz w:val="16"/>
                <w:szCs w:val="16"/>
              </w:rPr>
              <w:t>and delays can occur</w:t>
            </w:r>
          </w:p>
        </w:tc>
      </w:tr>
      <w:tr w:rsidR="008358C7" w:rsidTr="00A74EDF">
        <w:tc>
          <w:tcPr>
            <w:tcW w:w="4508" w:type="dxa"/>
          </w:tcPr>
          <w:p w:rsidR="008358C7" w:rsidRPr="009235E4" w:rsidRDefault="009235E4" w:rsidP="009235E4">
            <w:pPr>
              <w:pStyle w:val="ListParagraph"/>
              <w:keepNext/>
              <w:keepLines/>
              <w:numPr>
                <w:ilvl w:val="0"/>
                <w:numId w:val="31"/>
              </w:numPr>
              <w:spacing w:before="240"/>
              <w:outlineLvl w:val="0"/>
              <w:rPr>
                <w:rFonts w:ascii="Arial" w:hAnsi="Arial" w:cs="Arial"/>
                <w:noProof/>
                <w:sz w:val="16"/>
                <w:szCs w:val="16"/>
                <w:lang w:eastAsia="en-GB"/>
              </w:rPr>
            </w:pPr>
            <w:r w:rsidRPr="009235E4">
              <w:rPr>
                <w:rFonts w:ascii="Arial" w:hAnsi="Arial" w:cs="Arial"/>
                <w:color w:val="333333"/>
                <w:sz w:val="16"/>
                <w:szCs w:val="16"/>
              </w:rPr>
              <w:t>Teamwork encourages communication between team members</w:t>
            </w:r>
            <w:r>
              <w:rPr>
                <w:rFonts w:ascii="Arial" w:hAnsi="Arial" w:cs="Arial"/>
                <w:color w:val="333333"/>
                <w:sz w:val="16"/>
                <w:szCs w:val="16"/>
              </w:rPr>
              <w:t xml:space="preserve">. </w:t>
            </w:r>
            <w:r w:rsidRPr="009235E4">
              <w:rPr>
                <w:rFonts w:ascii="Arial" w:hAnsi="Arial" w:cs="Arial"/>
                <w:color w:val="333333"/>
                <w:sz w:val="16"/>
                <w:szCs w:val="16"/>
              </w:rPr>
              <w:t>The biases that team members bring can also be helpful</w:t>
            </w:r>
          </w:p>
        </w:tc>
        <w:tc>
          <w:tcPr>
            <w:tcW w:w="4508" w:type="dxa"/>
          </w:tcPr>
          <w:p w:rsidR="008358C7" w:rsidRPr="009235E4" w:rsidRDefault="008358C7" w:rsidP="00A74EDF">
            <w:pPr>
              <w:keepNext/>
              <w:keepLines/>
              <w:spacing w:before="240"/>
              <w:outlineLvl w:val="0"/>
              <w:rPr>
                <w:rFonts w:ascii="Arial" w:hAnsi="Arial" w:cs="Arial"/>
                <w:noProof/>
                <w:sz w:val="16"/>
                <w:szCs w:val="16"/>
                <w:lang w:eastAsia="en-GB"/>
              </w:rPr>
            </w:pPr>
          </w:p>
        </w:tc>
      </w:tr>
    </w:tbl>
    <w:p w:rsidR="008358C7" w:rsidRDefault="00872D82" w:rsidP="008358C7">
      <w:pPr>
        <w:pStyle w:val="ListParagraph"/>
        <w:keepNext/>
        <w:keepLines/>
        <w:spacing w:before="240" w:after="0"/>
        <w:outlineLvl w:val="0"/>
        <w:rPr>
          <w:rFonts w:ascii="Arial" w:hAnsi="Arial" w:cs="Arial"/>
          <w:noProof/>
          <w:lang w:eastAsia="en-GB"/>
        </w:rPr>
      </w:pPr>
      <w:r>
        <w:rPr>
          <w:rFonts w:ascii="Arial" w:hAnsi="Arial" w:cs="Arial"/>
          <w:noProof/>
          <w:lang w:eastAsia="en-GB"/>
        </w:rPr>
        <w:t xml:space="preserve">Decsion-making helps teams grow as this can provide learning and persoal growth,  giving employees more challenages they need to think about. Particpainting in making descion also helps people make better desions. </w:t>
      </w:r>
    </w:p>
    <w:p w:rsidR="00872D82" w:rsidRDefault="00872D82" w:rsidP="008358C7">
      <w:pPr>
        <w:pStyle w:val="ListParagraph"/>
        <w:keepNext/>
        <w:keepLines/>
        <w:spacing w:before="240" w:after="0"/>
        <w:outlineLvl w:val="0"/>
        <w:rPr>
          <w:rFonts w:ascii="Arial" w:hAnsi="Arial" w:cs="Arial"/>
          <w:noProof/>
          <w:lang w:eastAsia="en-GB"/>
        </w:rPr>
      </w:pPr>
      <w:r>
        <w:rPr>
          <w:rFonts w:ascii="Arial" w:hAnsi="Arial" w:cs="Arial"/>
          <w:noProof/>
          <w:lang w:eastAsia="en-GB"/>
        </w:rPr>
        <w:t>Teams can also in</w:t>
      </w:r>
      <w:r w:rsidR="00336439">
        <w:rPr>
          <w:rFonts w:ascii="Arial" w:hAnsi="Arial" w:cs="Arial"/>
          <w:noProof/>
          <w:lang w:eastAsia="en-GB"/>
        </w:rPr>
        <w:t>crease automomy, with employyees</w:t>
      </w:r>
      <w:r>
        <w:rPr>
          <w:rFonts w:ascii="Arial" w:hAnsi="Arial" w:cs="Arial"/>
          <w:noProof/>
          <w:lang w:eastAsia="en-GB"/>
        </w:rPr>
        <w:t xml:space="preserve"> relying less on their management a</w:t>
      </w:r>
      <w:r w:rsidR="00336439">
        <w:rPr>
          <w:rFonts w:ascii="Arial" w:hAnsi="Arial" w:cs="Arial"/>
          <w:noProof/>
          <w:lang w:eastAsia="en-GB"/>
        </w:rPr>
        <w:t xml:space="preserve">nd making desions on their own, bthis helps their own personal development and the managements has more time to focus on othrer things. When Leaders alow their teams </w:t>
      </w:r>
      <w:r w:rsidR="008A6E1A">
        <w:rPr>
          <w:rFonts w:ascii="Arial" w:hAnsi="Arial" w:cs="Arial"/>
          <w:noProof/>
          <w:lang w:eastAsia="en-GB"/>
        </w:rPr>
        <w:t xml:space="preserve">to make decsions trust is created meaning employees feel more valuable and trusted as a team to succedd. </w:t>
      </w:r>
      <w:r w:rsidR="002D6E04">
        <w:rPr>
          <w:rFonts w:ascii="Arial" w:hAnsi="Arial" w:cs="Arial"/>
          <w:noProof/>
          <w:lang w:eastAsia="en-GB"/>
        </w:rPr>
        <w:t xml:space="preserve">This helps teams create better quailty descions and brings out knowledge pf differnty team memners. </w:t>
      </w:r>
    </w:p>
    <w:p w:rsidR="00F310B8" w:rsidRDefault="00F310B8" w:rsidP="008358C7">
      <w:pPr>
        <w:pStyle w:val="ListParagraph"/>
        <w:keepNext/>
        <w:keepLines/>
        <w:spacing w:before="240" w:after="0"/>
        <w:outlineLvl w:val="0"/>
        <w:rPr>
          <w:rFonts w:ascii="Arial" w:hAnsi="Arial" w:cs="Arial"/>
          <w:noProof/>
          <w:lang w:eastAsia="en-GB"/>
        </w:rPr>
      </w:pPr>
    </w:p>
    <w:p w:rsidR="00C51F09" w:rsidRDefault="00C51F09" w:rsidP="00C51F09">
      <w:pPr>
        <w:pStyle w:val="ListParagraph"/>
        <w:keepNext/>
        <w:keepLines/>
        <w:numPr>
          <w:ilvl w:val="1"/>
          <w:numId w:val="18"/>
        </w:numPr>
        <w:spacing w:before="240" w:after="0"/>
        <w:outlineLvl w:val="0"/>
        <w:rPr>
          <w:rFonts w:ascii="Arial" w:eastAsiaTheme="majorEastAsia" w:hAnsi="Arial" w:cs="Arial"/>
          <w:b/>
          <w:sz w:val="28"/>
          <w:szCs w:val="32"/>
        </w:rPr>
      </w:pPr>
      <w:r w:rsidRPr="00C51F09">
        <w:rPr>
          <w:rFonts w:ascii="Arial" w:eastAsiaTheme="majorEastAsia" w:hAnsi="Arial" w:cs="Arial"/>
          <w:b/>
          <w:sz w:val="28"/>
          <w:szCs w:val="32"/>
        </w:rPr>
        <w:t>What are the five stages of team development?</w:t>
      </w:r>
    </w:p>
    <w:p w:rsidR="00EE466D" w:rsidRDefault="00EE466D" w:rsidP="00EE466D">
      <w:pPr>
        <w:keepNext/>
        <w:keepLines/>
        <w:spacing w:before="240" w:after="0"/>
        <w:ind w:left="720"/>
        <w:outlineLvl w:val="0"/>
        <w:rPr>
          <w:rFonts w:ascii="Arial" w:hAnsi="Arial" w:cs="Arial"/>
          <w:noProof/>
          <w:lang w:eastAsia="en-GB"/>
        </w:rPr>
      </w:pPr>
      <w:r w:rsidRPr="00DA3CB8">
        <w:rPr>
          <w:rFonts w:ascii="Arial" w:hAnsi="Arial" w:cs="Arial"/>
          <w:noProof/>
          <w:lang w:eastAsia="en-GB"/>
        </w:rPr>
        <w:t xml:space="preserve">There are 5 </w:t>
      </w:r>
      <w:r>
        <w:rPr>
          <w:rFonts w:ascii="Arial" w:hAnsi="Arial" w:cs="Arial"/>
          <w:noProof/>
          <w:lang w:eastAsia="en-GB"/>
        </w:rPr>
        <w:t>stages of team devlopment witch Tuckman, B (1965) identifie.</w:t>
      </w:r>
      <w:r w:rsidRPr="00DA3CB8">
        <w:t xml:space="preserve"> </w:t>
      </w:r>
      <w:r w:rsidRPr="00DA3CB8">
        <w:rPr>
          <w:rFonts w:ascii="Arial" w:hAnsi="Arial" w:cs="Arial"/>
          <w:noProof/>
          <w:lang w:eastAsia="en-GB"/>
        </w:rPr>
        <w:t xml:space="preserve">Any team that stays together over a period of time will change and develop. Tuckman noted that there are three issues which determine how well teams perform: </w:t>
      </w:r>
    </w:p>
    <w:p w:rsidR="00EE466D" w:rsidRPr="00DA3CB8" w:rsidRDefault="00EE466D" w:rsidP="00EE466D">
      <w:pPr>
        <w:pStyle w:val="ListParagraph"/>
        <w:keepNext/>
        <w:keepLines/>
        <w:numPr>
          <w:ilvl w:val="0"/>
          <w:numId w:val="28"/>
        </w:numPr>
        <w:spacing w:before="240" w:after="0"/>
        <w:outlineLvl w:val="0"/>
        <w:rPr>
          <w:rFonts w:ascii="Arial" w:hAnsi="Arial" w:cs="Arial"/>
          <w:noProof/>
          <w:lang w:eastAsia="en-GB"/>
        </w:rPr>
      </w:pPr>
      <w:r w:rsidRPr="00DA3CB8">
        <w:rPr>
          <w:rFonts w:ascii="Arial" w:hAnsi="Arial" w:cs="Arial"/>
          <w:noProof/>
          <w:lang w:eastAsia="en-GB"/>
        </w:rPr>
        <w:t xml:space="preserve">content  </w:t>
      </w:r>
    </w:p>
    <w:p w:rsidR="00EE466D" w:rsidRPr="00DA3CB8" w:rsidRDefault="00EE466D" w:rsidP="00EE466D">
      <w:pPr>
        <w:pStyle w:val="ListParagraph"/>
        <w:keepNext/>
        <w:keepLines/>
        <w:numPr>
          <w:ilvl w:val="0"/>
          <w:numId w:val="28"/>
        </w:numPr>
        <w:spacing w:before="240" w:after="0"/>
        <w:outlineLvl w:val="0"/>
        <w:rPr>
          <w:rFonts w:ascii="Arial" w:hAnsi="Arial" w:cs="Arial"/>
          <w:noProof/>
          <w:lang w:eastAsia="en-GB"/>
        </w:rPr>
      </w:pPr>
      <w:r w:rsidRPr="00DA3CB8">
        <w:rPr>
          <w:rFonts w:ascii="Arial" w:hAnsi="Arial" w:cs="Arial"/>
          <w:noProof/>
          <w:lang w:eastAsia="en-GB"/>
        </w:rPr>
        <w:t xml:space="preserve">process </w:t>
      </w:r>
    </w:p>
    <w:p w:rsidR="00EE466D" w:rsidRPr="00DA3CB8" w:rsidRDefault="00EE466D" w:rsidP="00EE466D">
      <w:pPr>
        <w:pStyle w:val="ListParagraph"/>
        <w:keepNext/>
        <w:keepLines/>
        <w:numPr>
          <w:ilvl w:val="0"/>
          <w:numId w:val="28"/>
        </w:numPr>
        <w:spacing w:before="240" w:after="0"/>
        <w:outlineLvl w:val="0"/>
        <w:rPr>
          <w:rFonts w:ascii="Arial" w:hAnsi="Arial" w:cs="Arial"/>
          <w:noProof/>
          <w:lang w:eastAsia="en-GB"/>
        </w:rPr>
      </w:pPr>
      <w:r w:rsidRPr="00DA3CB8">
        <w:rPr>
          <w:rFonts w:ascii="Arial" w:hAnsi="Arial" w:cs="Arial"/>
          <w:noProof/>
          <w:lang w:eastAsia="en-GB"/>
        </w:rPr>
        <w:t>feelings</w:t>
      </w:r>
    </w:p>
    <w:p w:rsidR="00EE466D" w:rsidRDefault="00162D46" w:rsidP="00C51F09">
      <w:pPr>
        <w:pStyle w:val="ListParagraph"/>
        <w:rPr>
          <w:rFonts w:ascii="Arial" w:eastAsiaTheme="majorEastAsia" w:hAnsi="Arial" w:cs="Arial"/>
          <w:b/>
          <w:sz w:val="28"/>
          <w:szCs w:val="32"/>
        </w:rPr>
      </w:pPr>
      <w:r>
        <w:rPr>
          <w:rFonts w:ascii="Arial" w:hAnsi="Arial" w:cs="Arial"/>
          <w:noProof/>
          <w:lang w:eastAsia="en-GB"/>
        </w:rPr>
        <w:lastRenderedPageBreak/>
        <w:drawing>
          <wp:anchor distT="0" distB="0" distL="114300" distR="114300" simplePos="0" relativeHeight="251678720" behindDoc="0" locked="0" layoutInCell="1" allowOverlap="1" wp14:anchorId="21EBB9B9" wp14:editId="6B40A2CE">
            <wp:simplePos x="0" y="0"/>
            <wp:positionH relativeFrom="margin">
              <wp:posOffset>779780</wp:posOffset>
            </wp:positionH>
            <wp:positionV relativeFrom="paragraph">
              <wp:posOffset>63500</wp:posOffset>
            </wp:positionV>
            <wp:extent cx="4451350" cy="2711450"/>
            <wp:effectExtent l="0" t="57150" r="0" b="50800"/>
            <wp:wrapSquare wrapText="bothSides"/>
            <wp:docPr id="14" name="Diagram 1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14:sizeRelH relativeFrom="margin">
              <wp14:pctWidth>0</wp14:pctWidth>
            </wp14:sizeRelH>
            <wp14:sizeRelV relativeFrom="margin">
              <wp14:pctHeight>0</wp14:pctHeight>
            </wp14:sizeRelV>
          </wp:anchor>
        </w:drawing>
      </w:r>
    </w:p>
    <w:p w:rsidR="00EE466D" w:rsidRDefault="00EE466D" w:rsidP="00C51F09">
      <w:pPr>
        <w:pStyle w:val="ListParagraph"/>
        <w:rPr>
          <w:rFonts w:ascii="Arial" w:eastAsiaTheme="majorEastAsia" w:hAnsi="Arial" w:cs="Arial"/>
          <w:b/>
          <w:sz w:val="28"/>
          <w:szCs w:val="32"/>
        </w:rPr>
      </w:pPr>
    </w:p>
    <w:p w:rsidR="00EE466D" w:rsidRDefault="00EE466D" w:rsidP="00C51F09">
      <w:pPr>
        <w:pStyle w:val="ListParagraph"/>
        <w:rPr>
          <w:rFonts w:ascii="Arial" w:eastAsiaTheme="majorEastAsia" w:hAnsi="Arial" w:cs="Arial"/>
          <w:b/>
          <w:sz w:val="28"/>
          <w:szCs w:val="32"/>
        </w:rPr>
      </w:pPr>
    </w:p>
    <w:p w:rsidR="00EE466D" w:rsidRDefault="00EE466D" w:rsidP="00C51F09">
      <w:pPr>
        <w:pStyle w:val="ListParagraph"/>
        <w:rPr>
          <w:rFonts w:ascii="Arial" w:eastAsiaTheme="majorEastAsia" w:hAnsi="Arial" w:cs="Arial"/>
          <w:b/>
          <w:sz w:val="28"/>
          <w:szCs w:val="32"/>
        </w:rPr>
      </w:pPr>
    </w:p>
    <w:p w:rsidR="00EE466D" w:rsidRDefault="00EE466D" w:rsidP="00C51F09">
      <w:pPr>
        <w:pStyle w:val="ListParagraph"/>
        <w:rPr>
          <w:rFonts w:ascii="Arial" w:eastAsiaTheme="majorEastAsia" w:hAnsi="Arial" w:cs="Arial"/>
          <w:b/>
          <w:sz w:val="28"/>
          <w:szCs w:val="32"/>
        </w:rPr>
      </w:pPr>
    </w:p>
    <w:p w:rsidR="00EE466D" w:rsidRDefault="00EE466D" w:rsidP="00C51F09">
      <w:pPr>
        <w:pStyle w:val="ListParagraph"/>
        <w:rPr>
          <w:rFonts w:ascii="Arial" w:eastAsiaTheme="majorEastAsia" w:hAnsi="Arial" w:cs="Arial"/>
          <w:b/>
          <w:sz w:val="28"/>
          <w:szCs w:val="32"/>
        </w:rPr>
      </w:pPr>
    </w:p>
    <w:p w:rsidR="00EE466D" w:rsidRDefault="00EE466D" w:rsidP="00C51F09">
      <w:pPr>
        <w:pStyle w:val="ListParagraph"/>
        <w:rPr>
          <w:rFonts w:ascii="Arial" w:eastAsiaTheme="majorEastAsia" w:hAnsi="Arial" w:cs="Arial"/>
          <w:b/>
          <w:sz w:val="28"/>
          <w:szCs w:val="32"/>
        </w:rPr>
      </w:pPr>
    </w:p>
    <w:p w:rsidR="00EE466D" w:rsidRDefault="00EE466D" w:rsidP="00EE466D">
      <w:pPr>
        <w:rPr>
          <w:rFonts w:ascii="Arial" w:eastAsiaTheme="majorEastAsia" w:hAnsi="Arial" w:cs="Arial"/>
          <w:b/>
          <w:sz w:val="28"/>
          <w:szCs w:val="32"/>
        </w:rPr>
      </w:pPr>
    </w:p>
    <w:p w:rsidR="001C4246" w:rsidRDefault="001C4246" w:rsidP="00EE466D">
      <w:pPr>
        <w:rPr>
          <w:rFonts w:ascii="Arial" w:eastAsiaTheme="majorEastAsia" w:hAnsi="Arial" w:cs="Arial"/>
          <w:b/>
          <w:sz w:val="28"/>
          <w:szCs w:val="32"/>
        </w:rPr>
      </w:pPr>
    </w:p>
    <w:p w:rsidR="001C4246" w:rsidRPr="00EE466D" w:rsidRDefault="001C4246" w:rsidP="00EE466D">
      <w:pPr>
        <w:rPr>
          <w:rFonts w:ascii="Arial" w:eastAsiaTheme="majorEastAsia" w:hAnsi="Arial" w:cs="Arial"/>
          <w:b/>
          <w:sz w:val="28"/>
          <w:szCs w:val="32"/>
        </w:rPr>
      </w:pPr>
    </w:p>
    <w:p w:rsidR="00D74241" w:rsidRDefault="00D74241" w:rsidP="00D74241">
      <w:pPr>
        <w:pStyle w:val="ListParagraph"/>
        <w:rPr>
          <w:rFonts w:ascii="Arial" w:eastAsiaTheme="majorEastAsia" w:hAnsi="Arial" w:cs="Arial"/>
          <w:b/>
          <w:sz w:val="28"/>
          <w:szCs w:val="32"/>
        </w:rPr>
      </w:pPr>
      <w:r>
        <w:rPr>
          <w:rFonts w:ascii="Arial" w:hAnsi="Arial" w:cs="Arial"/>
          <w:noProof/>
          <w:lang w:eastAsia="en-GB"/>
        </w:rPr>
        <w:drawing>
          <wp:anchor distT="0" distB="0" distL="114300" distR="114300" simplePos="0" relativeHeight="251666432" behindDoc="1" locked="0" layoutInCell="1" allowOverlap="1">
            <wp:simplePos x="0" y="0"/>
            <wp:positionH relativeFrom="margin">
              <wp:align>right</wp:align>
            </wp:positionH>
            <wp:positionV relativeFrom="paragraph">
              <wp:posOffset>5715</wp:posOffset>
            </wp:positionV>
            <wp:extent cx="5486400" cy="3200400"/>
            <wp:effectExtent l="19050" t="0" r="76200" b="0"/>
            <wp:wrapTight wrapText="bothSides">
              <wp:wrapPolygon edited="0">
                <wp:start x="10125" y="3729"/>
                <wp:lineTo x="9525" y="4114"/>
                <wp:lineTo x="8325" y="5529"/>
                <wp:lineTo x="8325" y="6043"/>
                <wp:lineTo x="-75" y="6943"/>
                <wp:lineTo x="-75" y="14014"/>
                <wp:lineTo x="825" y="14271"/>
                <wp:lineTo x="825" y="15300"/>
                <wp:lineTo x="1950" y="16329"/>
                <wp:lineTo x="3225" y="16329"/>
                <wp:lineTo x="4050" y="17229"/>
                <wp:lineTo x="4200" y="17486"/>
                <wp:lineTo x="16650" y="17486"/>
                <wp:lineTo x="16725" y="17229"/>
                <wp:lineTo x="17625" y="16329"/>
                <wp:lineTo x="18150" y="15557"/>
                <wp:lineTo x="17850" y="15171"/>
                <wp:lineTo x="16200" y="14271"/>
                <wp:lineTo x="20100" y="14271"/>
                <wp:lineTo x="21375" y="13757"/>
                <wp:lineTo x="21300" y="10157"/>
                <wp:lineTo x="21750" y="8357"/>
                <wp:lineTo x="21825" y="6300"/>
                <wp:lineTo x="21075" y="6171"/>
                <wp:lineTo x="12975" y="5786"/>
                <wp:lineTo x="11625" y="4114"/>
                <wp:lineTo x="11175" y="3729"/>
                <wp:lineTo x="10125" y="3729"/>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anchor>
        </w:drawing>
      </w:r>
    </w:p>
    <w:p w:rsidR="00D74241" w:rsidRDefault="00D74241" w:rsidP="00D74241">
      <w:pPr>
        <w:pStyle w:val="ListParagraph"/>
        <w:rPr>
          <w:rFonts w:ascii="Arial" w:eastAsiaTheme="majorEastAsia" w:hAnsi="Arial" w:cs="Arial"/>
          <w:b/>
          <w:sz w:val="28"/>
          <w:szCs w:val="32"/>
        </w:rPr>
      </w:pPr>
    </w:p>
    <w:p w:rsidR="00D74241" w:rsidRDefault="00D74241" w:rsidP="00D74241">
      <w:pPr>
        <w:pStyle w:val="ListParagraph"/>
        <w:rPr>
          <w:rFonts w:ascii="Arial" w:eastAsiaTheme="majorEastAsia" w:hAnsi="Arial" w:cs="Arial"/>
          <w:b/>
          <w:sz w:val="28"/>
          <w:szCs w:val="32"/>
        </w:rPr>
      </w:pPr>
    </w:p>
    <w:p w:rsidR="00D74241" w:rsidRDefault="00D74241" w:rsidP="00D74241">
      <w:pPr>
        <w:pStyle w:val="ListParagraph"/>
        <w:rPr>
          <w:rFonts w:ascii="Arial" w:eastAsiaTheme="majorEastAsia" w:hAnsi="Arial" w:cs="Arial"/>
          <w:b/>
          <w:sz w:val="28"/>
          <w:szCs w:val="32"/>
        </w:rPr>
      </w:pPr>
    </w:p>
    <w:p w:rsidR="00D74241" w:rsidRDefault="00D74241" w:rsidP="00D74241">
      <w:pPr>
        <w:pStyle w:val="ListParagraph"/>
        <w:rPr>
          <w:rFonts w:ascii="Arial" w:eastAsiaTheme="majorEastAsia" w:hAnsi="Arial" w:cs="Arial"/>
          <w:b/>
          <w:sz w:val="28"/>
          <w:szCs w:val="32"/>
        </w:rPr>
      </w:pPr>
    </w:p>
    <w:p w:rsidR="00D74241" w:rsidRDefault="00162D46" w:rsidP="00D74241">
      <w:pPr>
        <w:pStyle w:val="ListParagraph"/>
        <w:rPr>
          <w:rFonts w:ascii="Arial" w:eastAsiaTheme="majorEastAsia" w:hAnsi="Arial" w:cs="Arial"/>
          <w:b/>
          <w:sz w:val="28"/>
          <w:szCs w:val="32"/>
        </w:rPr>
      </w:pPr>
      <w:r>
        <w:rPr>
          <w:rFonts w:ascii="Arial" w:hAnsi="Arial" w:cs="Arial"/>
          <w:noProof/>
          <w:lang w:eastAsia="en-GB"/>
        </w:rPr>
        <mc:AlternateContent>
          <mc:Choice Requires="wps">
            <w:drawing>
              <wp:anchor distT="0" distB="0" distL="114300" distR="114300" simplePos="0" relativeHeight="251665408" behindDoc="1" locked="0" layoutInCell="1" allowOverlap="1" wp14:anchorId="25410168" wp14:editId="49DFA642">
                <wp:simplePos x="0" y="0"/>
                <wp:positionH relativeFrom="margin">
                  <wp:align>right</wp:align>
                </wp:positionH>
                <wp:positionV relativeFrom="paragraph">
                  <wp:posOffset>359410</wp:posOffset>
                </wp:positionV>
                <wp:extent cx="5511800" cy="698500"/>
                <wp:effectExtent l="0" t="0" r="12700" b="25400"/>
                <wp:wrapTight wrapText="bothSides">
                  <wp:wrapPolygon edited="0">
                    <wp:start x="0" y="0"/>
                    <wp:lineTo x="0" y="21796"/>
                    <wp:lineTo x="21575" y="21796"/>
                    <wp:lineTo x="21575" y="0"/>
                    <wp:lineTo x="0" y="0"/>
                  </wp:wrapPolygon>
                </wp:wrapTight>
                <wp:docPr id="7" name="Rectangle 7"/>
                <wp:cNvGraphicFramePr/>
                <a:graphic xmlns:a="http://schemas.openxmlformats.org/drawingml/2006/main">
                  <a:graphicData uri="http://schemas.microsoft.com/office/word/2010/wordprocessingShape">
                    <wps:wsp>
                      <wps:cNvSpPr/>
                      <wps:spPr bwMode="gray">
                        <a:xfrm>
                          <a:off x="0" y="0"/>
                          <a:ext cx="5511800" cy="698500"/>
                        </a:xfrm>
                        <a:prstGeom prst="rect">
                          <a:avLst/>
                        </a:prstGeom>
                        <a:ln>
                          <a:headEnd/>
                          <a:tailEnd/>
                        </a:ln>
                      </wps:spPr>
                      <wps:style>
                        <a:lnRef idx="2">
                          <a:schemeClr val="accent6">
                            <a:shade val="50000"/>
                          </a:schemeClr>
                        </a:lnRef>
                        <a:fillRef idx="1">
                          <a:schemeClr val="accent6"/>
                        </a:fillRef>
                        <a:effectRef idx="0">
                          <a:schemeClr val="accent6"/>
                        </a:effectRef>
                        <a:fontRef idx="minor">
                          <a:schemeClr val="lt1"/>
                        </a:fontRef>
                      </wps:style>
                      <wps:txbx>
                        <w:txbxContent>
                          <w:p w:rsidR="00EE466D" w:rsidRPr="00CE1C11" w:rsidRDefault="00EE466D" w:rsidP="00EE466D">
                            <w:pPr>
                              <w:jc w:val="center"/>
                              <w:rPr>
                                <w:sz w:val="12"/>
                                <w:szCs w:val="12"/>
                              </w:rPr>
                            </w:pPr>
                            <w:r w:rsidRPr="00CE1C11">
                              <w:rPr>
                                <w:sz w:val="12"/>
                                <w:szCs w:val="12"/>
                              </w:rPr>
                              <w:t xml:space="preserve">Adjuring </w:t>
                            </w:r>
                          </w:p>
                          <w:p w:rsidR="00EE466D" w:rsidRPr="00CE1C11" w:rsidRDefault="00EE466D" w:rsidP="00EE466D">
                            <w:pPr>
                              <w:jc w:val="center"/>
                              <w:rPr>
                                <w:sz w:val="12"/>
                                <w:szCs w:val="12"/>
                              </w:rPr>
                            </w:pPr>
                            <w:r w:rsidRPr="00CE1C11">
                              <w:rPr>
                                <w:sz w:val="12"/>
                                <w:szCs w:val="12"/>
                              </w:rPr>
                              <w:t>Celebrate successes and achievements, and then bring the team to a close. Alternatively, if this was not a successful team, the group should evaluate what went wrong, and use the lessons for later projects</w:t>
                            </w:r>
                          </w:p>
                        </w:txbxContent>
                      </wps:txbx>
                      <wps:bodyPr rot="0" spcFirstLastPara="0" vertOverflow="overflow" horzOverflow="overflow" vert="horz" wrap="square" lIns="88900" tIns="88900" rIns="88900" bIns="889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410168" id="Rectangle 7" o:spid="_x0000_s1033" style="position:absolute;left:0;text-align:left;margin-left:382.8pt;margin-top:28.3pt;width:434pt;height:55pt;z-index:-25165107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bwmode="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" fillcolor="#75787b [3209]" strokecolor="#3a3b3d [1609]" strokeweight="2pt">
                <v:textbox inset="7pt,7pt,7pt,7pt">
                  <w:txbxContent>
                    <w:p w:rsidR="00EE466D" w:rsidRPr="00CE1C11" w:rsidRDefault="00EE466D" w:rsidP="00EE466D">
                      <w:pPr>
                        <w:jc w:val="center"/>
                        <w:rPr>
                          <w:sz w:val="12"/>
                          <w:szCs w:val="12"/>
                        </w:rPr>
                      </w:pPr>
                      <w:r w:rsidRPr="00CE1C11">
                        <w:rPr>
                          <w:sz w:val="12"/>
                          <w:szCs w:val="12"/>
                        </w:rPr>
                        <w:t xml:space="preserve">Adjuring </w:t>
                      </w:r>
                    </w:p>
                    <w:p w:rsidR="00EE466D" w:rsidRPr="00CE1C11" w:rsidRDefault="00EE466D" w:rsidP="00EE466D">
                      <w:pPr>
                        <w:jc w:val="center"/>
                        <w:rPr>
                          <w:sz w:val="12"/>
                          <w:szCs w:val="12"/>
                        </w:rPr>
                      </w:pPr>
                      <w:r w:rsidRPr="00CE1C11">
                        <w:rPr>
                          <w:sz w:val="12"/>
                          <w:szCs w:val="12"/>
                        </w:rPr>
                        <w:t>Celebrate successes and achievements, and then bring the team to a close. Alternatively, if this was not a successful team, the group should evaluate what went wrong, and use the lessons for later projects</w:t>
                      </w:r>
                    </w:p>
                  </w:txbxContent>
                </v:textbox>
                <w10:wrap type="tight" anchorx="margin"/>
              </v:rect>
            </w:pict>
          </mc:Fallback>
        </mc:AlternateContent>
      </w:r>
    </w:p>
    <w:p w:rsidR="00D74241" w:rsidRDefault="00D74241" w:rsidP="00D74241">
      <w:pPr>
        <w:pStyle w:val="ListParagraph"/>
        <w:rPr>
          <w:rFonts w:ascii="Arial" w:eastAsiaTheme="majorEastAsia" w:hAnsi="Arial" w:cs="Arial"/>
          <w:b/>
          <w:sz w:val="28"/>
          <w:szCs w:val="32"/>
        </w:rPr>
      </w:pPr>
    </w:p>
    <w:p w:rsidR="00047997" w:rsidRDefault="00C51F09" w:rsidP="00D74241">
      <w:pPr>
        <w:pStyle w:val="ListParagraph"/>
        <w:numPr>
          <w:ilvl w:val="0"/>
          <w:numId w:val="18"/>
        </w:numPr>
        <w:rPr>
          <w:rFonts w:ascii="Arial" w:eastAsiaTheme="majorEastAsia" w:hAnsi="Arial" w:cs="Arial"/>
          <w:b/>
          <w:sz w:val="28"/>
          <w:szCs w:val="32"/>
        </w:rPr>
      </w:pPr>
      <w:r w:rsidRPr="00D74241">
        <w:rPr>
          <w:rFonts w:ascii="Arial" w:eastAsiaTheme="majorEastAsia" w:hAnsi="Arial" w:cs="Arial"/>
          <w:b/>
          <w:sz w:val="28"/>
          <w:szCs w:val="32"/>
        </w:rPr>
        <w:t>Outline the charac</w:t>
      </w:r>
      <w:r w:rsidR="00D74241">
        <w:rPr>
          <w:rFonts w:ascii="Arial" w:eastAsiaTheme="majorEastAsia" w:hAnsi="Arial" w:cs="Arial"/>
          <w:b/>
          <w:sz w:val="28"/>
          <w:szCs w:val="32"/>
        </w:rPr>
        <w:t>teristics of a good team leader?</w:t>
      </w:r>
    </w:p>
    <w:p w:rsidR="00431FE3" w:rsidRDefault="00431FE3" w:rsidP="00431FE3">
      <w:pPr>
        <w:pStyle w:val="ListParagraph"/>
        <w:ind w:left="360"/>
        <w:rPr>
          <w:rFonts w:ascii="Arial" w:eastAsiaTheme="majorEastAsia" w:hAnsi="Arial" w:cs="Arial"/>
          <w:b/>
          <w:sz w:val="28"/>
          <w:szCs w:val="32"/>
        </w:rPr>
      </w:pPr>
    </w:p>
    <w:p w:rsidR="00431FE3" w:rsidRDefault="00431FE3" w:rsidP="00431FE3">
      <w:pPr>
        <w:pStyle w:val="ListParagraph"/>
        <w:ind w:left="360"/>
        <w:rPr>
          <w:noProof/>
          <w:lang w:eastAsia="en-GB"/>
        </w:rPr>
      </w:pPr>
      <w:r w:rsidRPr="00431FE3">
        <w:rPr>
          <w:noProof/>
          <w:lang w:eastAsia="en-GB"/>
        </w:rPr>
        <w:t xml:space="preserve">An effective team leader has a variety of traits and characteristics that encourage team members to follow him. </w:t>
      </w:r>
      <w:r>
        <w:rPr>
          <w:noProof/>
          <w:lang w:eastAsia="en-GB"/>
        </w:rPr>
        <w:t>Good t</w:t>
      </w:r>
      <w:r w:rsidRPr="00431FE3">
        <w:rPr>
          <w:noProof/>
          <w:lang w:eastAsia="en-GB"/>
        </w:rPr>
        <w:t xml:space="preserve">eam leaders </w:t>
      </w:r>
      <w:r>
        <w:rPr>
          <w:noProof/>
          <w:lang w:eastAsia="en-GB"/>
        </w:rPr>
        <w:t xml:space="preserve">have </w:t>
      </w:r>
      <w:r w:rsidRPr="00431FE3">
        <w:rPr>
          <w:noProof/>
          <w:lang w:eastAsia="en-GB"/>
        </w:rPr>
        <w:t>certain qualities, such as compassion and integrity, or learn leadership skills through</w:t>
      </w:r>
      <w:r>
        <w:rPr>
          <w:noProof/>
          <w:lang w:eastAsia="en-GB"/>
        </w:rPr>
        <w:t xml:space="preserve"> </w:t>
      </w:r>
      <w:r w:rsidR="006F44E1">
        <w:rPr>
          <w:noProof/>
          <w:lang w:eastAsia="en-GB"/>
        </w:rPr>
        <w:t xml:space="preserve">formal training and experience. </w:t>
      </w:r>
    </w:p>
    <w:p w:rsidR="006F44E1" w:rsidRDefault="006F44E1" w:rsidP="00431FE3">
      <w:pPr>
        <w:pStyle w:val="ListParagraph"/>
        <w:ind w:left="360"/>
        <w:rPr>
          <w:noProof/>
          <w:lang w:eastAsia="en-GB"/>
        </w:rPr>
      </w:pPr>
    </w:p>
    <w:p w:rsidR="006F44E1" w:rsidRDefault="00676598" w:rsidP="00431FE3">
      <w:pPr>
        <w:pStyle w:val="ListParagraph"/>
        <w:ind w:left="360"/>
        <w:rPr>
          <w:noProof/>
          <w:lang w:eastAsia="en-GB"/>
        </w:rPr>
      </w:pPr>
      <w:r>
        <w:rPr>
          <w:noProof/>
          <w:lang w:eastAsia="en-GB"/>
        </w:rPr>
        <w:t xml:space="preserve">Below are come exaplmes of characteristics of </w:t>
      </w:r>
      <w:r w:rsidR="00B70E9D">
        <w:rPr>
          <w:noProof/>
          <w:lang w:eastAsia="en-GB"/>
        </w:rPr>
        <w:t xml:space="preserve">good </w:t>
      </w:r>
      <w:r>
        <w:rPr>
          <w:noProof/>
          <w:lang w:eastAsia="en-GB"/>
        </w:rPr>
        <w:t>leaders:</w:t>
      </w:r>
    </w:p>
    <w:p w:rsidR="00676598" w:rsidRDefault="00676598" w:rsidP="00676598">
      <w:pPr>
        <w:pStyle w:val="ListParagraph"/>
        <w:numPr>
          <w:ilvl w:val="0"/>
          <w:numId w:val="33"/>
        </w:numPr>
        <w:rPr>
          <w:noProof/>
          <w:lang w:eastAsia="en-GB"/>
        </w:rPr>
      </w:pPr>
      <w:r>
        <w:rPr>
          <w:noProof/>
          <w:lang w:eastAsia="en-GB"/>
        </w:rPr>
        <w:t>Stimulate enthusiasm</w:t>
      </w:r>
      <w:r w:rsidR="00F772D5">
        <w:rPr>
          <w:noProof/>
          <w:lang w:eastAsia="en-GB"/>
        </w:rPr>
        <w:t xml:space="preserve"> </w:t>
      </w:r>
      <w:r w:rsidR="00F772D5" w:rsidRPr="00F772D5">
        <w:rPr>
          <w:noProof/>
          <w:color w:val="86BC25" w:themeColor="accent1"/>
          <w:lang w:eastAsia="en-GB"/>
        </w:rPr>
        <w:t xml:space="preserve">– </w:t>
      </w:r>
      <w:r w:rsidR="00F772D5">
        <w:rPr>
          <w:noProof/>
          <w:color w:val="86BC25" w:themeColor="accent1"/>
          <w:lang w:eastAsia="en-GB"/>
        </w:rPr>
        <w:t xml:space="preserve">encourage this withing the team </w:t>
      </w:r>
    </w:p>
    <w:p w:rsidR="00676598" w:rsidRDefault="00676598" w:rsidP="00676598">
      <w:pPr>
        <w:pStyle w:val="ListParagraph"/>
        <w:numPr>
          <w:ilvl w:val="0"/>
          <w:numId w:val="33"/>
        </w:numPr>
        <w:rPr>
          <w:noProof/>
          <w:lang w:eastAsia="en-GB"/>
        </w:rPr>
      </w:pPr>
      <w:r w:rsidRPr="00676598">
        <w:rPr>
          <w:noProof/>
          <w:lang w:eastAsia="en-GB"/>
        </w:rPr>
        <w:lastRenderedPageBreak/>
        <w:t>S</w:t>
      </w:r>
      <w:r>
        <w:rPr>
          <w:noProof/>
          <w:lang w:eastAsia="en-GB"/>
        </w:rPr>
        <w:t>ee that conflicts are resolved</w:t>
      </w:r>
      <w:r w:rsidR="00F772D5">
        <w:rPr>
          <w:noProof/>
          <w:lang w:eastAsia="en-GB"/>
        </w:rPr>
        <w:t xml:space="preserve"> </w:t>
      </w:r>
      <w:r w:rsidR="00F772D5" w:rsidRPr="00F772D5">
        <w:rPr>
          <w:noProof/>
          <w:color w:val="86BC25" w:themeColor="accent1"/>
          <w:lang w:eastAsia="en-GB"/>
        </w:rPr>
        <w:t>– always be the middle person and help resolve or chase up on resolution</w:t>
      </w:r>
      <w:r w:rsidR="00F772D5">
        <w:rPr>
          <w:noProof/>
          <w:lang w:eastAsia="en-GB"/>
        </w:rPr>
        <w:t xml:space="preserve"> </w:t>
      </w:r>
    </w:p>
    <w:p w:rsidR="00676598" w:rsidRDefault="00676598" w:rsidP="00676598">
      <w:pPr>
        <w:pStyle w:val="ListParagraph"/>
        <w:numPr>
          <w:ilvl w:val="0"/>
          <w:numId w:val="33"/>
        </w:numPr>
        <w:rPr>
          <w:noProof/>
          <w:lang w:eastAsia="en-GB"/>
        </w:rPr>
      </w:pPr>
      <w:r w:rsidRPr="00676598">
        <w:rPr>
          <w:noProof/>
          <w:lang w:eastAsia="en-GB"/>
        </w:rPr>
        <w:t xml:space="preserve">Encourage </w:t>
      </w:r>
      <w:r>
        <w:rPr>
          <w:noProof/>
          <w:lang w:eastAsia="en-GB"/>
        </w:rPr>
        <w:t>communication and participation</w:t>
      </w:r>
      <w:r w:rsidR="00F772D5">
        <w:rPr>
          <w:noProof/>
          <w:lang w:eastAsia="en-GB"/>
        </w:rPr>
        <w:t xml:space="preserve"> </w:t>
      </w:r>
      <w:r w:rsidR="00F772D5" w:rsidRPr="00F772D5">
        <w:rPr>
          <w:noProof/>
          <w:color w:val="86BC25" w:themeColor="accent1"/>
          <w:lang w:eastAsia="en-GB"/>
        </w:rPr>
        <w:t xml:space="preserve">– treat all team members the same and give each the same opportunities </w:t>
      </w:r>
    </w:p>
    <w:p w:rsidR="00676598" w:rsidRDefault="00676598" w:rsidP="00676598">
      <w:pPr>
        <w:pStyle w:val="ListParagraph"/>
        <w:numPr>
          <w:ilvl w:val="0"/>
          <w:numId w:val="33"/>
        </w:numPr>
        <w:rPr>
          <w:noProof/>
          <w:lang w:eastAsia="en-GB"/>
        </w:rPr>
      </w:pPr>
      <w:r>
        <w:rPr>
          <w:noProof/>
          <w:lang w:eastAsia="en-GB"/>
        </w:rPr>
        <w:t>Keep meetings in control</w:t>
      </w:r>
      <w:r w:rsidR="00F772D5">
        <w:rPr>
          <w:noProof/>
          <w:lang w:eastAsia="en-GB"/>
        </w:rPr>
        <w:t xml:space="preserve"> </w:t>
      </w:r>
      <w:r w:rsidR="00F772D5" w:rsidRPr="00F772D5">
        <w:rPr>
          <w:noProof/>
          <w:color w:val="86BC25" w:themeColor="accent1"/>
          <w:lang w:eastAsia="en-GB"/>
        </w:rPr>
        <w:t>– Create an agenda and help keep conversations controlled.</w:t>
      </w:r>
      <w:r w:rsidR="00F772D5">
        <w:rPr>
          <w:noProof/>
          <w:lang w:eastAsia="en-GB"/>
        </w:rPr>
        <w:t xml:space="preserve"> </w:t>
      </w:r>
    </w:p>
    <w:p w:rsidR="008D0C4D" w:rsidRPr="00B70E9D" w:rsidRDefault="00676598" w:rsidP="008D0C4D">
      <w:pPr>
        <w:pStyle w:val="ListParagraph"/>
        <w:numPr>
          <w:ilvl w:val="0"/>
          <w:numId w:val="33"/>
        </w:numPr>
        <w:rPr>
          <w:noProof/>
          <w:lang w:eastAsia="en-GB"/>
        </w:rPr>
      </w:pPr>
      <w:r w:rsidRPr="00676598">
        <w:rPr>
          <w:noProof/>
          <w:lang w:eastAsia="en-GB"/>
        </w:rPr>
        <w:t>Ensure the team is making progress</w:t>
      </w:r>
      <w:r w:rsidR="00F772D5">
        <w:rPr>
          <w:noProof/>
          <w:lang w:eastAsia="en-GB"/>
        </w:rPr>
        <w:t xml:space="preserve"> </w:t>
      </w:r>
      <w:r w:rsidR="00F772D5" w:rsidRPr="00F772D5">
        <w:rPr>
          <w:noProof/>
          <w:color w:val="86BC25" w:themeColor="accent1"/>
          <w:lang w:eastAsia="en-GB"/>
        </w:rPr>
        <w:t>– Always look as SLA’s/ Feedback and how the team are progressing.</w:t>
      </w:r>
    </w:p>
    <w:p w:rsidR="00B70E9D" w:rsidRPr="00813F62" w:rsidRDefault="00B70E9D" w:rsidP="008D0C4D">
      <w:pPr>
        <w:pStyle w:val="ListParagraph"/>
        <w:numPr>
          <w:ilvl w:val="0"/>
          <w:numId w:val="33"/>
        </w:numPr>
        <w:rPr>
          <w:noProof/>
          <w:lang w:eastAsia="en-GB"/>
        </w:rPr>
      </w:pPr>
      <w:r w:rsidRPr="00B70E9D">
        <w:rPr>
          <w:noProof/>
          <w:lang w:eastAsia="en-GB"/>
        </w:rPr>
        <w:t>Clear Communicator</w:t>
      </w:r>
      <w:r>
        <w:rPr>
          <w:noProof/>
          <w:lang w:eastAsia="en-GB"/>
        </w:rPr>
        <w:t xml:space="preserve"> </w:t>
      </w:r>
      <w:r w:rsidRPr="00B70E9D">
        <w:rPr>
          <w:noProof/>
          <w:color w:val="86BC25" w:themeColor="accent1"/>
          <w:lang w:eastAsia="en-GB"/>
        </w:rPr>
        <w:t xml:space="preserve">– </w:t>
      </w:r>
      <w:r w:rsidR="00813F62" w:rsidRPr="00813F62">
        <w:rPr>
          <w:noProof/>
          <w:color w:val="86BC25" w:themeColor="accent1"/>
          <w:lang w:eastAsia="en-GB"/>
        </w:rPr>
        <w:t>Quality verbal and written communication skills allow leaders to present expectations to team members</w:t>
      </w:r>
    </w:p>
    <w:p w:rsidR="00813F62" w:rsidRPr="008D0C4D" w:rsidRDefault="00813F62" w:rsidP="008D0C4D">
      <w:pPr>
        <w:pStyle w:val="ListParagraph"/>
        <w:numPr>
          <w:ilvl w:val="0"/>
          <w:numId w:val="33"/>
        </w:numPr>
        <w:rPr>
          <w:noProof/>
          <w:lang w:eastAsia="en-GB"/>
        </w:rPr>
      </w:pPr>
      <w:r w:rsidRPr="00813F62">
        <w:rPr>
          <w:noProof/>
          <w:lang w:eastAsia="en-GB"/>
        </w:rPr>
        <w:t>Organization Skills</w:t>
      </w:r>
      <w:r>
        <w:rPr>
          <w:noProof/>
          <w:lang w:eastAsia="en-GB"/>
        </w:rPr>
        <w:t xml:space="preserve"> </w:t>
      </w:r>
      <w:r w:rsidRPr="00813F62">
        <w:rPr>
          <w:noProof/>
          <w:color w:val="86BC25" w:themeColor="accent1"/>
          <w:lang w:eastAsia="en-GB"/>
        </w:rPr>
        <w:t>- Organizational skills help team leaders plan objectives and strategies</w:t>
      </w:r>
    </w:p>
    <w:p w:rsidR="008D0C4D" w:rsidRPr="008D0C4D" w:rsidRDefault="008D0C4D" w:rsidP="008D0C4D">
      <w:pPr>
        <w:pStyle w:val="ListParagraph"/>
        <w:ind w:left="1080"/>
        <w:rPr>
          <w:noProof/>
          <w:lang w:eastAsia="en-GB"/>
        </w:rPr>
      </w:pPr>
    </w:p>
    <w:p w:rsidR="008D0C4D" w:rsidRDefault="008D0C4D" w:rsidP="008D0C4D">
      <w:pPr>
        <w:ind w:left="720"/>
        <w:rPr>
          <w:noProof/>
          <w:lang w:eastAsia="en-GB"/>
        </w:rPr>
      </w:pPr>
      <w:r w:rsidRPr="008D0C4D">
        <w:rPr>
          <w:noProof/>
          <w:lang w:eastAsia="en-GB"/>
        </w:rPr>
        <w:t xml:space="preserve">Team leaders </w:t>
      </w:r>
      <w:r>
        <w:rPr>
          <w:noProof/>
          <w:lang w:eastAsia="en-GB"/>
        </w:rPr>
        <w:t>should also take the below into consideration when manging a team:</w:t>
      </w:r>
    </w:p>
    <w:p w:rsidR="008D0C4D" w:rsidRDefault="008D0C4D" w:rsidP="008D0C4D">
      <w:pPr>
        <w:pStyle w:val="ListParagraph"/>
        <w:numPr>
          <w:ilvl w:val="0"/>
          <w:numId w:val="35"/>
        </w:numPr>
        <w:rPr>
          <w:noProof/>
          <w:lang w:eastAsia="en-GB"/>
        </w:rPr>
      </w:pPr>
      <w:r w:rsidRPr="008D0C4D">
        <w:rPr>
          <w:noProof/>
          <w:lang w:eastAsia="en-GB"/>
        </w:rPr>
        <w:t>T</w:t>
      </w:r>
      <w:r>
        <w:rPr>
          <w:noProof/>
          <w:lang w:eastAsia="en-GB"/>
        </w:rPr>
        <w:t>here are no stupid questions</w:t>
      </w:r>
    </w:p>
    <w:p w:rsidR="008D0C4D" w:rsidRDefault="008D0C4D" w:rsidP="008D0C4D">
      <w:pPr>
        <w:pStyle w:val="ListParagraph"/>
        <w:numPr>
          <w:ilvl w:val="0"/>
          <w:numId w:val="35"/>
        </w:numPr>
        <w:rPr>
          <w:noProof/>
          <w:lang w:eastAsia="en-GB"/>
        </w:rPr>
      </w:pPr>
      <w:r>
        <w:rPr>
          <w:noProof/>
          <w:lang w:eastAsia="en-GB"/>
        </w:rPr>
        <w:t>T</w:t>
      </w:r>
      <w:r w:rsidRPr="008D0C4D">
        <w:rPr>
          <w:noProof/>
          <w:lang w:eastAsia="en-GB"/>
        </w:rPr>
        <w:t xml:space="preserve">eam members must </w:t>
      </w:r>
      <w:r>
        <w:rPr>
          <w:noProof/>
          <w:lang w:eastAsia="en-GB"/>
        </w:rPr>
        <w:t>feel free to express all ideas</w:t>
      </w:r>
    </w:p>
    <w:p w:rsidR="008D0C4D" w:rsidRDefault="008D0C4D" w:rsidP="008D0C4D">
      <w:pPr>
        <w:pStyle w:val="ListParagraph"/>
        <w:keepNext/>
        <w:keepLines/>
        <w:numPr>
          <w:ilvl w:val="0"/>
          <w:numId w:val="34"/>
        </w:numPr>
        <w:spacing w:before="240" w:after="0"/>
        <w:outlineLvl w:val="0"/>
        <w:rPr>
          <w:noProof/>
          <w:lang w:eastAsia="en-GB"/>
        </w:rPr>
      </w:pPr>
      <w:r w:rsidRPr="008D0C4D">
        <w:rPr>
          <w:noProof/>
          <w:lang w:eastAsia="en-GB"/>
        </w:rPr>
        <w:t>Te</w:t>
      </w:r>
      <w:r>
        <w:rPr>
          <w:noProof/>
          <w:lang w:eastAsia="en-GB"/>
        </w:rPr>
        <w:t>am confidentiality is required</w:t>
      </w:r>
    </w:p>
    <w:p w:rsidR="008D0C4D" w:rsidRDefault="008D0C4D" w:rsidP="008D0C4D">
      <w:pPr>
        <w:pStyle w:val="ListParagraph"/>
        <w:keepNext/>
        <w:keepLines/>
        <w:numPr>
          <w:ilvl w:val="0"/>
          <w:numId w:val="34"/>
        </w:numPr>
        <w:spacing w:before="240" w:after="0"/>
        <w:outlineLvl w:val="0"/>
        <w:rPr>
          <w:noProof/>
          <w:lang w:eastAsia="en-GB"/>
        </w:rPr>
      </w:pPr>
      <w:r w:rsidRPr="008D0C4D">
        <w:rPr>
          <w:noProof/>
          <w:lang w:eastAsia="en-GB"/>
        </w:rPr>
        <w:t xml:space="preserve">Team members' feelings </w:t>
      </w:r>
      <w:r>
        <w:rPr>
          <w:noProof/>
          <w:lang w:eastAsia="en-GB"/>
        </w:rPr>
        <w:t>are as important as the facts</w:t>
      </w:r>
      <w:r w:rsidRPr="008D0C4D">
        <w:rPr>
          <w:noProof/>
          <w:lang w:eastAsia="en-GB"/>
        </w:rPr>
        <w:t xml:space="preserve"> </w:t>
      </w:r>
    </w:p>
    <w:p w:rsidR="008D0C4D" w:rsidRPr="008D0C4D" w:rsidRDefault="008D0C4D" w:rsidP="008D0C4D">
      <w:pPr>
        <w:pStyle w:val="ListParagraph"/>
        <w:keepNext/>
        <w:keepLines/>
        <w:numPr>
          <w:ilvl w:val="0"/>
          <w:numId w:val="34"/>
        </w:numPr>
        <w:spacing w:before="240" w:after="0"/>
        <w:outlineLvl w:val="0"/>
        <w:rPr>
          <w:noProof/>
          <w:lang w:eastAsia="en-GB"/>
        </w:rPr>
      </w:pPr>
      <w:r w:rsidRPr="008D0C4D">
        <w:rPr>
          <w:noProof/>
          <w:lang w:eastAsia="en-GB"/>
        </w:rPr>
        <w:t>It takes practice to develop tactful candor</w:t>
      </w:r>
    </w:p>
    <w:p w:rsidR="008D0C4D" w:rsidRDefault="008D0C4D" w:rsidP="008D0C4D">
      <w:pPr>
        <w:ind w:left="720"/>
        <w:rPr>
          <w:noProof/>
          <w:lang w:eastAsia="en-GB"/>
        </w:rPr>
      </w:pPr>
    </w:p>
    <w:p w:rsidR="00AA22C3" w:rsidRDefault="00AA22C3" w:rsidP="00AA22C3">
      <w:pPr>
        <w:keepNext/>
        <w:keepLines/>
        <w:spacing w:before="240" w:after="0"/>
        <w:outlineLvl w:val="0"/>
        <w:rPr>
          <w:rStyle w:val="ilfuvd"/>
          <w:rFonts w:ascii="Arial" w:hAnsi="Arial" w:cs="Arial"/>
          <w:i/>
          <w:color w:val="86BC25" w:themeColor="accent1"/>
        </w:rPr>
      </w:pPr>
    </w:p>
    <w:p w:rsidR="00AC54DB" w:rsidRDefault="00AC54DB" w:rsidP="00AA22C3">
      <w:pPr>
        <w:keepNext/>
        <w:keepLines/>
        <w:spacing w:before="240" w:after="0"/>
        <w:outlineLvl w:val="0"/>
        <w:rPr>
          <w:rFonts w:ascii="Arial" w:hAnsi="Arial" w:cs="Arial"/>
        </w:rPr>
      </w:pPr>
    </w:p>
    <w:p w:rsidR="00AC54DB" w:rsidRPr="00AA22C3" w:rsidRDefault="00AC54DB" w:rsidP="00AA22C3">
      <w:pPr>
        <w:keepNext/>
        <w:keepLines/>
        <w:spacing w:before="240" w:after="0"/>
        <w:outlineLvl w:val="0"/>
        <w:rPr>
          <w:rFonts w:ascii="Arial" w:hAnsi="Arial" w:cs="Arial"/>
        </w:rPr>
      </w:pPr>
    </w:p>
    <w:p w:rsidR="009266A6" w:rsidRPr="00D77EF1" w:rsidRDefault="00D77EF1" w:rsidP="00D77EF1">
      <w:pPr>
        <w:keepNext/>
        <w:keepLines/>
        <w:spacing w:before="240" w:after="0"/>
        <w:outlineLvl w:val="0"/>
        <w:rPr>
          <w:rFonts w:ascii="Arial" w:eastAsiaTheme="majorEastAsia" w:hAnsi="Arial" w:cs="Arial"/>
          <w:b/>
          <w:sz w:val="28"/>
          <w:szCs w:val="32"/>
        </w:rPr>
      </w:pPr>
      <w:bookmarkStart w:id="6" w:name="_Toc5368730"/>
      <w:r w:rsidRPr="00D77EF1">
        <w:rPr>
          <w:rFonts w:ascii="Arial" w:eastAsiaTheme="majorEastAsia" w:hAnsi="Arial" w:cs="Arial"/>
          <w:b/>
          <w:sz w:val="28"/>
          <w:szCs w:val="32"/>
        </w:rPr>
        <w:t>Appendix</w:t>
      </w:r>
      <w:bookmarkEnd w:id="6"/>
      <w:r w:rsidRPr="00D77EF1">
        <w:rPr>
          <w:rFonts w:ascii="Arial" w:eastAsiaTheme="majorEastAsia" w:hAnsi="Arial" w:cs="Arial"/>
          <w:b/>
          <w:sz w:val="28"/>
          <w:szCs w:val="32"/>
        </w:rPr>
        <w:t xml:space="preserve"> </w:t>
      </w:r>
    </w:p>
    <w:p w:rsidR="004D2702" w:rsidRDefault="004D2702" w:rsidP="009266A6">
      <w:pPr>
        <w:pStyle w:val="NormalWeb"/>
        <w:spacing w:before="0" w:beforeAutospacing="0" w:after="0" w:afterAutospacing="0" w:line="294" w:lineRule="atLeast"/>
        <w:ind w:left="42" w:right="42"/>
        <w:rPr>
          <w:rFonts w:ascii="Verdana" w:hAnsi="Verdana"/>
          <w:color w:val="000000"/>
          <w:sz w:val="21"/>
          <w:szCs w:val="21"/>
        </w:rPr>
      </w:pPr>
    </w:p>
    <w:p w:rsidR="004D2702" w:rsidRPr="004D2702" w:rsidRDefault="004D2702" w:rsidP="004D2702">
      <w:pPr>
        <w:pStyle w:val="NormalWeb"/>
        <w:spacing w:before="0" w:beforeAutospacing="0" w:after="0" w:afterAutospacing="0" w:line="294" w:lineRule="atLeast"/>
        <w:ind w:left="42" w:right="42"/>
        <w:rPr>
          <w:rFonts w:ascii="Arial" w:hAnsi="Arial" w:cs="Arial"/>
          <w:color w:val="00A3E0" w:themeColor="hyperlink"/>
          <w:sz w:val="22"/>
          <w:szCs w:val="22"/>
          <w:u w:val="single"/>
        </w:rPr>
      </w:pPr>
      <w:proofErr w:type="spellStart"/>
      <w:r>
        <w:rPr>
          <w:rFonts w:ascii="Verdana" w:hAnsi="Verdana"/>
          <w:color w:val="000000"/>
          <w:sz w:val="21"/>
          <w:szCs w:val="21"/>
        </w:rPr>
        <w:t>Techwell</w:t>
      </w:r>
      <w:proofErr w:type="spellEnd"/>
      <w:r>
        <w:rPr>
          <w:rFonts w:ascii="Verdana" w:hAnsi="Verdana"/>
          <w:color w:val="000000"/>
          <w:sz w:val="21"/>
          <w:szCs w:val="21"/>
        </w:rPr>
        <w:t xml:space="preserve"> (2011) </w:t>
      </w:r>
      <w:r w:rsidRPr="004D2702">
        <w:rPr>
          <w:rStyle w:val="ilfuvd"/>
          <w:rFonts w:ascii="Arial" w:eastAsiaTheme="minorHAnsi" w:hAnsi="Arial" w:cs="Arial"/>
          <w:color w:val="222222"/>
          <w:sz w:val="22"/>
          <w:szCs w:val="22"/>
          <w:lang w:eastAsia="en-US"/>
        </w:rPr>
        <w:t>How Team Norms Can Boost Team Effectiveness</w:t>
      </w:r>
      <w:r>
        <w:rPr>
          <w:rStyle w:val="ilfuvd"/>
          <w:rFonts w:ascii="Arial" w:eastAsiaTheme="minorHAnsi" w:hAnsi="Arial" w:cs="Arial"/>
          <w:color w:val="222222"/>
          <w:sz w:val="22"/>
          <w:szCs w:val="22"/>
          <w:lang w:eastAsia="en-US"/>
        </w:rPr>
        <w:t xml:space="preserve"> </w:t>
      </w:r>
      <w:r>
        <w:rPr>
          <w:rStyle w:val="ilfuvd"/>
          <w:rFonts w:ascii="Arial" w:hAnsi="Arial" w:cs="Arial"/>
          <w:color w:val="222222"/>
        </w:rPr>
        <w:t>[Online] Available from:</w:t>
      </w:r>
      <w:r>
        <w:rPr>
          <w:rFonts w:ascii="Verdana" w:hAnsi="Verdana"/>
          <w:color w:val="000000"/>
          <w:sz w:val="21"/>
          <w:szCs w:val="21"/>
        </w:rPr>
        <w:t xml:space="preserve"> </w:t>
      </w:r>
      <w:hyperlink r:id="rId25" w:history="1">
        <w:r w:rsidRPr="007F3E30">
          <w:rPr>
            <w:rStyle w:val="Hyperlink"/>
            <w:rFonts w:ascii="Arial" w:hAnsi="Arial" w:cs="Arial"/>
            <w:sz w:val="22"/>
            <w:szCs w:val="22"/>
          </w:rPr>
          <w:t>https://www.techwell.com/2012/10/how-team-norms-can-boost-team-effectiveness</w:t>
        </w:r>
      </w:hyperlink>
      <w:r>
        <w:rPr>
          <w:rStyle w:val="Hyperlink"/>
          <w:rFonts w:ascii="Arial" w:hAnsi="Arial" w:cs="Arial"/>
          <w:sz w:val="22"/>
          <w:szCs w:val="22"/>
        </w:rPr>
        <w:t xml:space="preserve">  </w:t>
      </w:r>
      <w:r w:rsidRPr="004D2702">
        <w:rPr>
          <w:rStyle w:val="ilfuvd"/>
          <w:color w:val="222222"/>
        </w:rPr>
        <w:t>[</w:t>
      </w:r>
      <w:r>
        <w:rPr>
          <w:rStyle w:val="ilfuvd"/>
          <w:rFonts w:ascii="Arial" w:hAnsi="Arial" w:cs="Arial"/>
          <w:color w:val="222222"/>
        </w:rPr>
        <w:t>Accessed 16/04</w:t>
      </w:r>
      <w:r w:rsidRPr="0064544B">
        <w:rPr>
          <w:rStyle w:val="ilfuvd"/>
          <w:rFonts w:ascii="Arial" w:hAnsi="Arial" w:cs="Arial"/>
          <w:color w:val="222222"/>
        </w:rPr>
        <w:t>/2019]</w:t>
      </w:r>
    </w:p>
    <w:p w:rsidR="003E75C0" w:rsidRDefault="003E75C0" w:rsidP="009266A6">
      <w:pPr>
        <w:pStyle w:val="NormalWeb"/>
        <w:spacing w:before="0" w:beforeAutospacing="0" w:after="0" w:afterAutospacing="0" w:line="294" w:lineRule="atLeast"/>
        <w:ind w:left="42" w:right="42"/>
        <w:rPr>
          <w:rFonts w:ascii="Verdana" w:hAnsi="Verdana"/>
          <w:color w:val="000000"/>
          <w:sz w:val="21"/>
          <w:szCs w:val="21"/>
        </w:rPr>
      </w:pPr>
    </w:p>
    <w:p w:rsidR="003E75C0" w:rsidRPr="003E75C0" w:rsidRDefault="003E75C0" w:rsidP="009266A6">
      <w:pPr>
        <w:pStyle w:val="NormalWeb"/>
        <w:spacing w:before="0" w:beforeAutospacing="0" w:after="0" w:afterAutospacing="0" w:line="294" w:lineRule="atLeast"/>
        <w:ind w:left="42" w:right="42"/>
        <w:rPr>
          <w:rFonts w:ascii="Verdana" w:hAnsi="Verdana"/>
          <w:sz w:val="21"/>
          <w:szCs w:val="21"/>
        </w:rPr>
      </w:pPr>
      <w:r w:rsidRPr="003E75C0">
        <w:rPr>
          <w:rFonts w:ascii="Arial" w:hAnsi="Arial" w:cs="Arial"/>
          <w:sz w:val="22"/>
          <w:szCs w:val="22"/>
        </w:rPr>
        <w:t>Flood, Robert L</w:t>
      </w:r>
      <w:proofErr w:type="gramStart"/>
      <w:r w:rsidRPr="003E75C0">
        <w:rPr>
          <w:rFonts w:ascii="Arial" w:hAnsi="Arial" w:cs="Arial"/>
          <w:sz w:val="22"/>
          <w:szCs w:val="22"/>
        </w:rPr>
        <w:t>.(</w:t>
      </w:r>
      <w:proofErr w:type="gramEnd"/>
      <w:r w:rsidRPr="003E75C0">
        <w:rPr>
          <w:rFonts w:ascii="Arial" w:hAnsi="Arial" w:cs="Arial"/>
          <w:sz w:val="22"/>
          <w:szCs w:val="22"/>
        </w:rPr>
        <w:t xml:space="preserve">1998) “Fifth Discipline”: Review and Discussion. </w:t>
      </w:r>
      <w:r w:rsidRPr="003E75C0">
        <w:rPr>
          <w:rFonts w:ascii="Arial" w:hAnsi="Arial" w:cs="Arial"/>
          <w:i/>
          <w:iCs/>
          <w:sz w:val="22"/>
          <w:szCs w:val="22"/>
          <w:bdr w:val="none" w:sz="0" w:space="0" w:color="auto" w:frame="1"/>
        </w:rPr>
        <w:t>Systemic Practice and Action Research. Vol. 11, 3.</w:t>
      </w:r>
      <w:r w:rsidRPr="003E75C0">
        <w:rPr>
          <w:rFonts w:ascii="Arial" w:hAnsi="Arial" w:cs="Arial"/>
          <w:sz w:val="22"/>
          <w:szCs w:val="22"/>
        </w:rPr>
        <w:t xml:space="preserve"> Retrieved from ABI/Inform on November 15, 2008.</w:t>
      </w:r>
    </w:p>
    <w:p w:rsidR="00151AEB" w:rsidRDefault="009266A6" w:rsidP="009266A6">
      <w:pPr>
        <w:keepNext/>
        <w:keepLines/>
        <w:spacing w:before="240" w:after="0"/>
        <w:outlineLvl w:val="0"/>
        <w:rPr>
          <w:rFonts w:ascii="Arial" w:eastAsiaTheme="majorEastAsia" w:hAnsi="Arial" w:cs="Arial"/>
          <w:b/>
          <w:sz w:val="28"/>
          <w:szCs w:val="32"/>
        </w:rPr>
      </w:pPr>
      <w:r>
        <w:rPr>
          <w:noProof/>
          <w:lang w:eastAsia="en-GB"/>
        </w:rPr>
        <w:t xml:space="preserve"> </w:t>
      </w:r>
      <w:bookmarkStart w:id="7" w:name="_Toc5368731"/>
      <w:r w:rsidR="00151AEB">
        <w:rPr>
          <w:noProof/>
          <w:lang w:eastAsia="en-GB"/>
        </w:rPr>
        <w:t xml:space="preserve">Senge, P (1990) </w:t>
      </w:r>
      <w:proofErr w:type="spellStart"/>
      <w:r w:rsidR="00151AEB" w:rsidRPr="00151AEB">
        <w:rPr>
          <w:rStyle w:val="ilfuvd"/>
          <w:rFonts w:ascii="Arial" w:hAnsi="Arial" w:cs="Arial"/>
          <w:color w:val="222222"/>
        </w:rPr>
        <w:t>Senge’s</w:t>
      </w:r>
      <w:proofErr w:type="spellEnd"/>
      <w:r w:rsidR="00151AEB" w:rsidRPr="00151AEB">
        <w:rPr>
          <w:rStyle w:val="ilfuvd"/>
          <w:rFonts w:ascii="Arial" w:hAnsi="Arial" w:cs="Arial"/>
          <w:color w:val="222222"/>
        </w:rPr>
        <w:t xml:space="preserve"> Five Disciplines of Learning Organizations </w:t>
      </w:r>
      <w:r w:rsidR="00151AEB">
        <w:rPr>
          <w:rStyle w:val="ilfuvd"/>
          <w:rFonts w:ascii="Arial" w:hAnsi="Arial" w:cs="Arial"/>
          <w:color w:val="222222"/>
        </w:rPr>
        <w:t xml:space="preserve">[Online] Available from: </w:t>
      </w:r>
      <w:hyperlink r:id="rId26" w:history="1">
        <w:r w:rsidR="00151AEB" w:rsidRPr="00925BFD">
          <w:rPr>
            <w:rStyle w:val="Hyperlink"/>
            <w:rFonts w:ascii="Arial" w:eastAsiaTheme="majorEastAsia" w:hAnsi="Arial" w:cs="Arial"/>
            <w:b/>
            <w:sz w:val="28"/>
            <w:szCs w:val="32"/>
          </w:rPr>
          <w:t>https://www.toolshero.com/management/five-disciplines-learning-organizations/</w:t>
        </w:r>
      </w:hyperlink>
      <w:r w:rsidR="00151AEB">
        <w:rPr>
          <w:rStyle w:val="ilfuvd"/>
          <w:rFonts w:ascii="Arial" w:hAnsi="Arial" w:cs="Arial"/>
          <w:color w:val="222222"/>
        </w:rPr>
        <w:t>[Accessed</w:t>
      </w:r>
      <w:r w:rsidR="004D2702">
        <w:rPr>
          <w:rStyle w:val="ilfuvd"/>
          <w:rFonts w:ascii="Arial" w:hAnsi="Arial" w:cs="Arial"/>
          <w:color w:val="222222"/>
        </w:rPr>
        <w:t xml:space="preserve"> 10</w:t>
      </w:r>
      <w:r w:rsidR="00151AEB">
        <w:rPr>
          <w:rStyle w:val="ilfuvd"/>
          <w:rFonts w:ascii="Arial" w:hAnsi="Arial" w:cs="Arial"/>
          <w:color w:val="222222"/>
        </w:rPr>
        <w:t>/04</w:t>
      </w:r>
      <w:r w:rsidR="00151AEB" w:rsidRPr="0064544B">
        <w:rPr>
          <w:rStyle w:val="ilfuvd"/>
          <w:rFonts w:ascii="Arial" w:hAnsi="Arial" w:cs="Arial"/>
          <w:color w:val="222222"/>
        </w:rPr>
        <w:t>/2019]</w:t>
      </w:r>
      <w:bookmarkEnd w:id="7"/>
    </w:p>
    <w:p w:rsidR="00D41783" w:rsidRPr="00C60382" w:rsidRDefault="00D41783" w:rsidP="009D1E89">
      <w:pPr>
        <w:pStyle w:val="NoSpacing"/>
      </w:pPr>
    </w:p>
    <w:sectPr w:rsidR="00D41783" w:rsidRPr="00C60382" w:rsidSect="00D77EF1">
      <w:headerReference w:type="default" r:id="rId27"/>
      <w:footerReference w:type="default" r:id="rId28"/>
      <w:pgSz w:w="11906" w:h="16838"/>
      <w:pgMar w:top="1135" w:right="1440" w:bottom="1440" w:left="1440" w:header="22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4EDD" w:rsidRDefault="00704EDD" w:rsidP="002E7D86">
      <w:pPr>
        <w:spacing w:after="0" w:line="240" w:lineRule="auto"/>
      </w:pPr>
      <w:r>
        <w:separator/>
      </w:r>
    </w:p>
  </w:endnote>
  <w:endnote w:type="continuationSeparator" w:id="0">
    <w:p w:rsidR="00704EDD" w:rsidRDefault="00704EDD" w:rsidP="002E7D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242843"/>
      <w:docPartObj>
        <w:docPartGallery w:val="Page Numbers (Bottom of Page)"/>
        <w:docPartUnique/>
      </w:docPartObj>
    </w:sdtPr>
    <w:sdtEndPr>
      <w:rPr>
        <w:noProof/>
      </w:rPr>
    </w:sdtEndPr>
    <w:sdtContent>
      <w:p w:rsidR="002E7D86" w:rsidRDefault="002E7D86">
        <w:pPr>
          <w:pStyle w:val="Footer"/>
          <w:jc w:val="center"/>
        </w:pPr>
        <w:r>
          <w:fldChar w:fldCharType="begin"/>
        </w:r>
        <w:r>
          <w:instrText xml:space="preserve"> PAGE   \* MERGEFORMAT </w:instrText>
        </w:r>
        <w:r>
          <w:fldChar w:fldCharType="separate"/>
        </w:r>
        <w:r w:rsidR="009027F5">
          <w:rPr>
            <w:noProof/>
          </w:rPr>
          <w:t>2</w:t>
        </w:r>
        <w:r>
          <w:rPr>
            <w:noProof/>
          </w:rPr>
          <w:fldChar w:fldCharType="end"/>
        </w:r>
      </w:p>
    </w:sdtContent>
  </w:sdt>
  <w:p w:rsidR="002E7D86" w:rsidRDefault="002E7D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4EDD" w:rsidRDefault="00704EDD" w:rsidP="002E7D86">
      <w:pPr>
        <w:spacing w:after="0" w:line="240" w:lineRule="auto"/>
      </w:pPr>
      <w:r>
        <w:separator/>
      </w:r>
    </w:p>
  </w:footnote>
  <w:footnote w:type="continuationSeparator" w:id="0">
    <w:p w:rsidR="00704EDD" w:rsidRDefault="00704EDD" w:rsidP="002E7D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7EF1" w:rsidRPr="00D77EF1" w:rsidRDefault="00D77EF1" w:rsidP="00D77EF1">
    <w:pPr>
      <w:pStyle w:val="Header"/>
      <w:jc w:val="right"/>
      <w:rPr>
        <w:rFonts w:ascii="Arial" w:hAnsi="Arial" w:cs="Arial"/>
        <w:sz w:val="16"/>
        <w:szCs w:val="16"/>
      </w:rPr>
    </w:pPr>
    <w:r w:rsidRPr="00D77EF1">
      <w:rPr>
        <w:rFonts w:ascii="Arial" w:hAnsi="Arial" w:cs="Arial"/>
        <w:sz w:val="16"/>
        <w:szCs w:val="16"/>
      </w:rPr>
      <w:ptab w:relativeTo="margin" w:alignment="center" w:leader="none"/>
    </w:r>
    <w:r w:rsidRPr="00D77EF1">
      <w:rPr>
        <w:rFonts w:ascii="Arial" w:hAnsi="Arial" w:cs="Arial"/>
        <w:sz w:val="16"/>
        <w:szCs w:val="16"/>
      </w:rPr>
      <w:t xml:space="preserve">Christina Wallace </w:t>
    </w:r>
  </w:p>
  <w:p w:rsidR="00D77EF1" w:rsidRPr="00D77EF1" w:rsidRDefault="00D77EF1">
    <w:pPr>
      <w:pStyle w:val="Header"/>
      <w:jc w:val="right"/>
      <w:rPr>
        <w:rFonts w:ascii="Arial" w:hAnsi="Arial" w:cs="Arial"/>
        <w:sz w:val="16"/>
        <w:szCs w:val="16"/>
      </w:rPr>
    </w:pPr>
    <w:r w:rsidRPr="00D77EF1">
      <w:rPr>
        <w:rFonts w:ascii="Arial" w:hAnsi="Arial" w:cs="Arial"/>
        <w:sz w:val="16"/>
        <w:szCs w:val="16"/>
      </w:rPr>
      <w:t>Student ID: 31852</w:t>
    </w:r>
  </w:p>
  <w:p w:rsidR="00D77EF1" w:rsidRPr="00D77EF1" w:rsidRDefault="000A27E8">
    <w:pPr>
      <w:pStyle w:val="Header"/>
      <w:jc w:val="right"/>
      <w:rPr>
        <w:rFonts w:ascii="Arial" w:hAnsi="Arial" w:cs="Arial"/>
        <w:sz w:val="16"/>
        <w:szCs w:val="16"/>
      </w:rPr>
    </w:pPr>
    <w:r>
      <w:rPr>
        <w:rFonts w:ascii="Arial" w:hAnsi="Arial" w:cs="Arial"/>
        <w:sz w:val="16"/>
        <w:szCs w:val="16"/>
      </w:rPr>
      <w:t>Assignment: 3</w:t>
    </w:r>
    <w:r w:rsidR="00D77EF1" w:rsidRPr="00D77EF1">
      <w:rPr>
        <w:rFonts w:ascii="Arial" w:hAnsi="Arial" w:cs="Arial"/>
        <w:sz w:val="16"/>
        <w:szCs w:val="16"/>
      </w:rPr>
      <w:t xml:space="preserve"> </w:t>
    </w:r>
  </w:p>
  <w:p w:rsidR="00D77EF1" w:rsidRPr="00D77EF1" w:rsidRDefault="00D77EF1">
    <w:pPr>
      <w:pStyle w:val="Header"/>
      <w:jc w:val="right"/>
      <w:rPr>
        <w:rFonts w:ascii="Arial" w:hAnsi="Arial" w:cs="Arial"/>
        <w:sz w:val="16"/>
        <w:szCs w:val="16"/>
      </w:rPr>
    </w:pPr>
    <w:r w:rsidRPr="00D77EF1">
      <w:rPr>
        <w:rFonts w:ascii="Arial" w:hAnsi="Arial" w:cs="Arial"/>
        <w:sz w:val="16"/>
        <w:szCs w:val="16"/>
      </w:rPr>
      <w:t>Management &amp; Leadership: Level 5</w:t>
    </w:r>
  </w:p>
  <w:p w:rsidR="00D77EF1" w:rsidRPr="00D77EF1" w:rsidRDefault="00D77EF1" w:rsidP="00D77EF1">
    <w:pPr>
      <w:pStyle w:val="Header"/>
      <w:jc w:val="right"/>
      <w:rPr>
        <w:rFonts w:ascii="Arial" w:hAnsi="Arial" w:cs="Arial"/>
        <w:sz w:val="16"/>
        <w:szCs w:val="16"/>
      </w:rPr>
    </w:pPr>
    <w:r w:rsidRPr="00D77EF1">
      <w:rPr>
        <w:rFonts w:ascii="Arial" w:hAnsi="Arial" w:cs="Arial"/>
        <w:sz w:val="16"/>
        <w:szCs w:val="16"/>
      </w:rPr>
      <w:t xml:space="preserve"> Page </w:t>
    </w:r>
    <w:r w:rsidRPr="00D77EF1">
      <w:rPr>
        <w:rFonts w:ascii="Arial" w:hAnsi="Arial" w:cs="Arial"/>
        <w:sz w:val="16"/>
        <w:szCs w:val="16"/>
      </w:rPr>
      <w:fldChar w:fldCharType="begin"/>
    </w:r>
    <w:r w:rsidRPr="00D77EF1">
      <w:rPr>
        <w:rFonts w:ascii="Arial" w:hAnsi="Arial" w:cs="Arial"/>
        <w:sz w:val="16"/>
        <w:szCs w:val="16"/>
      </w:rPr>
      <w:instrText xml:space="preserve"> PAGE   \* MERGEFORMAT </w:instrText>
    </w:r>
    <w:r w:rsidRPr="00D77EF1">
      <w:rPr>
        <w:rFonts w:ascii="Arial" w:hAnsi="Arial" w:cs="Arial"/>
        <w:sz w:val="16"/>
        <w:szCs w:val="16"/>
      </w:rPr>
      <w:fldChar w:fldCharType="separate"/>
    </w:r>
    <w:r w:rsidR="009027F5">
      <w:rPr>
        <w:rFonts w:ascii="Arial" w:hAnsi="Arial" w:cs="Arial"/>
        <w:noProof/>
        <w:sz w:val="16"/>
        <w:szCs w:val="16"/>
      </w:rPr>
      <w:t>2</w:t>
    </w:r>
    <w:r w:rsidRPr="00D77EF1">
      <w:rPr>
        <w:rFonts w:ascii="Arial" w:hAnsi="Arial" w:cs="Arial"/>
        <w:sz w:val="16"/>
        <w:szCs w:val="16"/>
      </w:rPr>
      <w:fldChar w:fldCharType="end"/>
    </w:r>
  </w:p>
  <w:p w:rsidR="00D77EF1" w:rsidRDefault="00D77EF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809000B"/>
    <w:lvl w:ilvl="0">
      <w:start w:val="1"/>
      <w:numFmt w:val="bullet"/>
      <w:lvlText w:val=""/>
      <w:lvlJc w:val="left"/>
      <w:pPr>
        <w:ind w:left="1440" w:hanging="360"/>
      </w:pPr>
      <w:rPr>
        <w:rFonts w:ascii="Wingdings" w:hAnsi="Wingdings" w:hint="default"/>
      </w:rPr>
    </w:lvl>
  </w:abstractNum>
  <w:abstractNum w:abstractNumId="1" w15:restartNumberingAfterBreak="0">
    <w:nsid w:val="0886325C"/>
    <w:multiLevelType w:val="hybridMultilevel"/>
    <w:tmpl w:val="60DE9C4E"/>
    <w:lvl w:ilvl="0" w:tplc="090C8C3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CB5086"/>
    <w:multiLevelType w:val="hybridMultilevel"/>
    <w:tmpl w:val="45264452"/>
    <w:lvl w:ilvl="0" w:tplc="4D88B2C8">
      <w:start w:val="1"/>
      <w:numFmt w:val="lowerRoman"/>
      <w:lvlText w:val="%1."/>
      <w:lvlJc w:val="left"/>
      <w:pPr>
        <w:ind w:left="1080" w:hanging="720"/>
      </w:pPr>
      <w:rPr>
        <w:rFonts w:eastAsia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3C1D57"/>
    <w:multiLevelType w:val="hybridMultilevel"/>
    <w:tmpl w:val="096EFA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C8D36E3"/>
    <w:multiLevelType w:val="multilevel"/>
    <w:tmpl w:val="C52C9DF8"/>
    <w:lvl w:ilvl="0">
      <w:start w:val="1"/>
      <w:numFmt w:val="decimal"/>
      <w:lvlText w:val="%1"/>
      <w:lvlJc w:val="left"/>
      <w:pPr>
        <w:ind w:left="400" w:hanging="40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0B06F7F"/>
    <w:multiLevelType w:val="hybridMultilevel"/>
    <w:tmpl w:val="016ABC8C"/>
    <w:lvl w:ilvl="0" w:tplc="04A6BBE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11940DDE"/>
    <w:multiLevelType w:val="hybridMultilevel"/>
    <w:tmpl w:val="206A092C"/>
    <w:lvl w:ilvl="0" w:tplc="D2083C28">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A2E7F5A"/>
    <w:multiLevelType w:val="hybridMultilevel"/>
    <w:tmpl w:val="EE443D82"/>
    <w:lvl w:ilvl="0" w:tplc="8252EFC4">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1A3940BC"/>
    <w:multiLevelType w:val="hybridMultilevel"/>
    <w:tmpl w:val="7A52F950"/>
    <w:lvl w:ilvl="0" w:tplc="F46ED56E">
      <w:start w:val="2"/>
      <w:numFmt w:val="bullet"/>
      <w:lvlText w:val="-"/>
      <w:lvlJc w:val="left"/>
      <w:pPr>
        <w:ind w:left="720" w:hanging="360"/>
      </w:pPr>
      <w:rPr>
        <w:rFonts w:ascii="Cambria" w:eastAsiaTheme="majorEastAsia" w:hAnsi="Cambria" w:cstheme="maj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CC0212E"/>
    <w:multiLevelType w:val="hybridMultilevel"/>
    <w:tmpl w:val="A67C828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1FD72711"/>
    <w:multiLevelType w:val="hybridMultilevel"/>
    <w:tmpl w:val="00749EBA"/>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112691F"/>
    <w:multiLevelType w:val="multilevel"/>
    <w:tmpl w:val="47D8B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C2191E"/>
    <w:multiLevelType w:val="hybridMultilevel"/>
    <w:tmpl w:val="84460E8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C9D30BC"/>
    <w:multiLevelType w:val="hybridMultilevel"/>
    <w:tmpl w:val="CE867B56"/>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2E221523"/>
    <w:multiLevelType w:val="hybridMultilevel"/>
    <w:tmpl w:val="4AE23C2A"/>
    <w:lvl w:ilvl="0" w:tplc="96C204EC">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15:restartNumberingAfterBreak="0">
    <w:nsid w:val="2FA038CD"/>
    <w:multiLevelType w:val="hybridMultilevel"/>
    <w:tmpl w:val="8C0AEEBE"/>
    <w:lvl w:ilvl="0" w:tplc="4C6637D6">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2FA05632"/>
    <w:multiLevelType w:val="hybridMultilevel"/>
    <w:tmpl w:val="26A87A9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5E434DA"/>
    <w:multiLevelType w:val="hybridMultilevel"/>
    <w:tmpl w:val="D22EAD88"/>
    <w:lvl w:ilvl="0" w:tplc="9090542E">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387F3150"/>
    <w:multiLevelType w:val="multilevel"/>
    <w:tmpl w:val="082A95BA"/>
    <w:lvl w:ilvl="0">
      <w:start w:val="1"/>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44704380"/>
    <w:multiLevelType w:val="hybridMultilevel"/>
    <w:tmpl w:val="AB34651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B6B1ECF"/>
    <w:multiLevelType w:val="hybridMultilevel"/>
    <w:tmpl w:val="43EAC500"/>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55172224"/>
    <w:multiLevelType w:val="hybridMultilevel"/>
    <w:tmpl w:val="6FB2713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CEE4DAB"/>
    <w:multiLevelType w:val="hybridMultilevel"/>
    <w:tmpl w:val="B6243492"/>
    <w:lvl w:ilvl="0" w:tplc="33966EF2">
      <w:start w:val="1"/>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5D110CE2"/>
    <w:multiLevelType w:val="hybridMultilevel"/>
    <w:tmpl w:val="BA6426F2"/>
    <w:lvl w:ilvl="0" w:tplc="0E02CE7A">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E164D7F"/>
    <w:multiLevelType w:val="hybridMultilevel"/>
    <w:tmpl w:val="72D84B44"/>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62BC0FDE"/>
    <w:multiLevelType w:val="hybridMultilevel"/>
    <w:tmpl w:val="22162698"/>
    <w:lvl w:ilvl="0" w:tplc="71F061D2">
      <w:numFmt w:val="bullet"/>
      <w:lvlText w:val="-"/>
      <w:lvlJc w:val="left"/>
      <w:pPr>
        <w:ind w:left="1080" w:hanging="360"/>
      </w:pPr>
      <w:rPr>
        <w:rFonts w:ascii="Calibri" w:eastAsiaTheme="minorHAnsi" w:hAnsi="Calibri"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62DC5D21"/>
    <w:multiLevelType w:val="hybridMultilevel"/>
    <w:tmpl w:val="1688D0CA"/>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637301A3"/>
    <w:multiLevelType w:val="hybridMultilevel"/>
    <w:tmpl w:val="3244C732"/>
    <w:lvl w:ilvl="0" w:tplc="46024908">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46B24A4"/>
    <w:multiLevelType w:val="hybridMultilevel"/>
    <w:tmpl w:val="98567FD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6ED5F89"/>
    <w:multiLevelType w:val="multilevel"/>
    <w:tmpl w:val="3F3C5C32"/>
    <w:lvl w:ilvl="0">
      <w:start w:val="1"/>
      <w:numFmt w:val="decimal"/>
      <w:lvlText w:val="%1."/>
      <w:lvlJc w:val="left"/>
      <w:pPr>
        <w:ind w:left="360" w:hanging="360"/>
      </w:pPr>
      <w:rPr>
        <w:rFonts w:hint="default"/>
      </w:rPr>
    </w:lvl>
    <w:lvl w:ilvl="1">
      <w:start w:val="2"/>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30" w15:restartNumberingAfterBreak="0">
    <w:nsid w:val="6C392339"/>
    <w:multiLevelType w:val="hybridMultilevel"/>
    <w:tmpl w:val="45264452"/>
    <w:lvl w:ilvl="0" w:tplc="4D88B2C8">
      <w:start w:val="1"/>
      <w:numFmt w:val="lowerRoman"/>
      <w:lvlText w:val="%1."/>
      <w:lvlJc w:val="left"/>
      <w:pPr>
        <w:ind w:left="1080" w:hanging="720"/>
      </w:pPr>
      <w:rPr>
        <w:rFonts w:eastAsia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E364A61"/>
    <w:multiLevelType w:val="hybridMultilevel"/>
    <w:tmpl w:val="ED0C9F16"/>
    <w:lvl w:ilvl="0" w:tplc="0DFE0C0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15:restartNumberingAfterBreak="0">
    <w:nsid w:val="6EBD1477"/>
    <w:multiLevelType w:val="multilevel"/>
    <w:tmpl w:val="94564EF2"/>
    <w:lvl w:ilvl="0">
      <w:start w:val="1"/>
      <w:numFmt w:val="decimal"/>
      <w:lvlText w:val="%1"/>
      <w:lvlJc w:val="left"/>
      <w:pPr>
        <w:ind w:left="400" w:hanging="40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3" w15:restartNumberingAfterBreak="0">
    <w:nsid w:val="73EF7591"/>
    <w:multiLevelType w:val="hybridMultilevel"/>
    <w:tmpl w:val="212AD222"/>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7428042E"/>
    <w:multiLevelType w:val="hybridMultilevel"/>
    <w:tmpl w:val="33F0FAE0"/>
    <w:lvl w:ilvl="0" w:tplc="3F9C9C6A">
      <w:start w:val="1"/>
      <w:numFmt w:val="decimal"/>
      <w:lvlText w:val="%1."/>
      <w:lvlJc w:val="left"/>
      <w:pPr>
        <w:ind w:left="720" w:hanging="360"/>
      </w:pPr>
      <w:rPr>
        <w:rFonts w:eastAsia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609015E"/>
    <w:multiLevelType w:val="multilevel"/>
    <w:tmpl w:val="35EE4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7F36ABC"/>
    <w:multiLevelType w:val="hybridMultilevel"/>
    <w:tmpl w:val="C03A03CC"/>
    <w:lvl w:ilvl="0" w:tplc="A574BFF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7" w15:restartNumberingAfterBreak="0">
    <w:nsid w:val="78983584"/>
    <w:multiLevelType w:val="hybridMultilevel"/>
    <w:tmpl w:val="064C02A0"/>
    <w:lvl w:ilvl="0" w:tplc="2C841F32">
      <w:numFmt w:val="bullet"/>
      <w:lvlText w:val="-"/>
      <w:lvlJc w:val="left"/>
      <w:pPr>
        <w:ind w:left="1080" w:hanging="360"/>
      </w:pPr>
      <w:rPr>
        <w:rFonts w:ascii="Calibri" w:eastAsiaTheme="minorHAnsi" w:hAnsi="Calibri"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35"/>
  </w:num>
  <w:num w:numId="2">
    <w:abstractNumId w:val="8"/>
  </w:num>
  <w:num w:numId="3">
    <w:abstractNumId w:val="23"/>
  </w:num>
  <w:num w:numId="4">
    <w:abstractNumId w:val="13"/>
  </w:num>
  <w:num w:numId="5">
    <w:abstractNumId w:val="0"/>
  </w:num>
  <w:num w:numId="6">
    <w:abstractNumId w:val="16"/>
  </w:num>
  <w:num w:numId="7">
    <w:abstractNumId w:val="28"/>
  </w:num>
  <w:num w:numId="8">
    <w:abstractNumId w:val="25"/>
  </w:num>
  <w:num w:numId="9">
    <w:abstractNumId w:val="37"/>
  </w:num>
  <w:num w:numId="10">
    <w:abstractNumId w:val="34"/>
  </w:num>
  <w:num w:numId="11">
    <w:abstractNumId w:val="2"/>
  </w:num>
  <w:num w:numId="12">
    <w:abstractNumId w:val="3"/>
  </w:num>
  <w:num w:numId="13">
    <w:abstractNumId w:val="30"/>
  </w:num>
  <w:num w:numId="14">
    <w:abstractNumId w:val="9"/>
  </w:num>
  <w:num w:numId="15">
    <w:abstractNumId w:val="1"/>
  </w:num>
  <w:num w:numId="16">
    <w:abstractNumId w:val="7"/>
  </w:num>
  <w:num w:numId="17">
    <w:abstractNumId w:val="15"/>
  </w:num>
  <w:num w:numId="18">
    <w:abstractNumId w:val="29"/>
  </w:num>
  <w:num w:numId="19">
    <w:abstractNumId w:val="5"/>
  </w:num>
  <w:num w:numId="20">
    <w:abstractNumId w:val="22"/>
  </w:num>
  <w:num w:numId="21">
    <w:abstractNumId w:val="20"/>
  </w:num>
  <w:num w:numId="22">
    <w:abstractNumId w:val="31"/>
  </w:num>
  <w:num w:numId="23">
    <w:abstractNumId w:val="36"/>
  </w:num>
  <w:num w:numId="24">
    <w:abstractNumId w:val="14"/>
  </w:num>
  <w:num w:numId="25">
    <w:abstractNumId w:val="32"/>
  </w:num>
  <w:num w:numId="26">
    <w:abstractNumId w:val="4"/>
  </w:num>
  <w:num w:numId="27">
    <w:abstractNumId w:val="18"/>
  </w:num>
  <w:num w:numId="28">
    <w:abstractNumId w:val="33"/>
  </w:num>
  <w:num w:numId="29">
    <w:abstractNumId w:val="21"/>
  </w:num>
  <w:num w:numId="30">
    <w:abstractNumId w:val="12"/>
  </w:num>
  <w:num w:numId="31">
    <w:abstractNumId w:val="19"/>
  </w:num>
  <w:num w:numId="32">
    <w:abstractNumId w:val="27"/>
  </w:num>
  <w:num w:numId="33">
    <w:abstractNumId w:val="26"/>
  </w:num>
  <w:num w:numId="34">
    <w:abstractNumId w:val="24"/>
  </w:num>
  <w:num w:numId="35">
    <w:abstractNumId w:val="10"/>
  </w:num>
  <w:num w:numId="36">
    <w:abstractNumId w:val="17"/>
  </w:num>
  <w:num w:numId="37">
    <w:abstractNumId w:val="6"/>
  </w:num>
  <w:num w:numId="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2E0A"/>
    <w:rsid w:val="00015E26"/>
    <w:rsid w:val="0002112F"/>
    <w:rsid w:val="00031B30"/>
    <w:rsid w:val="00047997"/>
    <w:rsid w:val="00087211"/>
    <w:rsid w:val="000A27E8"/>
    <w:rsid w:val="000C3789"/>
    <w:rsid w:val="000C797A"/>
    <w:rsid w:val="000F0DDB"/>
    <w:rsid w:val="00103054"/>
    <w:rsid w:val="00104BD7"/>
    <w:rsid w:val="00104D83"/>
    <w:rsid w:val="00117C1C"/>
    <w:rsid w:val="00124C87"/>
    <w:rsid w:val="00124EB4"/>
    <w:rsid w:val="001345CA"/>
    <w:rsid w:val="001418DF"/>
    <w:rsid w:val="00150DFF"/>
    <w:rsid w:val="00151AEB"/>
    <w:rsid w:val="00162D46"/>
    <w:rsid w:val="00172809"/>
    <w:rsid w:val="00175CC7"/>
    <w:rsid w:val="0018455A"/>
    <w:rsid w:val="00186693"/>
    <w:rsid w:val="001A178D"/>
    <w:rsid w:val="001B08B6"/>
    <w:rsid w:val="001B1E17"/>
    <w:rsid w:val="001C4246"/>
    <w:rsid w:val="001D5C84"/>
    <w:rsid w:val="001F402C"/>
    <w:rsid w:val="002038FC"/>
    <w:rsid w:val="002166AB"/>
    <w:rsid w:val="0024100A"/>
    <w:rsid w:val="002414F8"/>
    <w:rsid w:val="00265E88"/>
    <w:rsid w:val="00281C4D"/>
    <w:rsid w:val="00293082"/>
    <w:rsid w:val="00294595"/>
    <w:rsid w:val="002B37B1"/>
    <w:rsid w:val="002B3C9A"/>
    <w:rsid w:val="002D6E04"/>
    <w:rsid w:val="002E144F"/>
    <w:rsid w:val="002E7D86"/>
    <w:rsid w:val="00301F85"/>
    <w:rsid w:val="003211D6"/>
    <w:rsid w:val="00336439"/>
    <w:rsid w:val="00342FC8"/>
    <w:rsid w:val="00351A35"/>
    <w:rsid w:val="003754D8"/>
    <w:rsid w:val="00386D80"/>
    <w:rsid w:val="003872D1"/>
    <w:rsid w:val="003A5342"/>
    <w:rsid w:val="003A5D1D"/>
    <w:rsid w:val="003C7F15"/>
    <w:rsid w:val="003E04BE"/>
    <w:rsid w:val="003E75C0"/>
    <w:rsid w:val="003E79E9"/>
    <w:rsid w:val="003F277C"/>
    <w:rsid w:val="004176CC"/>
    <w:rsid w:val="00431FE3"/>
    <w:rsid w:val="00442E80"/>
    <w:rsid w:val="00446E8B"/>
    <w:rsid w:val="00457B4D"/>
    <w:rsid w:val="00496877"/>
    <w:rsid w:val="004A2723"/>
    <w:rsid w:val="004C3780"/>
    <w:rsid w:val="004C53D2"/>
    <w:rsid w:val="004D2702"/>
    <w:rsid w:val="004D33F3"/>
    <w:rsid w:val="004D674C"/>
    <w:rsid w:val="004E4D10"/>
    <w:rsid w:val="005172E3"/>
    <w:rsid w:val="00524F0A"/>
    <w:rsid w:val="00550EA8"/>
    <w:rsid w:val="00551698"/>
    <w:rsid w:val="00560BF0"/>
    <w:rsid w:val="00563EBF"/>
    <w:rsid w:val="005751B1"/>
    <w:rsid w:val="005942FD"/>
    <w:rsid w:val="005A3D0E"/>
    <w:rsid w:val="005B7950"/>
    <w:rsid w:val="005C003B"/>
    <w:rsid w:val="005C2FE0"/>
    <w:rsid w:val="005F213E"/>
    <w:rsid w:val="005F2873"/>
    <w:rsid w:val="005F36CE"/>
    <w:rsid w:val="005F3E1F"/>
    <w:rsid w:val="005F5000"/>
    <w:rsid w:val="005F67FF"/>
    <w:rsid w:val="006015A9"/>
    <w:rsid w:val="00633F96"/>
    <w:rsid w:val="0064544B"/>
    <w:rsid w:val="006515F0"/>
    <w:rsid w:val="00656CF3"/>
    <w:rsid w:val="006723E6"/>
    <w:rsid w:val="00673850"/>
    <w:rsid w:val="00676598"/>
    <w:rsid w:val="00683029"/>
    <w:rsid w:val="00691217"/>
    <w:rsid w:val="0069223E"/>
    <w:rsid w:val="006948D6"/>
    <w:rsid w:val="006A523F"/>
    <w:rsid w:val="006A70EF"/>
    <w:rsid w:val="006B46BA"/>
    <w:rsid w:val="006B480F"/>
    <w:rsid w:val="006C38C3"/>
    <w:rsid w:val="006D327F"/>
    <w:rsid w:val="006F44E1"/>
    <w:rsid w:val="00704EDD"/>
    <w:rsid w:val="00714E8F"/>
    <w:rsid w:val="007158C7"/>
    <w:rsid w:val="0072163B"/>
    <w:rsid w:val="00721A98"/>
    <w:rsid w:val="007226BF"/>
    <w:rsid w:val="00724C71"/>
    <w:rsid w:val="00754134"/>
    <w:rsid w:val="00777D38"/>
    <w:rsid w:val="00797C4A"/>
    <w:rsid w:val="007A35C1"/>
    <w:rsid w:val="007E670A"/>
    <w:rsid w:val="007F12C6"/>
    <w:rsid w:val="007F2EFA"/>
    <w:rsid w:val="007F41B8"/>
    <w:rsid w:val="00813F62"/>
    <w:rsid w:val="00815EBA"/>
    <w:rsid w:val="008358C7"/>
    <w:rsid w:val="00840ADF"/>
    <w:rsid w:val="00840C4A"/>
    <w:rsid w:val="00864044"/>
    <w:rsid w:val="00867042"/>
    <w:rsid w:val="00872D82"/>
    <w:rsid w:val="00877772"/>
    <w:rsid w:val="008948B7"/>
    <w:rsid w:val="00896FD4"/>
    <w:rsid w:val="008A008C"/>
    <w:rsid w:val="008A6E1A"/>
    <w:rsid w:val="008A7444"/>
    <w:rsid w:val="008B33FF"/>
    <w:rsid w:val="008B364A"/>
    <w:rsid w:val="008D0C4D"/>
    <w:rsid w:val="008F4603"/>
    <w:rsid w:val="008F4B1C"/>
    <w:rsid w:val="009027F5"/>
    <w:rsid w:val="00904309"/>
    <w:rsid w:val="009235E4"/>
    <w:rsid w:val="009266A6"/>
    <w:rsid w:val="00930F58"/>
    <w:rsid w:val="0095445F"/>
    <w:rsid w:val="00960E3E"/>
    <w:rsid w:val="00961C1D"/>
    <w:rsid w:val="00965168"/>
    <w:rsid w:val="00965F86"/>
    <w:rsid w:val="009760CC"/>
    <w:rsid w:val="009778D9"/>
    <w:rsid w:val="00993E65"/>
    <w:rsid w:val="009A3CD4"/>
    <w:rsid w:val="009A5539"/>
    <w:rsid w:val="009A6137"/>
    <w:rsid w:val="009B2E0A"/>
    <w:rsid w:val="009C0542"/>
    <w:rsid w:val="009C4766"/>
    <w:rsid w:val="009D1E89"/>
    <w:rsid w:val="009D658D"/>
    <w:rsid w:val="009E1C87"/>
    <w:rsid w:val="00A448B1"/>
    <w:rsid w:val="00A53552"/>
    <w:rsid w:val="00A55392"/>
    <w:rsid w:val="00A70FFE"/>
    <w:rsid w:val="00A72E14"/>
    <w:rsid w:val="00A801DE"/>
    <w:rsid w:val="00AA22C3"/>
    <w:rsid w:val="00AC54DB"/>
    <w:rsid w:val="00AD7813"/>
    <w:rsid w:val="00AF1DE1"/>
    <w:rsid w:val="00B044CE"/>
    <w:rsid w:val="00B10631"/>
    <w:rsid w:val="00B27F75"/>
    <w:rsid w:val="00B368C7"/>
    <w:rsid w:val="00B65F32"/>
    <w:rsid w:val="00B70E9D"/>
    <w:rsid w:val="00B773CC"/>
    <w:rsid w:val="00B77CC8"/>
    <w:rsid w:val="00B8337D"/>
    <w:rsid w:val="00B87B1F"/>
    <w:rsid w:val="00B9142C"/>
    <w:rsid w:val="00B928C3"/>
    <w:rsid w:val="00BA19D1"/>
    <w:rsid w:val="00BB0399"/>
    <w:rsid w:val="00BB0605"/>
    <w:rsid w:val="00BB5A9B"/>
    <w:rsid w:val="00BE659B"/>
    <w:rsid w:val="00BE6F0E"/>
    <w:rsid w:val="00BF2F18"/>
    <w:rsid w:val="00BF782C"/>
    <w:rsid w:val="00C05538"/>
    <w:rsid w:val="00C12E6A"/>
    <w:rsid w:val="00C155D5"/>
    <w:rsid w:val="00C275F4"/>
    <w:rsid w:val="00C474BE"/>
    <w:rsid w:val="00C51F09"/>
    <w:rsid w:val="00C5466B"/>
    <w:rsid w:val="00C60382"/>
    <w:rsid w:val="00C70885"/>
    <w:rsid w:val="00CA5CF3"/>
    <w:rsid w:val="00CB77AB"/>
    <w:rsid w:val="00CE1C11"/>
    <w:rsid w:val="00CE2628"/>
    <w:rsid w:val="00CE5C22"/>
    <w:rsid w:val="00CF3BAC"/>
    <w:rsid w:val="00CF46CC"/>
    <w:rsid w:val="00D2411C"/>
    <w:rsid w:val="00D2523C"/>
    <w:rsid w:val="00D41783"/>
    <w:rsid w:val="00D54C37"/>
    <w:rsid w:val="00D623B6"/>
    <w:rsid w:val="00D6587C"/>
    <w:rsid w:val="00D74241"/>
    <w:rsid w:val="00D77EF1"/>
    <w:rsid w:val="00D845B7"/>
    <w:rsid w:val="00D84B89"/>
    <w:rsid w:val="00D909CC"/>
    <w:rsid w:val="00D92D54"/>
    <w:rsid w:val="00D954CF"/>
    <w:rsid w:val="00DA3CB8"/>
    <w:rsid w:val="00DD24C9"/>
    <w:rsid w:val="00DF54EB"/>
    <w:rsid w:val="00E07573"/>
    <w:rsid w:val="00E11FEB"/>
    <w:rsid w:val="00E45AFB"/>
    <w:rsid w:val="00E5090F"/>
    <w:rsid w:val="00E8140E"/>
    <w:rsid w:val="00E86CE3"/>
    <w:rsid w:val="00E939C7"/>
    <w:rsid w:val="00E93EEA"/>
    <w:rsid w:val="00EA2F8C"/>
    <w:rsid w:val="00EC2686"/>
    <w:rsid w:val="00EC7F00"/>
    <w:rsid w:val="00ED3EEA"/>
    <w:rsid w:val="00ED7B09"/>
    <w:rsid w:val="00EE466D"/>
    <w:rsid w:val="00EF0F6B"/>
    <w:rsid w:val="00EF3FD2"/>
    <w:rsid w:val="00EF4E1C"/>
    <w:rsid w:val="00EF7346"/>
    <w:rsid w:val="00EF7723"/>
    <w:rsid w:val="00F02AF4"/>
    <w:rsid w:val="00F12AD2"/>
    <w:rsid w:val="00F24C1A"/>
    <w:rsid w:val="00F310B8"/>
    <w:rsid w:val="00F67E91"/>
    <w:rsid w:val="00F70A81"/>
    <w:rsid w:val="00F72000"/>
    <w:rsid w:val="00F75312"/>
    <w:rsid w:val="00F772D5"/>
    <w:rsid w:val="00F84A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294CBA"/>
  <w15:docId w15:val="{242DFA90-9430-45D5-9DAA-578AE7B45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38FC"/>
  </w:style>
  <w:style w:type="paragraph" w:styleId="Heading1">
    <w:name w:val="heading 1"/>
    <w:basedOn w:val="Normal"/>
    <w:next w:val="Normal"/>
    <w:link w:val="Heading1Char"/>
    <w:uiPriority w:val="9"/>
    <w:qFormat/>
    <w:rsid w:val="00F67E91"/>
    <w:pPr>
      <w:keepNext/>
      <w:keepLines/>
      <w:spacing w:before="240" w:after="0"/>
      <w:outlineLvl w:val="0"/>
    </w:pPr>
    <w:rPr>
      <w:rFonts w:asciiTheme="majorHAnsi" w:eastAsiaTheme="majorEastAsia" w:hAnsiTheme="majorHAnsi" w:cstheme="majorBidi"/>
      <w:b/>
      <w:color w:val="638C1B" w:themeColor="accent1" w:themeShade="BF"/>
      <w:sz w:val="28"/>
      <w:szCs w:val="32"/>
    </w:rPr>
  </w:style>
  <w:style w:type="paragraph" w:styleId="Heading2">
    <w:name w:val="heading 2"/>
    <w:basedOn w:val="Normal"/>
    <w:next w:val="Normal"/>
    <w:link w:val="Heading2Char"/>
    <w:uiPriority w:val="9"/>
    <w:unhideWhenUsed/>
    <w:qFormat/>
    <w:rsid w:val="00F67E91"/>
    <w:pPr>
      <w:keepNext/>
      <w:keepLines/>
      <w:spacing w:before="40" w:after="0"/>
      <w:outlineLvl w:val="1"/>
    </w:pPr>
    <w:rPr>
      <w:rFonts w:asciiTheme="majorHAnsi" w:eastAsiaTheme="majorEastAsia" w:hAnsiTheme="majorHAnsi" w:cstheme="majorBidi"/>
      <w:color w:val="638C1B" w:themeColor="accent1" w:themeShade="BF"/>
      <w:sz w:val="24"/>
      <w:szCs w:val="26"/>
    </w:rPr>
  </w:style>
  <w:style w:type="paragraph" w:styleId="Heading3">
    <w:name w:val="heading 3"/>
    <w:basedOn w:val="Normal"/>
    <w:next w:val="Normal"/>
    <w:link w:val="Heading3Char"/>
    <w:uiPriority w:val="9"/>
    <w:semiHidden/>
    <w:unhideWhenUsed/>
    <w:qFormat/>
    <w:rsid w:val="00B27F75"/>
    <w:pPr>
      <w:keepNext/>
      <w:keepLines/>
      <w:spacing w:before="40" w:after="0"/>
      <w:outlineLvl w:val="2"/>
    </w:pPr>
    <w:rPr>
      <w:rFonts w:asciiTheme="majorHAnsi" w:eastAsiaTheme="majorEastAsia" w:hAnsiTheme="majorHAnsi" w:cstheme="majorBidi"/>
      <w:color w:val="425D12"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B06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0605"/>
    <w:rPr>
      <w:rFonts w:ascii="Tahoma" w:hAnsi="Tahoma" w:cs="Tahoma"/>
      <w:sz w:val="16"/>
      <w:szCs w:val="16"/>
    </w:rPr>
  </w:style>
  <w:style w:type="paragraph" w:styleId="NoSpacing">
    <w:name w:val="No Spacing"/>
    <w:uiPriority w:val="1"/>
    <w:qFormat/>
    <w:rsid w:val="00C60382"/>
    <w:pPr>
      <w:spacing w:after="0" w:line="240" w:lineRule="auto"/>
    </w:pPr>
  </w:style>
  <w:style w:type="table" w:styleId="TableGrid">
    <w:name w:val="Table Grid"/>
    <w:basedOn w:val="TableNormal"/>
    <w:uiPriority w:val="59"/>
    <w:rsid w:val="00965F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E7D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7D86"/>
  </w:style>
  <w:style w:type="paragraph" w:styleId="Footer">
    <w:name w:val="footer"/>
    <w:basedOn w:val="Normal"/>
    <w:link w:val="FooterChar"/>
    <w:uiPriority w:val="99"/>
    <w:unhideWhenUsed/>
    <w:rsid w:val="002E7D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7D86"/>
  </w:style>
  <w:style w:type="character" w:customStyle="1" w:styleId="Heading1Char">
    <w:name w:val="Heading 1 Char"/>
    <w:basedOn w:val="DefaultParagraphFont"/>
    <w:link w:val="Heading1"/>
    <w:uiPriority w:val="9"/>
    <w:rsid w:val="00F67E91"/>
    <w:rPr>
      <w:rFonts w:asciiTheme="majorHAnsi" w:eastAsiaTheme="majorEastAsia" w:hAnsiTheme="majorHAnsi" w:cstheme="majorBidi"/>
      <w:b/>
      <w:color w:val="638C1B" w:themeColor="accent1" w:themeShade="BF"/>
      <w:sz w:val="28"/>
      <w:szCs w:val="32"/>
    </w:rPr>
  </w:style>
  <w:style w:type="paragraph" w:styleId="TOCHeading">
    <w:name w:val="TOC Heading"/>
    <w:basedOn w:val="Heading1"/>
    <w:next w:val="Normal"/>
    <w:uiPriority w:val="39"/>
    <w:unhideWhenUsed/>
    <w:qFormat/>
    <w:rsid w:val="002E7D86"/>
    <w:pPr>
      <w:spacing w:line="259" w:lineRule="auto"/>
      <w:outlineLvl w:val="9"/>
    </w:pPr>
  </w:style>
  <w:style w:type="table" w:styleId="GridTable5Dark-Accent1">
    <w:name w:val="Grid Table 5 Dark Accent 1"/>
    <w:basedOn w:val="TableNormal"/>
    <w:uiPriority w:val="50"/>
    <w:rsid w:val="00CF46C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5C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6BC2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6BC2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6BC2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6BC25" w:themeFill="accent1"/>
      </w:tcPr>
    </w:tblStylePr>
    <w:tblStylePr w:type="band1Vert">
      <w:tblPr/>
      <w:tcPr>
        <w:shd w:val="clear" w:color="auto" w:fill="D0EC9F" w:themeFill="accent1" w:themeFillTint="66"/>
      </w:tcPr>
    </w:tblStylePr>
    <w:tblStylePr w:type="band1Horz">
      <w:tblPr/>
      <w:tcPr>
        <w:shd w:val="clear" w:color="auto" w:fill="D0EC9F" w:themeFill="accent1" w:themeFillTint="66"/>
      </w:tcPr>
    </w:tblStylePr>
  </w:style>
  <w:style w:type="character" w:customStyle="1" w:styleId="Heading2Char">
    <w:name w:val="Heading 2 Char"/>
    <w:basedOn w:val="DefaultParagraphFont"/>
    <w:link w:val="Heading2"/>
    <w:uiPriority w:val="9"/>
    <w:rsid w:val="00F67E91"/>
    <w:rPr>
      <w:rFonts w:asciiTheme="majorHAnsi" w:eastAsiaTheme="majorEastAsia" w:hAnsiTheme="majorHAnsi" w:cstheme="majorBidi"/>
      <w:color w:val="638C1B" w:themeColor="accent1" w:themeShade="BF"/>
      <w:sz w:val="24"/>
      <w:szCs w:val="26"/>
    </w:rPr>
  </w:style>
  <w:style w:type="paragraph" w:styleId="TOC1">
    <w:name w:val="toc 1"/>
    <w:basedOn w:val="Normal"/>
    <w:next w:val="Normal"/>
    <w:autoRedefine/>
    <w:uiPriority w:val="39"/>
    <w:unhideWhenUsed/>
    <w:rsid w:val="00F67E91"/>
    <w:pPr>
      <w:spacing w:after="100"/>
    </w:pPr>
  </w:style>
  <w:style w:type="paragraph" w:styleId="TOC2">
    <w:name w:val="toc 2"/>
    <w:basedOn w:val="Normal"/>
    <w:next w:val="Normal"/>
    <w:autoRedefine/>
    <w:uiPriority w:val="39"/>
    <w:unhideWhenUsed/>
    <w:rsid w:val="00F67E91"/>
    <w:pPr>
      <w:spacing w:after="100"/>
      <w:ind w:left="220"/>
    </w:pPr>
  </w:style>
  <w:style w:type="character" w:styleId="Hyperlink">
    <w:name w:val="Hyperlink"/>
    <w:basedOn w:val="DefaultParagraphFont"/>
    <w:uiPriority w:val="99"/>
    <w:unhideWhenUsed/>
    <w:rsid w:val="00F67E91"/>
    <w:rPr>
      <w:color w:val="00A3E0" w:themeColor="hyperlink"/>
      <w:u w:val="single"/>
    </w:rPr>
  </w:style>
  <w:style w:type="paragraph" w:styleId="ListBullet">
    <w:name w:val="List Bullet"/>
    <w:basedOn w:val="Normal"/>
    <w:uiPriority w:val="99"/>
    <w:unhideWhenUsed/>
    <w:rsid w:val="00867042"/>
    <w:pPr>
      <w:contextualSpacing/>
    </w:pPr>
  </w:style>
  <w:style w:type="paragraph" w:customStyle="1" w:styleId="Default">
    <w:name w:val="Default"/>
    <w:rsid w:val="00B77CC8"/>
    <w:pPr>
      <w:autoSpaceDE w:val="0"/>
      <w:autoSpaceDN w:val="0"/>
      <w:adjustRightInd w:val="0"/>
      <w:spacing w:after="0" w:line="240" w:lineRule="auto"/>
    </w:pPr>
    <w:rPr>
      <w:rFonts w:ascii="Calibri" w:eastAsia="Calibri" w:hAnsi="Calibri" w:cs="Calibri"/>
      <w:color w:val="000000"/>
      <w:sz w:val="24"/>
      <w:szCs w:val="24"/>
      <w:lang w:val="en-US"/>
    </w:rPr>
  </w:style>
  <w:style w:type="paragraph" w:styleId="ListParagraph">
    <w:name w:val="List Paragraph"/>
    <w:basedOn w:val="Normal"/>
    <w:uiPriority w:val="34"/>
    <w:qFormat/>
    <w:rsid w:val="00B77CC8"/>
    <w:pPr>
      <w:ind w:left="720"/>
      <w:contextualSpacing/>
    </w:pPr>
  </w:style>
  <w:style w:type="character" w:customStyle="1" w:styleId="ilfuvd">
    <w:name w:val="ilfuvd"/>
    <w:basedOn w:val="DefaultParagraphFont"/>
    <w:rsid w:val="00EF3FD2"/>
  </w:style>
  <w:style w:type="character" w:styleId="Emphasis">
    <w:name w:val="Emphasis"/>
    <w:basedOn w:val="DefaultParagraphFont"/>
    <w:uiPriority w:val="20"/>
    <w:qFormat/>
    <w:rsid w:val="00EF3FD2"/>
    <w:rPr>
      <w:b/>
      <w:bCs/>
      <w:i w:val="0"/>
      <w:iCs w:val="0"/>
    </w:rPr>
  </w:style>
  <w:style w:type="character" w:customStyle="1" w:styleId="st1">
    <w:name w:val="st1"/>
    <w:basedOn w:val="DefaultParagraphFont"/>
    <w:rsid w:val="00EF3FD2"/>
  </w:style>
  <w:style w:type="character" w:styleId="FollowedHyperlink">
    <w:name w:val="FollowedHyperlink"/>
    <w:basedOn w:val="DefaultParagraphFont"/>
    <w:uiPriority w:val="99"/>
    <w:semiHidden/>
    <w:unhideWhenUsed/>
    <w:rsid w:val="00031B30"/>
    <w:rPr>
      <w:color w:val="954F72" w:themeColor="followedHyperlink"/>
      <w:u w:val="single"/>
    </w:rPr>
  </w:style>
  <w:style w:type="paragraph" w:styleId="NormalWeb">
    <w:name w:val="Normal (Web)"/>
    <w:basedOn w:val="Normal"/>
    <w:uiPriority w:val="99"/>
    <w:unhideWhenUsed/>
    <w:rsid w:val="009266A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3Char">
    <w:name w:val="Heading 3 Char"/>
    <w:basedOn w:val="DefaultParagraphFont"/>
    <w:link w:val="Heading3"/>
    <w:uiPriority w:val="9"/>
    <w:semiHidden/>
    <w:rsid w:val="00B27F75"/>
    <w:rPr>
      <w:rFonts w:asciiTheme="majorHAnsi" w:eastAsiaTheme="majorEastAsia" w:hAnsiTheme="majorHAnsi" w:cstheme="majorBidi"/>
      <w:color w:val="425D12"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601870">
      <w:bodyDiv w:val="1"/>
      <w:marLeft w:val="0"/>
      <w:marRight w:val="0"/>
      <w:marTop w:val="0"/>
      <w:marBottom w:val="0"/>
      <w:divBdr>
        <w:top w:val="none" w:sz="0" w:space="0" w:color="auto"/>
        <w:left w:val="none" w:sz="0" w:space="0" w:color="auto"/>
        <w:bottom w:val="none" w:sz="0" w:space="0" w:color="auto"/>
        <w:right w:val="none" w:sz="0" w:space="0" w:color="auto"/>
      </w:divBdr>
      <w:divsChild>
        <w:div w:id="323093511">
          <w:marLeft w:val="0"/>
          <w:marRight w:val="0"/>
          <w:marTop w:val="0"/>
          <w:marBottom w:val="0"/>
          <w:divBdr>
            <w:top w:val="none" w:sz="0" w:space="0" w:color="auto"/>
            <w:left w:val="none" w:sz="0" w:space="0" w:color="auto"/>
            <w:bottom w:val="none" w:sz="0" w:space="0" w:color="auto"/>
            <w:right w:val="none" w:sz="0" w:space="0" w:color="auto"/>
          </w:divBdr>
          <w:divsChild>
            <w:div w:id="515854215">
              <w:marLeft w:val="0"/>
              <w:marRight w:val="0"/>
              <w:marTop w:val="0"/>
              <w:marBottom w:val="0"/>
              <w:divBdr>
                <w:top w:val="none" w:sz="0" w:space="0" w:color="auto"/>
                <w:left w:val="none" w:sz="0" w:space="0" w:color="auto"/>
                <w:bottom w:val="none" w:sz="0" w:space="0" w:color="auto"/>
                <w:right w:val="none" w:sz="0" w:space="0" w:color="auto"/>
              </w:divBdr>
              <w:divsChild>
                <w:div w:id="1393112772">
                  <w:marLeft w:val="0"/>
                  <w:marRight w:val="0"/>
                  <w:marTop w:val="0"/>
                  <w:marBottom w:val="0"/>
                  <w:divBdr>
                    <w:top w:val="none" w:sz="0" w:space="0" w:color="auto"/>
                    <w:left w:val="none" w:sz="0" w:space="0" w:color="auto"/>
                    <w:bottom w:val="none" w:sz="0" w:space="0" w:color="auto"/>
                    <w:right w:val="none" w:sz="0" w:space="0" w:color="auto"/>
                  </w:divBdr>
                  <w:divsChild>
                    <w:div w:id="1493714591">
                      <w:marLeft w:val="150"/>
                      <w:marRight w:val="150"/>
                      <w:marTop w:val="0"/>
                      <w:marBottom w:val="0"/>
                      <w:divBdr>
                        <w:top w:val="none" w:sz="0" w:space="0" w:color="auto"/>
                        <w:left w:val="none" w:sz="0" w:space="0" w:color="auto"/>
                        <w:bottom w:val="none" w:sz="0" w:space="0" w:color="auto"/>
                        <w:right w:val="none" w:sz="0" w:space="0" w:color="auto"/>
                      </w:divBdr>
                      <w:divsChild>
                        <w:div w:id="1508015709">
                          <w:marLeft w:val="0"/>
                          <w:marRight w:val="0"/>
                          <w:marTop w:val="0"/>
                          <w:marBottom w:val="0"/>
                          <w:divBdr>
                            <w:top w:val="none" w:sz="0" w:space="0" w:color="auto"/>
                            <w:left w:val="none" w:sz="0" w:space="0" w:color="auto"/>
                            <w:bottom w:val="none" w:sz="0" w:space="0" w:color="auto"/>
                            <w:right w:val="none" w:sz="0" w:space="0" w:color="auto"/>
                          </w:divBdr>
                          <w:divsChild>
                            <w:div w:id="1167524082">
                              <w:marLeft w:val="0"/>
                              <w:marRight w:val="0"/>
                              <w:marTop w:val="0"/>
                              <w:marBottom w:val="0"/>
                              <w:divBdr>
                                <w:top w:val="none" w:sz="0" w:space="0" w:color="auto"/>
                                <w:left w:val="none" w:sz="0" w:space="0" w:color="auto"/>
                                <w:bottom w:val="none" w:sz="0" w:space="0" w:color="auto"/>
                                <w:right w:val="none" w:sz="0" w:space="0" w:color="auto"/>
                              </w:divBdr>
                              <w:divsChild>
                                <w:div w:id="1071467003">
                                  <w:marLeft w:val="0"/>
                                  <w:marRight w:val="0"/>
                                  <w:marTop w:val="0"/>
                                  <w:marBottom w:val="0"/>
                                  <w:divBdr>
                                    <w:top w:val="none" w:sz="0" w:space="0" w:color="auto"/>
                                    <w:left w:val="none" w:sz="0" w:space="0" w:color="auto"/>
                                    <w:bottom w:val="none" w:sz="0" w:space="0" w:color="auto"/>
                                    <w:right w:val="none" w:sz="0" w:space="0" w:color="auto"/>
                                  </w:divBdr>
                                  <w:divsChild>
                                    <w:div w:id="796803949">
                                      <w:blockQuote w:val="1"/>
                                      <w:marLeft w:val="360"/>
                                      <w:marRight w:val="360"/>
                                      <w:marTop w:val="36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470925">
      <w:bodyDiv w:val="1"/>
      <w:marLeft w:val="0"/>
      <w:marRight w:val="0"/>
      <w:marTop w:val="0"/>
      <w:marBottom w:val="0"/>
      <w:divBdr>
        <w:top w:val="none" w:sz="0" w:space="0" w:color="auto"/>
        <w:left w:val="none" w:sz="0" w:space="0" w:color="auto"/>
        <w:bottom w:val="none" w:sz="0" w:space="0" w:color="auto"/>
        <w:right w:val="none" w:sz="0" w:space="0" w:color="auto"/>
      </w:divBdr>
    </w:div>
    <w:div w:id="217133513">
      <w:bodyDiv w:val="1"/>
      <w:marLeft w:val="0"/>
      <w:marRight w:val="0"/>
      <w:marTop w:val="0"/>
      <w:marBottom w:val="0"/>
      <w:divBdr>
        <w:top w:val="none" w:sz="0" w:space="0" w:color="auto"/>
        <w:left w:val="none" w:sz="0" w:space="0" w:color="auto"/>
        <w:bottom w:val="none" w:sz="0" w:space="0" w:color="auto"/>
        <w:right w:val="none" w:sz="0" w:space="0" w:color="auto"/>
      </w:divBdr>
      <w:divsChild>
        <w:div w:id="362747728">
          <w:marLeft w:val="547"/>
          <w:marRight w:val="0"/>
          <w:marTop w:val="0"/>
          <w:marBottom w:val="0"/>
          <w:divBdr>
            <w:top w:val="none" w:sz="0" w:space="0" w:color="auto"/>
            <w:left w:val="none" w:sz="0" w:space="0" w:color="auto"/>
            <w:bottom w:val="none" w:sz="0" w:space="0" w:color="auto"/>
            <w:right w:val="none" w:sz="0" w:space="0" w:color="auto"/>
          </w:divBdr>
        </w:div>
        <w:div w:id="1221818493">
          <w:marLeft w:val="547"/>
          <w:marRight w:val="0"/>
          <w:marTop w:val="0"/>
          <w:marBottom w:val="0"/>
          <w:divBdr>
            <w:top w:val="none" w:sz="0" w:space="0" w:color="auto"/>
            <w:left w:val="none" w:sz="0" w:space="0" w:color="auto"/>
            <w:bottom w:val="none" w:sz="0" w:space="0" w:color="auto"/>
            <w:right w:val="none" w:sz="0" w:space="0" w:color="auto"/>
          </w:divBdr>
        </w:div>
      </w:divsChild>
    </w:div>
    <w:div w:id="282882993">
      <w:bodyDiv w:val="1"/>
      <w:marLeft w:val="0"/>
      <w:marRight w:val="0"/>
      <w:marTop w:val="0"/>
      <w:marBottom w:val="0"/>
      <w:divBdr>
        <w:top w:val="none" w:sz="0" w:space="0" w:color="auto"/>
        <w:left w:val="none" w:sz="0" w:space="0" w:color="auto"/>
        <w:bottom w:val="none" w:sz="0" w:space="0" w:color="auto"/>
        <w:right w:val="none" w:sz="0" w:space="0" w:color="auto"/>
      </w:divBdr>
    </w:div>
    <w:div w:id="285158480">
      <w:bodyDiv w:val="1"/>
      <w:marLeft w:val="0"/>
      <w:marRight w:val="0"/>
      <w:marTop w:val="0"/>
      <w:marBottom w:val="0"/>
      <w:divBdr>
        <w:top w:val="none" w:sz="0" w:space="0" w:color="auto"/>
        <w:left w:val="none" w:sz="0" w:space="0" w:color="auto"/>
        <w:bottom w:val="none" w:sz="0" w:space="0" w:color="auto"/>
        <w:right w:val="none" w:sz="0" w:space="0" w:color="auto"/>
      </w:divBdr>
    </w:div>
    <w:div w:id="310598320">
      <w:bodyDiv w:val="1"/>
      <w:marLeft w:val="0"/>
      <w:marRight w:val="0"/>
      <w:marTop w:val="0"/>
      <w:marBottom w:val="0"/>
      <w:divBdr>
        <w:top w:val="none" w:sz="0" w:space="0" w:color="auto"/>
        <w:left w:val="none" w:sz="0" w:space="0" w:color="auto"/>
        <w:bottom w:val="none" w:sz="0" w:space="0" w:color="auto"/>
        <w:right w:val="none" w:sz="0" w:space="0" w:color="auto"/>
      </w:divBdr>
    </w:div>
    <w:div w:id="322465339">
      <w:bodyDiv w:val="1"/>
      <w:marLeft w:val="0"/>
      <w:marRight w:val="0"/>
      <w:marTop w:val="0"/>
      <w:marBottom w:val="0"/>
      <w:divBdr>
        <w:top w:val="none" w:sz="0" w:space="0" w:color="auto"/>
        <w:left w:val="none" w:sz="0" w:space="0" w:color="auto"/>
        <w:bottom w:val="none" w:sz="0" w:space="0" w:color="auto"/>
        <w:right w:val="none" w:sz="0" w:space="0" w:color="auto"/>
      </w:divBdr>
      <w:divsChild>
        <w:div w:id="73169682">
          <w:marLeft w:val="547"/>
          <w:marRight w:val="0"/>
          <w:marTop w:val="0"/>
          <w:marBottom w:val="0"/>
          <w:divBdr>
            <w:top w:val="none" w:sz="0" w:space="0" w:color="auto"/>
            <w:left w:val="none" w:sz="0" w:space="0" w:color="auto"/>
            <w:bottom w:val="none" w:sz="0" w:space="0" w:color="auto"/>
            <w:right w:val="none" w:sz="0" w:space="0" w:color="auto"/>
          </w:divBdr>
        </w:div>
      </w:divsChild>
    </w:div>
    <w:div w:id="369186488">
      <w:bodyDiv w:val="1"/>
      <w:marLeft w:val="0"/>
      <w:marRight w:val="0"/>
      <w:marTop w:val="0"/>
      <w:marBottom w:val="0"/>
      <w:divBdr>
        <w:top w:val="none" w:sz="0" w:space="0" w:color="auto"/>
        <w:left w:val="none" w:sz="0" w:space="0" w:color="auto"/>
        <w:bottom w:val="none" w:sz="0" w:space="0" w:color="auto"/>
        <w:right w:val="none" w:sz="0" w:space="0" w:color="auto"/>
      </w:divBdr>
      <w:divsChild>
        <w:div w:id="818880940">
          <w:marLeft w:val="547"/>
          <w:marRight w:val="0"/>
          <w:marTop w:val="0"/>
          <w:marBottom w:val="0"/>
          <w:divBdr>
            <w:top w:val="none" w:sz="0" w:space="0" w:color="auto"/>
            <w:left w:val="none" w:sz="0" w:space="0" w:color="auto"/>
            <w:bottom w:val="none" w:sz="0" w:space="0" w:color="auto"/>
            <w:right w:val="none" w:sz="0" w:space="0" w:color="auto"/>
          </w:divBdr>
        </w:div>
        <w:div w:id="1670907932">
          <w:marLeft w:val="547"/>
          <w:marRight w:val="0"/>
          <w:marTop w:val="0"/>
          <w:marBottom w:val="0"/>
          <w:divBdr>
            <w:top w:val="none" w:sz="0" w:space="0" w:color="auto"/>
            <w:left w:val="none" w:sz="0" w:space="0" w:color="auto"/>
            <w:bottom w:val="none" w:sz="0" w:space="0" w:color="auto"/>
            <w:right w:val="none" w:sz="0" w:space="0" w:color="auto"/>
          </w:divBdr>
        </w:div>
      </w:divsChild>
    </w:div>
    <w:div w:id="529760107">
      <w:bodyDiv w:val="1"/>
      <w:marLeft w:val="0"/>
      <w:marRight w:val="0"/>
      <w:marTop w:val="0"/>
      <w:marBottom w:val="0"/>
      <w:divBdr>
        <w:top w:val="none" w:sz="0" w:space="0" w:color="auto"/>
        <w:left w:val="none" w:sz="0" w:space="0" w:color="auto"/>
        <w:bottom w:val="none" w:sz="0" w:space="0" w:color="auto"/>
        <w:right w:val="none" w:sz="0" w:space="0" w:color="auto"/>
      </w:divBdr>
      <w:divsChild>
        <w:div w:id="592739354">
          <w:marLeft w:val="547"/>
          <w:marRight w:val="0"/>
          <w:marTop w:val="0"/>
          <w:marBottom w:val="0"/>
          <w:divBdr>
            <w:top w:val="none" w:sz="0" w:space="0" w:color="auto"/>
            <w:left w:val="none" w:sz="0" w:space="0" w:color="auto"/>
            <w:bottom w:val="none" w:sz="0" w:space="0" w:color="auto"/>
            <w:right w:val="none" w:sz="0" w:space="0" w:color="auto"/>
          </w:divBdr>
        </w:div>
      </w:divsChild>
    </w:div>
    <w:div w:id="595946733">
      <w:bodyDiv w:val="1"/>
      <w:marLeft w:val="0"/>
      <w:marRight w:val="0"/>
      <w:marTop w:val="0"/>
      <w:marBottom w:val="0"/>
      <w:divBdr>
        <w:top w:val="none" w:sz="0" w:space="0" w:color="auto"/>
        <w:left w:val="none" w:sz="0" w:space="0" w:color="auto"/>
        <w:bottom w:val="none" w:sz="0" w:space="0" w:color="auto"/>
        <w:right w:val="none" w:sz="0" w:space="0" w:color="auto"/>
      </w:divBdr>
      <w:divsChild>
        <w:div w:id="1932808185">
          <w:marLeft w:val="0"/>
          <w:marRight w:val="0"/>
          <w:marTop w:val="0"/>
          <w:marBottom w:val="0"/>
          <w:divBdr>
            <w:top w:val="none" w:sz="0" w:space="0" w:color="auto"/>
            <w:left w:val="none" w:sz="0" w:space="0" w:color="auto"/>
            <w:bottom w:val="none" w:sz="0" w:space="0" w:color="auto"/>
            <w:right w:val="none" w:sz="0" w:space="0" w:color="auto"/>
          </w:divBdr>
          <w:divsChild>
            <w:div w:id="1704551090">
              <w:marLeft w:val="0"/>
              <w:marRight w:val="0"/>
              <w:marTop w:val="100"/>
              <w:marBottom w:val="100"/>
              <w:divBdr>
                <w:top w:val="none" w:sz="0" w:space="0" w:color="auto"/>
                <w:left w:val="none" w:sz="0" w:space="0" w:color="auto"/>
                <w:bottom w:val="none" w:sz="0" w:space="0" w:color="auto"/>
                <w:right w:val="none" w:sz="0" w:space="0" w:color="auto"/>
              </w:divBdr>
              <w:divsChild>
                <w:div w:id="17006073">
                  <w:marLeft w:val="0"/>
                  <w:marRight w:val="0"/>
                  <w:marTop w:val="0"/>
                  <w:marBottom w:val="0"/>
                  <w:divBdr>
                    <w:top w:val="none" w:sz="0" w:space="0" w:color="auto"/>
                    <w:left w:val="none" w:sz="0" w:space="0" w:color="auto"/>
                    <w:bottom w:val="none" w:sz="0" w:space="0" w:color="auto"/>
                    <w:right w:val="none" w:sz="0" w:space="0" w:color="auto"/>
                  </w:divBdr>
                  <w:divsChild>
                    <w:div w:id="735055252">
                      <w:marLeft w:val="0"/>
                      <w:marRight w:val="0"/>
                      <w:marTop w:val="0"/>
                      <w:marBottom w:val="0"/>
                      <w:divBdr>
                        <w:top w:val="none" w:sz="0" w:space="0" w:color="auto"/>
                        <w:left w:val="none" w:sz="0" w:space="0" w:color="auto"/>
                        <w:bottom w:val="none" w:sz="0" w:space="0" w:color="auto"/>
                        <w:right w:val="none" w:sz="0" w:space="0" w:color="auto"/>
                      </w:divBdr>
                      <w:divsChild>
                        <w:div w:id="1676690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6910125">
      <w:bodyDiv w:val="1"/>
      <w:marLeft w:val="0"/>
      <w:marRight w:val="0"/>
      <w:marTop w:val="0"/>
      <w:marBottom w:val="0"/>
      <w:divBdr>
        <w:top w:val="none" w:sz="0" w:space="0" w:color="auto"/>
        <w:left w:val="none" w:sz="0" w:space="0" w:color="auto"/>
        <w:bottom w:val="none" w:sz="0" w:space="0" w:color="auto"/>
        <w:right w:val="none" w:sz="0" w:space="0" w:color="auto"/>
      </w:divBdr>
      <w:divsChild>
        <w:div w:id="1520386529">
          <w:marLeft w:val="547"/>
          <w:marRight w:val="0"/>
          <w:marTop w:val="0"/>
          <w:marBottom w:val="0"/>
          <w:divBdr>
            <w:top w:val="none" w:sz="0" w:space="0" w:color="auto"/>
            <w:left w:val="none" w:sz="0" w:space="0" w:color="auto"/>
            <w:bottom w:val="none" w:sz="0" w:space="0" w:color="auto"/>
            <w:right w:val="none" w:sz="0" w:space="0" w:color="auto"/>
          </w:divBdr>
        </w:div>
        <w:div w:id="1696078003">
          <w:marLeft w:val="547"/>
          <w:marRight w:val="0"/>
          <w:marTop w:val="0"/>
          <w:marBottom w:val="0"/>
          <w:divBdr>
            <w:top w:val="none" w:sz="0" w:space="0" w:color="auto"/>
            <w:left w:val="none" w:sz="0" w:space="0" w:color="auto"/>
            <w:bottom w:val="none" w:sz="0" w:space="0" w:color="auto"/>
            <w:right w:val="none" w:sz="0" w:space="0" w:color="auto"/>
          </w:divBdr>
        </w:div>
      </w:divsChild>
    </w:div>
    <w:div w:id="644942077">
      <w:bodyDiv w:val="1"/>
      <w:marLeft w:val="0"/>
      <w:marRight w:val="0"/>
      <w:marTop w:val="0"/>
      <w:marBottom w:val="0"/>
      <w:divBdr>
        <w:top w:val="none" w:sz="0" w:space="0" w:color="auto"/>
        <w:left w:val="none" w:sz="0" w:space="0" w:color="auto"/>
        <w:bottom w:val="none" w:sz="0" w:space="0" w:color="auto"/>
        <w:right w:val="none" w:sz="0" w:space="0" w:color="auto"/>
      </w:divBdr>
    </w:div>
    <w:div w:id="1181435515">
      <w:bodyDiv w:val="1"/>
      <w:marLeft w:val="0"/>
      <w:marRight w:val="0"/>
      <w:marTop w:val="0"/>
      <w:marBottom w:val="0"/>
      <w:divBdr>
        <w:top w:val="none" w:sz="0" w:space="0" w:color="auto"/>
        <w:left w:val="none" w:sz="0" w:space="0" w:color="auto"/>
        <w:bottom w:val="none" w:sz="0" w:space="0" w:color="auto"/>
        <w:right w:val="none" w:sz="0" w:space="0" w:color="auto"/>
      </w:divBdr>
    </w:div>
    <w:div w:id="1363748903">
      <w:bodyDiv w:val="1"/>
      <w:marLeft w:val="0"/>
      <w:marRight w:val="0"/>
      <w:marTop w:val="0"/>
      <w:marBottom w:val="0"/>
      <w:divBdr>
        <w:top w:val="none" w:sz="0" w:space="0" w:color="auto"/>
        <w:left w:val="none" w:sz="0" w:space="0" w:color="auto"/>
        <w:bottom w:val="none" w:sz="0" w:space="0" w:color="auto"/>
        <w:right w:val="none" w:sz="0" w:space="0" w:color="auto"/>
      </w:divBdr>
      <w:divsChild>
        <w:div w:id="328482679">
          <w:marLeft w:val="547"/>
          <w:marRight w:val="0"/>
          <w:marTop w:val="0"/>
          <w:marBottom w:val="0"/>
          <w:divBdr>
            <w:top w:val="none" w:sz="0" w:space="0" w:color="auto"/>
            <w:left w:val="none" w:sz="0" w:space="0" w:color="auto"/>
            <w:bottom w:val="none" w:sz="0" w:space="0" w:color="auto"/>
            <w:right w:val="none" w:sz="0" w:space="0" w:color="auto"/>
          </w:divBdr>
        </w:div>
      </w:divsChild>
    </w:div>
    <w:div w:id="1642346625">
      <w:bodyDiv w:val="1"/>
      <w:marLeft w:val="0"/>
      <w:marRight w:val="0"/>
      <w:marTop w:val="0"/>
      <w:marBottom w:val="0"/>
      <w:divBdr>
        <w:top w:val="none" w:sz="0" w:space="0" w:color="auto"/>
        <w:left w:val="none" w:sz="0" w:space="0" w:color="auto"/>
        <w:bottom w:val="none" w:sz="0" w:space="0" w:color="auto"/>
        <w:right w:val="none" w:sz="0" w:space="0" w:color="auto"/>
      </w:divBdr>
      <w:divsChild>
        <w:div w:id="1701855803">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diagramDrawing" Target="diagrams/drawing1.xml"/><Relationship Id="rId18" Type="http://schemas.openxmlformats.org/officeDocument/2006/relationships/diagramColors" Target="diagrams/colors2.xml"/><Relationship Id="rId26" Type="http://schemas.openxmlformats.org/officeDocument/2006/relationships/hyperlink" Target="https://www.toolshero.com/management/five-disciplines-learning-organizations/" TargetMode="External"/><Relationship Id="rId3" Type="http://schemas.openxmlformats.org/officeDocument/2006/relationships/styles" Target="styles.xml"/><Relationship Id="rId21" Type="http://schemas.openxmlformats.org/officeDocument/2006/relationships/diagramLayout" Target="diagrams/layout3.xm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diagramQuickStyle" Target="diagrams/quickStyle2.xml"/><Relationship Id="rId25" Type="http://schemas.openxmlformats.org/officeDocument/2006/relationships/hyperlink" Target="https://www.techwell.com/2012/10/how-team-norms-can-boost-team-effectiveness" TargetMode="External"/><Relationship Id="rId2" Type="http://schemas.openxmlformats.org/officeDocument/2006/relationships/numbering" Target="numbering.xml"/><Relationship Id="rId16" Type="http://schemas.openxmlformats.org/officeDocument/2006/relationships/diagramLayout" Target="diagrams/layout2.xml"/><Relationship Id="rId20" Type="http://schemas.openxmlformats.org/officeDocument/2006/relationships/diagramData" Target="diagrams/data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24" Type="http://schemas.microsoft.com/office/2007/relationships/diagramDrawing" Target="diagrams/drawing3.xml"/><Relationship Id="rId5" Type="http://schemas.openxmlformats.org/officeDocument/2006/relationships/webSettings" Target="webSettings.xml"/><Relationship Id="rId15" Type="http://schemas.openxmlformats.org/officeDocument/2006/relationships/diagramData" Target="diagrams/data2.xml"/><Relationship Id="rId23" Type="http://schemas.openxmlformats.org/officeDocument/2006/relationships/diagramColors" Target="diagrams/colors3.xml"/><Relationship Id="rId28" Type="http://schemas.openxmlformats.org/officeDocument/2006/relationships/footer" Target="footer1.xml"/><Relationship Id="rId10" Type="http://schemas.openxmlformats.org/officeDocument/2006/relationships/diagramLayout" Target="diagrams/layout1.xml"/><Relationship Id="rId19" Type="http://schemas.microsoft.com/office/2007/relationships/diagramDrawing" Target="diagrams/drawing2.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image" Target="media/image2.png"/><Relationship Id="rId22" Type="http://schemas.openxmlformats.org/officeDocument/2006/relationships/diagramQuickStyle" Target="diagrams/quickStyle3.xml"/><Relationship Id="rId27" Type="http://schemas.openxmlformats.org/officeDocument/2006/relationships/header" Target="header1.xml"/><Relationship Id="rId30"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2_4">
  <dgm:title val=""/>
  <dgm:desc val=""/>
  <dgm:catLst>
    <dgm:cat type="accent2" pri="11400"/>
  </dgm:catLst>
  <dgm:styleLbl name="node0">
    <dgm:fillClrLst meth="cycle">
      <a:schemeClr val="accent2">
        <a:shade val="60000"/>
      </a:schemeClr>
    </dgm:fillClrLst>
    <dgm:linClrLst meth="repeat">
      <a:schemeClr val="lt1"/>
    </dgm:linClrLst>
    <dgm:effectClrLst/>
    <dgm:txLinClrLst/>
    <dgm:txFillClrLst/>
    <dgm:txEffectClrLst/>
  </dgm:styleLbl>
  <dgm:styleLbl name="node1">
    <dgm:fillClrLst meth="cycle">
      <a:schemeClr val="accent2">
        <a:shade val="50000"/>
      </a:schemeClr>
      <a:schemeClr val="accent2">
        <a:tint val="45000"/>
      </a:schemeClr>
    </dgm:fillClrLst>
    <dgm:linClrLst meth="repeat">
      <a:schemeClr val="lt1"/>
    </dgm:linClrLst>
    <dgm:effectClrLst/>
    <dgm:txLinClrLst/>
    <dgm:txFillClrLst/>
    <dgm:txEffectClrLst/>
  </dgm:styleLbl>
  <dgm:styleLbl name="alignNode1">
    <dgm:fillClrLst meth="cycle">
      <a:schemeClr val="accent2">
        <a:shade val="50000"/>
      </a:schemeClr>
      <a:schemeClr val="accent2">
        <a:tint val="45000"/>
      </a:schemeClr>
    </dgm:fillClrLst>
    <dgm:linClrLst meth="cycle">
      <a:schemeClr val="accent2">
        <a:shade val="50000"/>
      </a:schemeClr>
      <a:schemeClr val="accent2">
        <a:tint val="45000"/>
      </a:schemeClr>
    </dgm:linClrLst>
    <dgm:effectClrLst/>
    <dgm:txLinClrLst/>
    <dgm:txFillClrLst/>
    <dgm:txEffectClrLst/>
  </dgm:styleLbl>
  <dgm:styleLbl name="lnNode1">
    <dgm:fillClrLst meth="cycle">
      <a:schemeClr val="accent2">
        <a:shade val="50000"/>
      </a:schemeClr>
      <a:schemeClr val="accent2">
        <a:tint val="45000"/>
      </a:schemeClr>
    </dgm:fillClrLst>
    <dgm:linClrLst meth="repeat">
      <a:schemeClr val="lt1"/>
    </dgm:linClrLst>
    <dgm:effectClrLst/>
    <dgm:txLinClrLst/>
    <dgm:txFillClrLst/>
    <dgm:txEffectClrLst/>
  </dgm:styleLbl>
  <dgm:styleLbl name="vennNode1">
    <dgm:fillClrLst meth="cycle">
      <a:schemeClr val="accent2">
        <a:shade val="80000"/>
        <a:alpha val="50000"/>
      </a:schemeClr>
      <a:schemeClr val="accent2">
        <a:tint val="45000"/>
        <a:alpha val="50000"/>
      </a:schemeClr>
    </dgm:fillClrLst>
    <dgm:linClrLst meth="repeat">
      <a:schemeClr val="lt1"/>
    </dgm:linClrLst>
    <dgm:effectClrLst/>
    <dgm:txLinClrLst/>
    <dgm:txFillClrLst/>
    <dgm:txEffectClrLst/>
  </dgm:styleLbl>
  <dgm:styleLbl name="node2">
    <dgm:fillClrLst>
      <a:schemeClr val="accent2">
        <a:shade val="80000"/>
      </a:schemeClr>
    </dgm:fillClrLst>
    <dgm:linClrLst meth="repeat">
      <a:schemeClr val="lt1"/>
    </dgm:linClrLst>
    <dgm:effectClrLst/>
    <dgm:txLinClrLst/>
    <dgm:txFillClrLst/>
    <dgm:txEffectClrLst/>
  </dgm:styleLbl>
  <dgm:styleLbl name="node3">
    <dgm:fillClrLst>
      <a:schemeClr val="accent2">
        <a:tint val="99000"/>
      </a:schemeClr>
    </dgm:fillClrLst>
    <dgm:linClrLst meth="repeat">
      <a:schemeClr val="lt1"/>
    </dgm:linClrLst>
    <dgm:effectClrLst/>
    <dgm:txLinClrLst/>
    <dgm:txFillClrLst/>
    <dgm:txEffectClrLst/>
  </dgm:styleLbl>
  <dgm:styleLbl name="node4">
    <dgm:fillClrLst>
      <a:schemeClr val="accent2">
        <a:tint val="70000"/>
      </a:schemeClr>
    </dgm:fillClrLst>
    <dgm:linClrLst meth="repeat">
      <a:schemeClr val="lt1"/>
    </dgm:linClrLst>
    <dgm:effectClrLst/>
    <dgm:txLinClrLst/>
    <dgm:txFillClrLst/>
    <dgm:txEffectClrLst/>
  </dgm:styleLbl>
  <dgm:styleLbl name="fgImgPlace1">
    <dgm:fillClrLst>
      <a:schemeClr val="accent2">
        <a:tint val="50000"/>
      </a:schemeClr>
      <a:schemeClr val="accent2">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2">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2">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2">
        <a:shade val="90000"/>
      </a:schemeClr>
      <a:schemeClr val="accent2">
        <a:tint val="50000"/>
      </a:schemeClr>
    </dgm:fillClrLst>
    <dgm:linClrLst meth="cycle">
      <a:schemeClr val="accent2">
        <a:shade val="90000"/>
      </a:schemeClr>
      <a:schemeClr val="accent2">
        <a:tint val="50000"/>
      </a:schemeClr>
    </dgm:linClrLst>
    <dgm:effectClrLst/>
    <dgm:txLinClrLst/>
    <dgm:txFillClrLst/>
    <dgm:txEffectClrLst/>
  </dgm:styleLbl>
  <dgm:styleLbl name="fgSibTrans2D1">
    <dgm:fillClrLst meth="cycle">
      <a:schemeClr val="accent2">
        <a:shade val="90000"/>
      </a:schemeClr>
      <a:schemeClr val="accent2">
        <a:tint val="50000"/>
      </a:schemeClr>
    </dgm:fillClrLst>
    <dgm:linClrLst meth="cycle">
      <a:schemeClr val="accent2">
        <a:shade val="90000"/>
      </a:schemeClr>
      <a:schemeClr val="accent2">
        <a:tint val="50000"/>
      </a:schemeClr>
    </dgm:linClrLst>
    <dgm:effectClrLst/>
    <dgm:txLinClrLst/>
    <dgm:txFillClrLst/>
    <dgm:txEffectClrLst/>
  </dgm:styleLbl>
  <dgm:styleLbl name="bgSibTrans2D1">
    <dgm:fillClrLst meth="cycle">
      <a:schemeClr val="accent2">
        <a:shade val="90000"/>
      </a:schemeClr>
      <a:schemeClr val="accent2">
        <a:tint val="50000"/>
      </a:schemeClr>
    </dgm:fillClrLst>
    <dgm:linClrLst meth="cycle">
      <a:schemeClr val="accent2">
        <a:shade val="90000"/>
      </a:schemeClr>
      <a:schemeClr val="accent2">
        <a:tint val="50000"/>
      </a:schemeClr>
    </dgm:linClrLst>
    <dgm:effectClrLst/>
    <dgm:txLinClrLst/>
    <dgm:txFillClrLst/>
    <dgm:txEffectClrLst/>
  </dgm:styleLbl>
  <dgm:styleLbl name="sibTrans1D1">
    <dgm:fillClrLst meth="cycle">
      <a:schemeClr val="accent2">
        <a:shade val="90000"/>
      </a:schemeClr>
      <a:schemeClr val="accent2">
        <a:tint val="50000"/>
      </a:schemeClr>
    </dgm:fillClrLst>
    <dgm:linClrLst meth="cycle">
      <a:schemeClr val="accent2">
        <a:shade val="90000"/>
      </a:schemeClr>
      <a:schemeClr val="accent2">
        <a:tint val="50000"/>
      </a:schemeClr>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accent2">
        <a:shade val="80000"/>
      </a:schemeClr>
    </dgm:fillClrLst>
    <dgm:linClrLst meth="repeat">
      <a:schemeClr val="lt1"/>
    </dgm:linClrLst>
    <dgm:effectClrLst/>
    <dgm:txLinClrLst/>
    <dgm:txFillClrLst/>
    <dgm:txEffectClrLst/>
  </dgm:styleLbl>
  <dgm:styleLbl name="asst1">
    <dgm:fillClrLst meth="repeat">
      <a:schemeClr val="accent2">
        <a:shade val="80000"/>
      </a:schemeClr>
    </dgm:fillClrLst>
    <dgm:linClrLst meth="repeat">
      <a:schemeClr val="lt1"/>
    </dgm:linClrLst>
    <dgm:effectClrLst/>
    <dgm:txLinClrLst/>
    <dgm:txFillClrLst/>
    <dgm:txEffectClrLst/>
  </dgm:styleLbl>
  <dgm:styleLbl name="asst2">
    <dgm:fillClrLst>
      <a:schemeClr val="accent2">
        <a:tint val="90000"/>
      </a:schemeClr>
    </dgm:fillClrLst>
    <dgm:linClrLst meth="repeat">
      <a:schemeClr val="lt1"/>
    </dgm:linClrLst>
    <dgm:effectClrLst/>
    <dgm:txLinClrLst/>
    <dgm:txFillClrLst/>
    <dgm:txEffectClrLst/>
  </dgm:styleLbl>
  <dgm:styleLbl name="asst3">
    <dgm:fillClrLst>
      <a:schemeClr val="accent2">
        <a:tint val="70000"/>
      </a:schemeClr>
    </dgm:fillClrLst>
    <dgm:linClrLst meth="repeat">
      <a:schemeClr val="lt1"/>
    </dgm:linClrLst>
    <dgm:effectClrLst/>
    <dgm:txLinClrLst/>
    <dgm:txFillClrLst/>
    <dgm:txEffectClrLst/>
  </dgm:styleLbl>
  <dgm:styleLbl name="asst4">
    <dgm:fillClrLst>
      <a:schemeClr val="accent2">
        <a:tint val="50000"/>
      </a:schemeClr>
    </dgm:fillClrLst>
    <dgm:linClrLst meth="repeat">
      <a:schemeClr val="lt1"/>
    </dgm:linClrLst>
    <dgm:effectClrLst/>
    <dgm:txLinClrLst/>
    <dgm:txFillClrLst/>
    <dgm:txEffectClrLst/>
  </dgm:styleLbl>
  <dgm:styleLbl name="parChTrans2D1">
    <dgm:fillClrLst meth="repeat">
      <a:schemeClr val="accent2">
        <a:tint val="60000"/>
      </a:schemeClr>
    </dgm:fillClrLst>
    <dgm:linClrLst meth="repeat">
      <a:schemeClr val="accent2">
        <a:shade val="80000"/>
      </a:schemeClr>
    </dgm:linClrLst>
    <dgm:effectClrLst/>
    <dgm:txLinClrLst/>
    <dgm:txFillClrLst/>
    <dgm:txEffectClrLst/>
  </dgm:styleLbl>
  <dgm:styleLbl name="parChTrans2D2">
    <dgm:fillClrLst meth="repeat">
      <a:schemeClr val="accent2">
        <a:tint val="90000"/>
      </a:schemeClr>
    </dgm:fillClrLst>
    <dgm:linClrLst meth="repeat">
      <a:schemeClr val="accent2">
        <a:tint val="90000"/>
      </a:schemeClr>
    </dgm:linClrLst>
    <dgm:effectClrLst/>
    <dgm:txLinClrLst/>
    <dgm:txFillClrLst/>
    <dgm:txEffectClrLst/>
  </dgm:styleLbl>
  <dgm:styleLbl name="parChTrans2D3">
    <dgm:fillClrLst meth="repeat">
      <a:schemeClr val="accent2">
        <a:tint val="70000"/>
      </a:schemeClr>
    </dgm:fillClrLst>
    <dgm:linClrLst meth="repeat">
      <a:schemeClr val="accent2">
        <a:tint val="70000"/>
      </a:schemeClr>
    </dgm:linClrLst>
    <dgm:effectClrLst/>
    <dgm:txLinClrLst/>
    <dgm:txFillClrLst/>
    <dgm:txEffectClrLst/>
  </dgm:styleLbl>
  <dgm:styleLbl name="parChTrans2D4">
    <dgm:fillClrLst meth="repeat">
      <a:schemeClr val="accent2">
        <a:tint val="50000"/>
      </a:schemeClr>
    </dgm:fillClrLst>
    <dgm:linClrLst meth="repeat">
      <a:schemeClr val="accent2">
        <a:tint val="50000"/>
      </a:schemeClr>
    </dgm:linClrLst>
    <dgm:effectClrLst/>
    <dgm:txLinClrLst/>
    <dgm:txFillClrLst meth="repeat">
      <a:schemeClr val="dk1"/>
    </dgm:txFillClrLst>
    <dgm:txEffectClrLst/>
  </dgm:styleLbl>
  <dgm:styleLbl name="parChTrans1D1">
    <dgm:fillClrLst meth="repeat">
      <a:schemeClr val="accent2">
        <a:shade val="80000"/>
      </a:schemeClr>
    </dgm:fillClrLst>
    <dgm:linClrLst meth="repeat">
      <a:schemeClr val="accent2">
        <a:shade val="80000"/>
      </a:schemeClr>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2">
        <a:tint val="90000"/>
      </a:schemeClr>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2">
        <a:tint val="70000"/>
      </a:schemeClr>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2">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2">
        <a:shade val="50000"/>
      </a:schemeClr>
      <a:schemeClr val="accent2">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2">
        <a:shade val="50000"/>
      </a:schemeClr>
      <a:schemeClr val="accent2">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2">
        <a:shade val="50000"/>
      </a:schemeClr>
      <a:schemeClr val="accent2">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2">
        <a:shade val="50000"/>
      </a:schemeClr>
      <a:schemeClr val="accent2">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2">
        <a:shade val="50000"/>
      </a:schemeClr>
      <a:schemeClr val="accent2">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accent2">
        <a:alpha val="90000"/>
        <a:tint val="55000"/>
      </a:schemeClr>
    </dgm:fillClrLst>
    <dgm:linClrLst meth="repeat">
      <a:schemeClr val="accent2">
        <a:alpha val="90000"/>
        <a:tint val="55000"/>
      </a:schemeClr>
    </dgm:linClrLst>
    <dgm:effectClrLst/>
    <dgm:txLinClrLst/>
    <dgm:txFillClrLst meth="repeat">
      <a:schemeClr val="dk1"/>
    </dgm:txFillClrLst>
    <dgm:txEffectClrLst/>
  </dgm:styleLbl>
  <dgm:styleLbl name="alignAccFollowNode1">
    <dgm:fillClrLst meth="repeat">
      <a:schemeClr val="accent2">
        <a:alpha val="90000"/>
        <a:tint val="55000"/>
      </a:schemeClr>
    </dgm:fillClrLst>
    <dgm:linClrLst meth="repeat">
      <a:schemeClr val="accent2">
        <a:alpha val="90000"/>
        <a:tint val="55000"/>
      </a:schemeClr>
    </dgm:linClrLst>
    <dgm:effectClrLst/>
    <dgm:txLinClrLst/>
    <dgm:txFillClrLst meth="repeat">
      <a:schemeClr val="dk1"/>
    </dgm:txFillClrLst>
    <dgm:txEffectClrLst/>
  </dgm:styleLbl>
  <dgm:styleLbl name="bgAccFollowNode1">
    <dgm:fillClrLst meth="repeat">
      <a:schemeClr val="accent2">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a:tint val="50000"/>
      </a:schemeClr>
    </dgm:linClrLst>
    <dgm:effectClrLst/>
    <dgm:txLinClrLst/>
    <dgm:txFillClrLst meth="repeat">
      <a:schemeClr val="dk1"/>
    </dgm:txFillClrLst>
    <dgm:txEffectClrLst/>
  </dgm:styleLbl>
  <dgm:styleLbl name="bgShp">
    <dgm:fillClrLst meth="repeat">
      <a:schemeClr val="accent2">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55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72162F1-0A5E-43C3-874A-84A8358CB0DB}" type="doc">
      <dgm:prSet loTypeId="urn:microsoft.com/office/officeart/2005/8/layout/cycle1" loCatId="cycle" qsTypeId="urn:microsoft.com/office/officeart/2005/8/quickstyle/simple1" qsCatId="simple" csTypeId="urn:microsoft.com/office/officeart/2005/8/colors/colorful1" csCatId="colorful" phldr="1"/>
      <dgm:spPr/>
      <dgm:t>
        <a:bodyPr/>
        <a:lstStyle/>
        <a:p>
          <a:endParaRPr lang="en-US"/>
        </a:p>
      </dgm:t>
    </dgm:pt>
    <dgm:pt modelId="{1D1E9A8D-6D2C-4D90-BA12-8B80C2203B26}">
      <dgm:prSet phldrT="[Text]"/>
      <dgm:spPr/>
      <dgm:t>
        <a:bodyPr/>
        <a:lstStyle/>
        <a:p>
          <a:r>
            <a:rPr lang="en-US"/>
            <a:t>Insight</a:t>
          </a:r>
        </a:p>
      </dgm:t>
    </dgm:pt>
    <dgm:pt modelId="{6B026DE1-3B40-4914-9387-83EEB7E7FFA8}" type="parTrans" cxnId="{89F3F8AC-1113-4A55-B7DB-58DE49B391D6}">
      <dgm:prSet/>
      <dgm:spPr/>
      <dgm:t>
        <a:bodyPr/>
        <a:lstStyle/>
        <a:p>
          <a:endParaRPr lang="en-US"/>
        </a:p>
      </dgm:t>
    </dgm:pt>
    <dgm:pt modelId="{4C5DBD9F-D87A-445F-89A5-BA93612A6E91}" type="sibTrans" cxnId="{89F3F8AC-1113-4A55-B7DB-58DE49B391D6}">
      <dgm:prSet/>
      <dgm:spPr/>
      <dgm:t>
        <a:bodyPr/>
        <a:lstStyle/>
        <a:p>
          <a:endParaRPr lang="en-US"/>
        </a:p>
      </dgm:t>
    </dgm:pt>
    <dgm:pt modelId="{0AA8CB86-F80A-4632-B874-C4B6D1C48C43}">
      <dgm:prSet phldrT="[Text]"/>
      <dgm:spPr/>
      <dgm:t>
        <a:bodyPr/>
        <a:lstStyle/>
        <a:p>
          <a:r>
            <a:rPr lang="en-US"/>
            <a:t>Willingness</a:t>
          </a:r>
        </a:p>
      </dgm:t>
    </dgm:pt>
    <dgm:pt modelId="{1B802CC7-BF8A-4730-A4AC-DE05E8B01C81}" type="parTrans" cxnId="{364FAAB4-A4EE-4C0C-8EFB-24B4E8140073}">
      <dgm:prSet/>
      <dgm:spPr/>
      <dgm:t>
        <a:bodyPr/>
        <a:lstStyle/>
        <a:p>
          <a:endParaRPr lang="en-US"/>
        </a:p>
      </dgm:t>
    </dgm:pt>
    <dgm:pt modelId="{722A82A3-C93B-4BE1-8BB5-56FDBB0AF8F3}" type="sibTrans" cxnId="{364FAAB4-A4EE-4C0C-8EFB-24B4E8140073}">
      <dgm:prSet/>
      <dgm:spPr/>
      <dgm:t>
        <a:bodyPr/>
        <a:lstStyle/>
        <a:p>
          <a:endParaRPr lang="en-US"/>
        </a:p>
      </dgm:t>
    </dgm:pt>
    <dgm:pt modelId="{573AAFE2-A2B5-4A09-A4C7-80EFB3936D11}">
      <dgm:prSet phldrT="[Text]"/>
      <dgm:spPr/>
      <dgm:t>
        <a:bodyPr/>
        <a:lstStyle/>
        <a:p>
          <a:r>
            <a:rPr lang="en-US"/>
            <a:t>Action </a:t>
          </a:r>
        </a:p>
      </dgm:t>
    </dgm:pt>
    <dgm:pt modelId="{1F555810-0C52-44B2-8272-AD336BEC4064}" type="parTrans" cxnId="{39365E83-6458-41E5-9E25-B6FE3F50F415}">
      <dgm:prSet/>
      <dgm:spPr/>
      <dgm:t>
        <a:bodyPr/>
        <a:lstStyle/>
        <a:p>
          <a:endParaRPr lang="en-US"/>
        </a:p>
      </dgm:t>
    </dgm:pt>
    <dgm:pt modelId="{D2758330-DBD2-4F1D-8E3D-F8114E4466CA}" type="sibTrans" cxnId="{39365E83-6458-41E5-9E25-B6FE3F50F415}">
      <dgm:prSet/>
      <dgm:spPr/>
      <dgm:t>
        <a:bodyPr/>
        <a:lstStyle/>
        <a:p>
          <a:endParaRPr lang="en-US"/>
        </a:p>
      </dgm:t>
    </dgm:pt>
    <dgm:pt modelId="{694B0015-37A9-4D0A-A414-D747AD2ED38B}">
      <dgm:prSet phldrT="[Text]"/>
      <dgm:spPr/>
      <dgm:t>
        <a:bodyPr/>
        <a:lstStyle/>
        <a:p>
          <a:r>
            <a:rPr lang="en-US"/>
            <a:t>Awerness </a:t>
          </a:r>
        </a:p>
      </dgm:t>
    </dgm:pt>
    <dgm:pt modelId="{EE3518E2-8558-4BF8-8AF0-5C0270C8FA35}" type="parTrans" cxnId="{E1A852A5-21DB-4D06-B95F-05FC8E05256D}">
      <dgm:prSet/>
      <dgm:spPr/>
      <dgm:t>
        <a:bodyPr/>
        <a:lstStyle/>
        <a:p>
          <a:endParaRPr lang="en-US"/>
        </a:p>
      </dgm:t>
    </dgm:pt>
    <dgm:pt modelId="{616F484A-291D-418F-BD9B-1288BB2D1481}" type="sibTrans" cxnId="{E1A852A5-21DB-4D06-B95F-05FC8E05256D}">
      <dgm:prSet/>
      <dgm:spPr/>
      <dgm:t>
        <a:bodyPr/>
        <a:lstStyle/>
        <a:p>
          <a:endParaRPr lang="en-US"/>
        </a:p>
      </dgm:t>
    </dgm:pt>
    <dgm:pt modelId="{DA69DAF8-2E4F-4F8E-B8AA-DCF6F196D615}" type="pres">
      <dgm:prSet presAssocID="{772162F1-0A5E-43C3-874A-84A8358CB0DB}" presName="cycle" presStyleCnt="0">
        <dgm:presLayoutVars>
          <dgm:dir/>
          <dgm:resizeHandles val="exact"/>
        </dgm:presLayoutVars>
      </dgm:prSet>
      <dgm:spPr/>
      <dgm:t>
        <a:bodyPr/>
        <a:lstStyle/>
        <a:p>
          <a:endParaRPr lang="en-US"/>
        </a:p>
      </dgm:t>
    </dgm:pt>
    <dgm:pt modelId="{86504511-9924-4C1F-BB46-1681D220A201}" type="pres">
      <dgm:prSet presAssocID="{1D1E9A8D-6D2C-4D90-BA12-8B80C2203B26}" presName="dummy" presStyleCnt="0"/>
      <dgm:spPr/>
    </dgm:pt>
    <dgm:pt modelId="{80BCECD7-7153-451A-8640-DE878C277ED9}" type="pres">
      <dgm:prSet presAssocID="{1D1E9A8D-6D2C-4D90-BA12-8B80C2203B26}" presName="node" presStyleLbl="revTx" presStyleIdx="0" presStyleCnt="4">
        <dgm:presLayoutVars>
          <dgm:bulletEnabled val="1"/>
        </dgm:presLayoutVars>
      </dgm:prSet>
      <dgm:spPr/>
      <dgm:t>
        <a:bodyPr/>
        <a:lstStyle/>
        <a:p>
          <a:endParaRPr lang="en-US"/>
        </a:p>
      </dgm:t>
    </dgm:pt>
    <dgm:pt modelId="{C5CC9CFC-21C3-4C87-B835-C76FF53E7CB7}" type="pres">
      <dgm:prSet presAssocID="{4C5DBD9F-D87A-445F-89A5-BA93612A6E91}" presName="sibTrans" presStyleLbl="node1" presStyleIdx="0" presStyleCnt="4"/>
      <dgm:spPr/>
      <dgm:t>
        <a:bodyPr/>
        <a:lstStyle/>
        <a:p>
          <a:endParaRPr lang="en-US"/>
        </a:p>
      </dgm:t>
    </dgm:pt>
    <dgm:pt modelId="{58AA3B2F-C934-4597-834A-1E53F3F35C2C}" type="pres">
      <dgm:prSet presAssocID="{0AA8CB86-F80A-4632-B874-C4B6D1C48C43}" presName="dummy" presStyleCnt="0"/>
      <dgm:spPr/>
    </dgm:pt>
    <dgm:pt modelId="{1EA56CBC-D306-4ED3-BB5E-9058A5EE6262}" type="pres">
      <dgm:prSet presAssocID="{0AA8CB86-F80A-4632-B874-C4B6D1C48C43}" presName="node" presStyleLbl="revTx" presStyleIdx="1" presStyleCnt="4">
        <dgm:presLayoutVars>
          <dgm:bulletEnabled val="1"/>
        </dgm:presLayoutVars>
      </dgm:prSet>
      <dgm:spPr/>
      <dgm:t>
        <a:bodyPr/>
        <a:lstStyle/>
        <a:p>
          <a:endParaRPr lang="en-US"/>
        </a:p>
      </dgm:t>
    </dgm:pt>
    <dgm:pt modelId="{69B3B5BD-7330-44B9-901D-5254E15ECD9A}" type="pres">
      <dgm:prSet presAssocID="{722A82A3-C93B-4BE1-8BB5-56FDBB0AF8F3}" presName="sibTrans" presStyleLbl="node1" presStyleIdx="1" presStyleCnt="4"/>
      <dgm:spPr/>
      <dgm:t>
        <a:bodyPr/>
        <a:lstStyle/>
        <a:p>
          <a:endParaRPr lang="en-US"/>
        </a:p>
      </dgm:t>
    </dgm:pt>
    <dgm:pt modelId="{C392BC25-66F5-4DBA-9C26-BE63B995D4E9}" type="pres">
      <dgm:prSet presAssocID="{573AAFE2-A2B5-4A09-A4C7-80EFB3936D11}" presName="dummy" presStyleCnt="0"/>
      <dgm:spPr/>
    </dgm:pt>
    <dgm:pt modelId="{C097C79F-9ED3-441C-9643-6964B030200D}" type="pres">
      <dgm:prSet presAssocID="{573AAFE2-A2B5-4A09-A4C7-80EFB3936D11}" presName="node" presStyleLbl="revTx" presStyleIdx="2" presStyleCnt="4">
        <dgm:presLayoutVars>
          <dgm:bulletEnabled val="1"/>
        </dgm:presLayoutVars>
      </dgm:prSet>
      <dgm:spPr/>
      <dgm:t>
        <a:bodyPr/>
        <a:lstStyle/>
        <a:p>
          <a:endParaRPr lang="en-US"/>
        </a:p>
      </dgm:t>
    </dgm:pt>
    <dgm:pt modelId="{2C2010FB-40F6-4F7F-A476-06FC56B08A20}" type="pres">
      <dgm:prSet presAssocID="{D2758330-DBD2-4F1D-8E3D-F8114E4466CA}" presName="sibTrans" presStyleLbl="node1" presStyleIdx="2" presStyleCnt="4"/>
      <dgm:spPr/>
      <dgm:t>
        <a:bodyPr/>
        <a:lstStyle/>
        <a:p>
          <a:endParaRPr lang="en-US"/>
        </a:p>
      </dgm:t>
    </dgm:pt>
    <dgm:pt modelId="{26F87AA9-5CB2-4E63-8045-AD1305F16A19}" type="pres">
      <dgm:prSet presAssocID="{694B0015-37A9-4D0A-A414-D747AD2ED38B}" presName="dummy" presStyleCnt="0"/>
      <dgm:spPr/>
    </dgm:pt>
    <dgm:pt modelId="{D57BA7A0-7D3A-4AE2-944F-71D08E9A0D4B}" type="pres">
      <dgm:prSet presAssocID="{694B0015-37A9-4D0A-A414-D747AD2ED38B}" presName="node" presStyleLbl="revTx" presStyleIdx="3" presStyleCnt="4">
        <dgm:presLayoutVars>
          <dgm:bulletEnabled val="1"/>
        </dgm:presLayoutVars>
      </dgm:prSet>
      <dgm:spPr/>
      <dgm:t>
        <a:bodyPr/>
        <a:lstStyle/>
        <a:p>
          <a:endParaRPr lang="en-US"/>
        </a:p>
      </dgm:t>
    </dgm:pt>
    <dgm:pt modelId="{31CA7BBD-3F29-4530-AF1C-52C5547D3FBD}" type="pres">
      <dgm:prSet presAssocID="{616F484A-291D-418F-BD9B-1288BB2D1481}" presName="sibTrans" presStyleLbl="node1" presStyleIdx="3" presStyleCnt="4"/>
      <dgm:spPr/>
      <dgm:t>
        <a:bodyPr/>
        <a:lstStyle/>
        <a:p>
          <a:endParaRPr lang="en-US"/>
        </a:p>
      </dgm:t>
    </dgm:pt>
  </dgm:ptLst>
  <dgm:cxnLst>
    <dgm:cxn modelId="{DF102C84-F2C3-406E-917C-49BAF8DB427E}" type="presOf" srcId="{722A82A3-C93B-4BE1-8BB5-56FDBB0AF8F3}" destId="{69B3B5BD-7330-44B9-901D-5254E15ECD9A}" srcOrd="0" destOrd="0" presId="urn:microsoft.com/office/officeart/2005/8/layout/cycle1"/>
    <dgm:cxn modelId="{39365E83-6458-41E5-9E25-B6FE3F50F415}" srcId="{772162F1-0A5E-43C3-874A-84A8358CB0DB}" destId="{573AAFE2-A2B5-4A09-A4C7-80EFB3936D11}" srcOrd="2" destOrd="0" parTransId="{1F555810-0C52-44B2-8272-AD336BEC4064}" sibTransId="{D2758330-DBD2-4F1D-8E3D-F8114E4466CA}"/>
    <dgm:cxn modelId="{467B0CB8-CF15-4CED-B2C6-6D9FF27C1996}" type="presOf" srcId="{4C5DBD9F-D87A-445F-89A5-BA93612A6E91}" destId="{C5CC9CFC-21C3-4C87-B835-C76FF53E7CB7}" srcOrd="0" destOrd="0" presId="urn:microsoft.com/office/officeart/2005/8/layout/cycle1"/>
    <dgm:cxn modelId="{3C9843E4-4734-4651-A37F-EDDD4DCF4479}" type="presOf" srcId="{573AAFE2-A2B5-4A09-A4C7-80EFB3936D11}" destId="{C097C79F-9ED3-441C-9643-6964B030200D}" srcOrd="0" destOrd="0" presId="urn:microsoft.com/office/officeart/2005/8/layout/cycle1"/>
    <dgm:cxn modelId="{F4407AE9-50E0-40BB-ADF9-5DC93071F8B5}" type="presOf" srcId="{D2758330-DBD2-4F1D-8E3D-F8114E4466CA}" destId="{2C2010FB-40F6-4F7F-A476-06FC56B08A20}" srcOrd="0" destOrd="0" presId="urn:microsoft.com/office/officeart/2005/8/layout/cycle1"/>
    <dgm:cxn modelId="{B3D05001-7933-4348-959D-CE73F490CFD4}" type="presOf" srcId="{1D1E9A8D-6D2C-4D90-BA12-8B80C2203B26}" destId="{80BCECD7-7153-451A-8640-DE878C277ED9}" srcOrd="0" destOrd="0" presId="urn:microsoft.com/office/officeart/2005/8/layout/cycle1"/>
    <dgm:cxn modelId="{BCF3B8E3-0B54-4934-8BA7-64E3E7C9E325}" type="presOf" srcId="{0AA8CB86-F80A-4632-B874-C4B6D1C48C43}" destId="{1EA56CBC-D306-4ED3-BB5E-9058A5EE6262}" srcOrd="0" destOrd="0" presId="urn:microsoft.com/office/officeart/2005/8/layout/cycle1"/>
    <dgm:cxn modelId="{B5F1F7DD-EC94-48F5-90E6-79C0B3738996}" type="presOf" srcId="{694B0015-37A9-4D0A-A414-D747AD2ED38B}" destId="{D57BA7A0-7D3A-4AE2-944F-71D08E9A0D4B}" srcOrd="0" destOrd="0" presId="urn:microsoft.com/office/officeart/2005/8/layout/cycle1"/>
    <dgm:cxn modelId="{89F3F8AC-1113-4A55-B7DB-58DE49B391D6}" srcId="{772162F1-0A5E-43C3-874A-84A8358CB0DB}" destId="{1D1E9A8D-6D2C-4D90-BA12-8B80C2203B26}" srcOrd="0" destOrd="0" parTransId="{6B026DE1-3B40-4914-9387-83EEB7E7FFA8}" sibTransId="{4C5DBD9F-D87A-445F-89A5-BA93612A6E91}"/>
    <dgm:cxn modelId="{364FAAB4-A4EE-4C0C-8EFB-24B4E8140073}" srcId="{772162F1-0A5E-43C3-874A-84A8358CB0DB}" destId="{0AA8CB86-F80A-4632-B874-C4B6D1C48C43}" srcOrd="1" destOrd="0" parTransId="{1B802CC7-BF8A-4730-A4AC-DE05E8B01C81}" sibTransId="{722A82A3-C93B-4BE1-8BB5-56FDBB0AF8F3}"/>
    <dgm:cxn modelId="{031940D3-9F36-4BC4-A302-A9B6235C17CD}" type="presOf" srcId="{772162F1-0A5E-43C3-874A-84A8358CB0DB}" destId="{DA69DAF8-2E4F-4F8E-B8AA-DCF6F196D615}" srcOrd="0" destOrd="0" presId="urn:microsoft.com/office/officeart/2005/8/layout/cycle1"/>
    <dgm:cxn modelId="{E1A852A5-21DB-4D06-B95F-05FC8E05256D}" srcId="{772162F1-0A5E-43C3-874A-84A8358CB0DB}" destId="{694B0015-37A9-4D0A-A414-D747AD2ED38B}" srcOrd="3" destOrd="0" parTransId="{EE3518E2-8558-4BF8-8AF0-5C0270C8FA35}" sibTransId="{616F484A-291D-418F-BD9B-1288BB2D1481}"/>
    <dgm:cxn modelId="{4DD6B217-E014-4758-AFA8-073CCB6C4015}" type="presOf" srcId="{616F484A-291D-418F-BD9B-1288BB2D1481}" destId="{31CA7BBD-3F29-4530-AF1C-52C5547D3FBD}" srcOrd="0" destOrd="0" presId="urn:microsoft.com/office/officeart/2005/8/layout/cycle1"/>
    <dgm:cxn modelId="{B51A3AA0-3CD9-4F60-90C6-C451C1B4D8CD}" type="presParOf" srcId="{DA69DAF8-2E4F-4F8E-B8AA-DCF6F196D615}" destId="{86504511-9924-4C1F-BB46-1681D220A201}" srcOrd="0" destOrd="0" presId="urn:microsoft.com/office/officeart/2005/8/layout/cycle1"/>
    <dgm:cxn modelId="{99815BCF-9981-4596-AF22-CA1749F80597}" type="presParOf" srcId="{DA69DAF8-2E4F-4F8E-B8AA-DCF6F196D615}" destId="{80BCECD7-7153-451A-8640-DE878C277ED9}" srcOrd="1" destOrd="0" presId="urn:microsoft.com/office/officeart/2005/8/layout/cycle1"/>
    <dgm:cxn modelId="{C73B64DF-0C79-4EE4-BA06-13AA05CA923F}" type="presParOf" srcId="{DA69DAF8-2E4F-4F8E-B8AA-DCF6F196D615}" destId="{C5CC9CFC-21C3-4C87-B835-C76FF53E7CB7}" srcOrd="2" destOrd="0" presId="urn:microsoft.com/office/officeart/2005/8/layout/cycle1"/>
    <dgm:cxn modelId="{BC39DEB1-1D65-413D-8F85-7CA26F619915}" type="presParOf" srcId="{DA69DAF8-2E4F-4F8E-B8AA-DCF6F196D615}" destId="{58AA3B2F-C934-4597-834A-1E53F3F35C2C}" srcOrd="3" destOrd="0" presId="urn:microsoft.com/office/officeart/2005/8/layout/cycle1"/>
    <dgm:cxn modelId="{E78F91F4-4CE5-41D9-A034-C84D56755431}" type="presParOf" srcId="{DA69DAF8-2E4F-4F8E-B8AA-DCF6F196D615}" destId="{1EA56CBC-D306-4ED3-BB5E-9058A5EE6262}" srcOrd="4" destOrd="0" presId="urn:microsoft.com/office/officeart/2005/8/layout/cycle1"/>
    <dgm:cxn modelId="{01420EAA-CA10-4140-9A8D-161EAE8DB15A}" type="presParOf" srcId="{DA69DAF8-2E4F-4F8E-B8AA-DCF6F196D615}" destId="{69B3B5BD-7330-44B9-901D-5254E15ECD9A}" srcOrd="5" destOrd="0" presId="urn:microsoft.com/office/officeart/2005/8/layout/cycle1"/>
    <dgm:cxn modelId="{2F3A6819-464B-4FFD-9334-6BF756698FF0}" type="presParOf" srcId="{DA69DAF8-2E4F-4F8E-B8AA-DCF6F196D615}" destId="{C392BC25-66F5-4DBA-9C26-BE63B995D4E9}" srcOrd="6" destOrd="0" presId="urn:microsoft.com/office/officeart/2005/8/layout/cycle1"/>
    <dgm:cxn modelId="{47BB7C7E-0361-44D1-A27F-3CC70A5A21BB}" type="presParOf" srcId="{DA69DAF8-2E4F-4F8E-B8AA-DCF6F196D615}" destId="{C097C79F-9ED3-441C-9643-6964B030200D}" srcOrd="7" destOrd="0" presId="urn:microsoft.com/office/officeart/2005/8/layout/cycle1"/>
    <dgm:cxn modelId="{79E76CBF-1A05-40F4-825E-6D4EF19D3B54}" type="presParOf" srcId="{DA69DAF8-2E4F-4F8E-B8AA-DCF6F196D615}" destId="{2C2010FB-40F6-4F7F-A476-06FC56B08A20}" srcOrd="8" destOrd="0" presId="urn:microsoft.com/office/officeart/2005/8/layout/cycle1"/>
    <dgm:cxn modelId="{392986E2-03D0-46A1-BE77-3117228B35F4}" type="presParOf" srcId="{DA69DAF8-2E4F-4F8E-B8AA-DCF6F196D615}" destId="{26F87AA9-5CB2-4E63-8045-AD1305F16A19}" srcOrd="9" destOrd="0" presId="urn:microsoft.com/office/officeart/2005/8/layout/cycle1"/>
    <dgm:cxn modelId="{9AF05FA4-A365-41AC-A3D5-F63FB76DDF79}" type="presParOf" srcId="{DA69DAF8-2E4F-4F8E-B8AA-DCF6F196D615}" destId="{D57BA7A0-7D3A-4AE2-944F-71D08E9A0D4B}" srcOrd="10" destOrd="0" presId="urn:microsoft.com/office/officeart/2005/8/layout/cycle1"/>
    <dgm:cxn modelId="{F0A0D239-E019-4D33-91F4-B9F09DB8DF84}" type="presParOf" srcId="{DA69DAF8-2E4F-4F8E-B8AA-DCF6F196D615}" destId="{31CA7BBD-3F29-4530-AF1C-52C5547D3FBD}" srcOrd="11" destOrd="0" presId="urn:microsoft.com/office/officeart/2005/8/layout/cycle1"/>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D438FEB0-6200-4DF1-9D64-841CD1E0B59C}" type="doc">
      <dgm:prSet loTypeId="urn:microsoft.com/office/officeart/2005/8/layout/cycle5" loCatId="cycle" qsTypeId="urn:microsoft.com/office/officeart/2005/8/quickstyle/simple2" qsCatId="simple" csTypeId="urn:microsoft.com/office/officeart/2005/8/colors/accent2_4" csCatId="accent2" phldr="1"/>
      <dgm:spPr/>
      <dgm:t>
        <a:bodyPr/>
        <a:lstStyle/>
        <a:p>
          <a:endParaRPr lang="en-US"/>
        </a:p>
      </dgm:t>
    </dgm:pt>
    <dgm:pt modelId="{711EFDBE-01CF-4D7A-98AB-6FC1E48DE19A}">
      <dgm:prSet phldrT="[Text]"/>
      <dgm:spPr>
        <a:xfrm>
          <a:off x="1424285" y="1365"/>
          <a:ext cx="809029" cy="525869"/>
        </a:xfrm>
        <a:prstGeom prst="roundRect">
          <a:avLst/>
        </a:prstGeom>
      </dgm:spPr>
      <dgm:t>
        <a:bodyPr/>
        <a:lstStyle/>
        <a:p>
          <a:r>
            <a:rPr lang="en-US">
              <a:latin typeface="Verdana"/>
              <a:ea typeface="+mn-ea"/>
              <a:cs typeface="+mn-cs"/>
            </a:rPr>
            <a:t>1. Estabishing a team </a:t>
          </a:r>
        </a:p>
      </dgm:t>
    </dgm:pt>
    <dgm:pt modelId="{E2CA9F9D-9F18-46DC-B54A-4297EE31AB07}" type="parTrans" cxnId="{C58D16D9-D5BE-4B2D-AD0D-D1FB2896E797}">
      <dgm:prSet/>
      <dgm:spPr/>
      <dgm:t>
        <a:bodyPr/>
        <a:lstStyle/>
        <a:p>
          <a:endParaRPr lang="en-US"/>
        </a:p>
      </dgm:t>
    </dgm:pt>
    <dgm:pt modelId="{0082C98E-C46E-4085-B652-85688BFBAD55}" type="sibTrans" cxnId="{C58D16D9-D5BE-4B2D-AD0D-D1FB2896E797}">
      <dgm:prSet/>
      <dgm:spPr>
        <a:xfrm>
          <a:off x="778274" y="264299"/>
          <a:ext cx="2101051" cy="2101051"/>
        </a:xfrm>
        <a:custGeom>
          <a:avLst/>
          <a:gdLst/>
          <a:ahLst/>
          <a:cxnLst/>
          <a:rect l="0" t="0" r="0" b="0"/>
          <a:pathLst>
            <a:path>
              <a:moveTo>
                <a:pt x="1563397" y="133701"/>
              </a:moveTo>
              <a:arcTo wR="1050525" hR="1050525" stAng="17953360" swAng="1211658"/>
            </a:path>
          </a:pathLst>
        </a:custGeom>
      </dgm:spPr>
      <dgm:t>
        <a:bodyPr/>
        <a:lstStyle/>
        <a:p>
          <a:endParaRPr lang="en-US"/>
        </a:p>
      </dgm:t>
    </dgm:pt>
    <dgm:pt modelId="{B9A31A8A-D48B-49C2-B330-845940794344}">
      <dgm:prSet phldrT="[Text]"/>
      <dgm:spPr>
        <a:xfrm>
          <a:off x="2423394" y="727260"/>
          <a:ext cx="809029" cy="525869"/>
        </a:xfrm>
        <a:prstGeom prst="roundRect">
          <a:avLst/>
        </a:prstGeom>
      </dgm:spPr>
      <dgm:t>
        <a:bodyPr/>
        <a:lstStyle/>
        <a:p>
          <a:r>
            <a:rPr lang="en-US">
              <a:latin typeface="Verdana"/>
              <a:ea typeface="+mn-ea"/>
              <a:cs typeface="+mn-cs"/>
            </a:rPr>
            <a:t>2. Building a team</a:t>
          </a:r>
        </a:p>
      </dgm:t>
    </dgm:pt>
    <dgm:pt modelId="{832E5B0C-BBCA-431B-B9C5-BB9C20CEFCC1}" type="parTrans" cxnId="{B862D780-41BA-419A-9C2F-F52F67504C06}">
      <dgm:prSet/>
      <dgm:spPr/>
      <dgm:t>
        <a:bodyPr/>
        <a:lstStyle/>
        <a:p>
          <a:endParaRPr lang="en-US"/>
        </a:p>
      </dgm:t>
    </dgm:pt>
    <dgm:pt modelId="{E8352DCC-5969-45A8-AE61-920D8E2FC0F6}" type="sibTrans" cxnId="{B862D780-41BA-419A-9C2F-F52F67504C06}">
      <dgm:prSet/>
      <dgm:spPr>
        <a:xfrm>
          <a:off x="778274" y="264299"/>
          <a:ext cx="2101051" cy="2101051"/>
        </a:xfrm>
        <a:custGeom>
          <a:avLst/>
          <a:gdLst/>
          <a:ahLst/>
          <a:cxnLst/>
          <a:rect l="0" t="0" r="0" b="0"/>
          <a:pathLst>
            <a:path>
              <a:moveTo>
                <a:pt x="2098532" y="1123234"/>
              </a:moveTo>
              <a:arcTo wR="1050525" hR="1050525" stAng="21838123" swAng="1359818"/>
            </a:path>
          </a:pathLst>
        </a:custGeom>
      </dgm:spPr>
      <dgm:t>
        <a:bodyPr/>
        <a:lstStyle/>
        <a:p>
          <a:endParaRPr lang="en-US"/>
        </a:p>
      </dgm:t>
    </dgm:pt>
    <dgm:pt modelId="{47F29182-8781-4FEC-90B0-21975A95C759}">
      <dgm:prSet phldrT="[Text]"/>
      <dgm:spPr>
        <a:xfrm>
          <a:off x="2041768" y="1901783"/>
          <a:ext cx="809029" cy="525869"/>
        </a:xfrm>
        <a:prstGeom prst="roundRect">
          <a:avLst/>
        </a:prstGeom>
      </dgm:spPr>
      <dgm:t>
        <a:bodyPr/>
        <a:lstStyle/>
        <a:p>
          <a:r>
            <a:rPr lang="en-US">
              <a:latin typeface="Verdana"/>
              <a:ea typeface="+mn-ea"/>
              <a:cs typeface="+mn-cs"/>
            </a:rPr>
            <a:t>3. Hanling challenges as a team </a:t>
          </a:r>
        </a:p>
      </dgm:t>
    </dgm:pt>
    <dgm:pt modelId="{A9F95FD1-8AB2-4B46-A0DD-5CEF55B05971}" type="parTrans" cxnId="{D80AB25C-2520-4B74-8835-9881B9367316}">
      <dgm:prSet/>
      <dgm:spPr/>
      <dgm:t>
        <a:bodyPr/>
        <a:lstStyle/>
        <a:p>
          <a:endParaRPr lang="en-US"/>
        </a:p>
      </dgm:t>
    </dgm:pt>
    <dgm:pt modelId="{BDAA1751-3FF1-48AA-808E-8234F7504520}" type="sibTrans" cxnId="{D80AB25C-2520-4B74-8835-9881B9367316}">
      <dgm:prSet/>
      <dgm:spPr>
        <a:xfrm>
          <a:off x="778274" y="264299"/>
          <a:ext cx="2101051" cy="2101051"/>
        </a:xfrm>
        <a:custGeom>
          <a:avLst/>
          <a:gdLst/>
          <a:ahLst/>
          <a:cxnLst/>
          <a:rect l="0" t="0" r="0" b="0"/>
          <a:pathLst>
            <a:path>
              <a:moveTo>
                <a:pt x="1179467" y="2093108"/>
              </a:moveTo>
              <a:arcTo wR="1050525" hR="1050525" stAng="4976984" swAng="846032"/>
            </a:path>
          </a:pathLst>
        </a:custGeom>
      </dgm:spPr>
      <dgm:t>
        <a:bodyPr/>
        <a:lstStyle/>
        <a:p>
          <a:endParaRPr lang="en-US"/>
        </a:p>
      </dgm:t>
    </dgm:pt>
    <dgm:pt modelId="{0B2C68D5-9C08-46D2-A429-476F4A06209A}">
      <dgm:prSet phldrT="[Text]"/>
      <dgm:spPr>
        <a:xfrm>
          <a:off x="806801" y="1901783"/>
          <a:ext cx="809029" cy="525869"/>
        </a:xfrm>
        <a:prstGeom prst="roundRect">
          <a:avLst/>
        </a:prstGeom>
      </dgm:spPr>
      <dgm:t>
        <a:bodyPr/>
        <a:lstStyle/>
        <a:p>
          <a:r>
            <a:rPr lang="en-US">
              <a:latin typeface="Verdana"/>
              <a:ea typeface="+mn-ea"/>
              <a:cs typeface="+mn-cs"/>
            </a:rPr>
            <a:t>4. Devloping a team </a:t>
          </a:r>
        </a:p>
      </dgm:t>
    </dgm:pt>
    <dgm:pt modelId="{A3043C61-A66A-4617-A657-3DF9ACB309E1}" type="parTrans" cxnId="{5CFB8E69-BBE9-4277-A2B9-AED2E812B541}">
      <dgm:prSet/>
      <dgm:spPr/>
      <dgm:t>
        <a:bodyPr/>
        <a:lstStyle/>
        <a:p>
          <a:endParaRPr lang="en-US"/>
        </a:p>
      </dgm:t>
    </dgm:pt>
    <dgm:pt modelId="{C557E730-41FF-4E89-8A16-8451D9887606}" type="sibTrans" cxnId="{5CFB8E69-BBE9-4277-A2B9-AED2E812B541}">
      <dgm:prSet/>
      <dgm:spPr>
        <a:xfrm>
          <a:off x="778274" y="264299"/>
          <a:ext cx="2101051" cy="2101051"/>
        </a:xfrm>
        <a:custGeom>
          <a:avLst/>
          <a:gdLst/>
          <a:ahLst/>
          <a:cxnLst/>
          <a:rect l="0" t="0" r="0" b="0"/>
          <a:pathLst>
            <a:path>
              <a:moveTo>
                <a:pt x="111459" y="1521438"/>
              </a:moveTo>
              <a:arcTo wR="1050525" hR="1050525" stAng="9202059" swAng="1359818"/>
            </a:path>
          </a:pathLst>
        </a:custGeom>
      </dgm:spPr>
      <dgm:t>
        <a:bodyPr/>
        <a:lstStyle/>
        <a:p>
          <a:endParaRPr lang="en-US"/>
        </a:p>
      </dgm:t>
    </dgm:pt>
    <dgm:pt modelId="{F4DCC64D-004A-4DAF-89B5-51E2639C1E05}">
      <dgm:prSet phldrT="[Text]"/>
      <dgm:spPr>
        <a:xfrm>
          <a:off x="425175" y="727260"/>
          <a:ext cx="809029" cy="525869"/>
        </a:xfrm>
        <a:prstGeom prst="roundRect">
          <a:avLst/>
        </a:prstGeom>
      </dgm:spPr>
      <dgm:t>
        <a:bodyPr/>
        <a:lstStyle/>
        <a:p>
          <a:r>
            <a:rPr lang="en-US">
              <a:latin typeface="Verdana"/>
              <a:ea typeface="+mn-ea"/>
              <a:cs typeface="+mn-cs"/>
            </a:rPr>
            <a:t>5. Performing as a team </a:t>
          </a:r>
        </a:p>
      </dgm:t>
    </dgm:pt>
    <dgm:pt modelId="{A1E763F7-FDA5-4849-9AC7-763EAF183387}" type="parTrans" cxnId="{3CC19DB5-66A0-4CF0-BA1F-FF938E8292E5}">
      <dgm:prSet/>
      <dgm:spPr/>
      <dgm:t>
        <a:bodyPr/>
        <a:lstStyle/>
        <a:p>
          <a:endParaRPr lang="en-US"/>
        </a:p>
      </dgm:t>
    </dgm:pt>
    <dgm:pt modelId="{CD7378DB-73A6-4768-8B0E-C4065D0B8143}" type="sibTrans" cxnId="{3CC19DB5-66A0-4CF0-BA1F-FF938E8292E5}">
      <dgm:prSet/>
      <dgm:spPr>
        <a:xfrm>
          <a:off x="778274" y="264299"/>
          <a:ext cx="2101051" cy="2101051"/>
        </a:xfrm>
        <a:custGeom>
          <a:avLst/>
          <a:gdLst/>
          <a:ahLst/>
          <a:cxnLst/>
          <a:rect l="0" t="0" r="0" b="0"/>
          <a:pathLst>
            <a:path>
              <a:moveTo>
                <a:pt x="252689" y="367106"/>
              </a:moveTo>
              <a:arcTo wR="1050525" hR="1050525" stAng="13234982" swAng="1211658"/>
            </a:path>
          </a:pathLst>
        </a:custGeom>
      </dgm:spPr>
      <dgm:t>
        <a:bodyPr/>
        <a:lstStyle/>
        <a:p>
          <a:endParaRPr lang="en-US"/>
        </a:p>
      </dgm:t>
    </dgm:pt>
    <dgm:pt modelId="{7CF71F5F-F328-4E16-BB8F-A2CBF385B4B8}" type="pres">
      <dgm:prSet presAssocID="{D438FEB0-6200-4DF1-9D64-841CD1E0B59C}" presName="cycle" presStyleCnt="0">
        <dgm:presLayoutVars>
          <dgm:dir/>
          <dgm:resizeHandles val="exact"/>
        </dgm:presLayoutVars>
      </dgm:prSet>
      <dgm:spPr/>
      <dgm:t>
        <a:bodyPr/>
        <a:lstStyle/>
        <a:p>
          <a:endParaRPr lang="en-US"/>
        </a:p>
      </dgm:t>
    </dgm:pt>
    <dgm:pt modelId="{A3E97A2C-034C-4F96-96C3-A346C2698C40}" type="pres">
      <dgm:prSet presAssocID="{711EFDBE-01CF-4D7A-98AB-6FC1E48DE19A}" presName="node" presStyleLbl="node1" presStyleIdx="0" presStyleCnt="5">
        <dgm:presLayoutVars>
          <dgm:bulletEnabled val="1"/>
        </dgm:presLayoutVars>
      </dgm:prSet>
      <dgm:spPr/>
      <dgm:t>
        <a:bodyPr/>
        <a:lstStyle/>
        <a:p>
          <a:endParaRPr lang="en-US"/>
        </a:p>
      </dgm:t>
    </dgm:pt>
    <dgm:pt modelId="{79731C55-9028-43C8-ABB9-F05CB2E5390E}" type="pres">
      <dgm:prSet presAssocID="{711EFDBE-01CF-4D7A-98AB-6FC1E48DE19A}" presName="spNode" presStyleCnt="0"/>
      <dgm:spPr/>
      <dgm:t>
        <a:bodyPr/>
        <a:lstStyle/>
        <a:p>
          <a:endParaRPr lang="en-US"/>
        </a:p>
      </dgm:t>
    </dgm:pt>
    <dgm:pt modelId="{FA230E80-467F-4A26-A27B-6EAFA78CFDAC}" type="pres">
      <dgm:prSet presAssocID="{0082C98E-C46E-4085-B652-85688BFBAD55}" presName="sibTrans" presStyleLbl="sibTrans1D1" presStyleIdx="0" presStyleCnt="5"/>
      <dgm:spPr/>
      <dgm:t>
        <a:bodyPr/>
        <a:lstStyle/>
        <a:p>
          <a:endParaRPr lang="en-US"/>
        </a:p>
      </dgm:t>
    </dgm:pt>
    <dgm:pt modelId="{F019D9C2-F93B-466F-908A-1ED4B0A6BE4E}" type="pres">
      <dgm:prSet presAssocID="{B9A31A8A-D48B-49C2-B330-845940794344}" presName="node" presStyleLbl="node1" presStyleIdx="1" presStyleCnt="5">
        <dgm:presLayoutVars>
          <dgm:bulletEnabled val="1"/>
        </dgm:presLayoutVars>
      </dgm:prSet>
      <dgm:spPr/>
      <dgm:t>
        <a:bodyPr/>
        <a:lstStyle/>
        <a:p>
          <a:endParaRPr lang="en-US"/>
        </a:p>
      </dgm:t>
    </dgm:pt>
    <dgm:pt modelId="{92A24979-E0F4-4A20-97E0-5323D7FFD70C}" type="pres">
      <dgm:prSet presAssocID="{B9A31A8A-D48B-49C2-B330-845940794344}" presName="spNode" presStyleCnt="0"/>
      <dgm:spPr/>
      <dgm:t>
        <a:bodyPr/>
        <a:lstStyle/>
        <a:p>
          <a:endParaRPr lang="en-US"/>
        </a:p>
      </dgm:t>
    </dgm:pt>
    <dgm:pt modelId="{EA0D16C4-8B44-48B9-AC28-79F06CCBC9FD}" type="pres">
      <dgm:prSet presAssocID="{E8352DCC-5969-45A8-AE61-920D8E2FC0F6}" presName="sibTrans" presStyleLbl="sibTrans1D1" presStyleIdx="1" presStyleCnt="5"/>
      <dgm:spPr/>
      <dgm:t>
        <a:bodyPr/>
        <a:lstStyle/>
        <a:p>
          <a:endParaRPr lang="en-US"/>
        </a:p>
      </dgm:t>
    </dgm:pt>
    <dgm:pt modelId="{9A1E5AD5-F484-4041-ABE3-122A80D5A8F4}" type="pres">
      <dgm:prSet presAssocID="{47F29182-8781-4FEC-90B0-21975A95C759}" presName="node" presStyleLbl="node1" presStyleIdx="2" presStyleCnt="5">
        <dgm:presLayoutVars>
          <dgm:bulletEnabled val="1"/>
        </dgm:presLayoutVars>
      </dgm:prSet>
      <dgm:spPr/>
      <dgm:t>
        <a:bodyPr/>
        <a:lstStyle/>
        <a:p>
          <a:endParaRPr lang="en-US"/>
        </a:p>
      </dgm:t>
    </dgm:pt>
    <dgm:pt modelId="{10366C2D-94D8-421E-BE82-09341C7731E6}" type="pres">
      <dgm:prSet presAssocID="{47F29182-8781-4FEC-90B0-21975A95C759}" presName="spNode" presStyleCnt="0"/>
      <dgm:spPr/>
      <dgm:t>
        <a:bodyPr/>
        <a:lstStyle/>
        <a:p>
          <a:endParaRPr lang="en-US"/>
        </a:p>
      </dgm:t>
    </dgm:pt>
    <dgm:pt modelId="{FFCC1E14-F1EE-4CC5-965C-314C3920BDBE}" type="pres">
      <dgm:prSet presAssocID="{BDAA1751-3FF1-48AA-808E-8234F7504520}" presName="sibTrans" presStyleLbl="sibTrans1D1" presStyleIdx="2" presStyleCnt="5"/>
      <dgm:spPr/>
      <dgm:t>
        <a:bodyPr/>
        <a:lstStyle/>
        <a:p>
          <a:endParaRPr lang="en-US"/>
        </a:p>
      </dgm:t>
    </dgm:pt>
    <dgm:pt modelId="{D9044325-E589-4177-AA6A-09C69D3100DD}" type="pres">
      <dgm:prSet presAssocID="{0B2C68D5-9C08-46D2-A429-476F4A06209A}" presName="node" presStyleLbl="node1" presStyleIdx="3" presStyleCnt="5">
        <dgm:presLayoutVars>
          <dgm:bulletEnabled val="1"/>
        </dgm:presLayoutVars>
      </dgm:prSet>
      <dgm:spPr/>
      <dgm:t>
        <a:bodyPr/>
        <a:lstStyle/>
        <a:p>
          <a:endParaRPr lang="en-US"/>
        </a:p>
      </dgm:t>
    </dgm:pt>
    <dgm:pt modelId="{DC541C8A-CED7-4384-AE72-D7F4A7EDA106}" type="pres">
      <dgm:prSet presAssocID="{0B2C68D5-9C08-46D2-A429-476F4A06209A}" presName="spNode" presStyleCnt="0"/>
      <dgm:spPr/>
      <dgm:t>
        <a:bodyPr/>
        <a:lstStyle/>
        <a:p>
          <a:endParaRPr lang="en-US"/>
        </a:p>
      </dgm:t>
    </dgm:pt>
    <dgm:pt modelId="{2E5EA03D-27E6-4E68-B999-AB36754A65ED}" type="pres">
      <dgm:prSet presAssocID="{C557E730-41FF-4E89-8A16-8451D9887606}" presName="sibTrans" presStyleLbl="sibTrans1D1" presStyleIdx="3" presStyleCnt="5"/>
      <dgm:spPr/>
      <dgm:t>
        <a:bodyPr/>
        <a:lstStyle/>
        <a:p>
          <a:endParaRPr lang="en-US"/>
        </a:p>
      </dgm:t>
    </dgm:pt>
    <dgm:pt modelId="{9EF33DF4-E00B-4829-A7AC-6377CA890845}" type="pres">
      <dgm:prSet presAssocID="{F4DCC64D-004A-4DAF-89B5-51E2639C1E05}" presName="node" presStyleLbl="node1" presStyleIdx="4" presStyleCnt="5">
        <dgm:presLayoutVars>
          <dgm:bulletEnabled val="1"/>
        </dgm:presLayoutVars>
      </dgm:prSet>
      <dgm:spPr/>
      <dgm:t>
        <a:bodyPr/>
        <a:lstStyle/>
        <a:p>
          <a:endParaRPr lang="en-US"/>
        </a:p>
      </dgm:t>
    </dgm:pt>
    <dgm:pt modelId="{99516AB0-680F-4F44-B90E-BCC018F2AC49}" type="pres">
      <dgm:prSet presAssocID="{F4DCC64D-004A-4DAF-89B5-51E2639C1E05}" presName="spNode" presStyleCnt="0"/>
      <dgm:spPr/>
      <dgm:t>
        <a:bodyPr/>
        <a:lstStyle/>
        <a:p>
          <a:endParaRPr lang="en-US"/>
        </a:p>
      </dgm:t>
    </dgm:pt>
    <dgm:pt modelId="{2E2E077D-5E8E-47CD-8610-ACFA31A5D3EB}" type="pres">
      <dgm:prSet presAssocID="{CD7378DB-73A6-4768-8B0E-C4065D0B8143}" presName="sibTrans" presStyleLbl="sibTrans1D1" presStyleIdx="4" presStyleCnt="5"/>
      <dgm:spPr/>
      <dgm:t>
        <a:bodyPr/>
        <a:lstStyle/>
        <a:p>
          <a:endParaRPr lang="en-US"/>
        </a:p>
      </dgm:t>
    </dgm:pt>
  </dgm:ptLst>
  <dgm:cxnLst>
    <dgm:cxn modelId="{5CFB8E69-BBE9-4277-A2B9-AED2E812B541}" srcId="{D438FEB0-6200-4DF1-9D64-841CD1E0B59C}" destId="{0B2C68D5-9C08-46D2-A429-476F4A06209A}" srcOrd="3" destOrd="0" parTransId="{A3043C61-A66A-4617-A657-3DF9ACB309E1}" sibTransId="{C557E730-41FF-4E89-8A16-8451D9887606}"/>
    <dgm:cxn modelId="{AEA8E6EE-7B19-4D74-BDFD-AE9DF2F013AD}" type="presOf" srcId="{0082C98E-C46E-4085-B652-85688BFBAD55}" destId="{FA230E80-467F-4A26-A27B-6EAFA78CFDAC}" srcOrd="0" destOrd="0" presId="urn:microsoft.com/office/officeart/2005/8/layout/cycle5"/>
    <dgm:cxn modelId="{8F6900D6-F6F6-4D0B-BADA-5AE724869875}" type="presOf" srcId="{F4DCC64D-004A-4DAF-89B5-51E2639C1E05}" destId="{9EF33DF4-E00B-4829-A7AC-6377CA890845}" srcOrd="0" destOrd="0" presId="urn:microsoft.com/office/officeart/2005/8/layout/cycle5"/>
    <dgm:cxn modelId="{108F24A1-626E-43A7-9F5B-D06090E2C200}" type="presOf" srcId="{0B2C68D5-9C08-46D2-A429-476F4A06209A}" destId="{D9044325-E589-4177-AA6A-09C69D3100DD}" srcOrd="0" destOrd="0" presId="urn:microsoft.com/office/officeart/2005/8/layout/cycle5"/>
    <dgm:cxn modelId="{C58D16D9-D5BE-4B2D-AD0D-D1FB2896E797}" srcId="{D438FEB0-6200-4DF1-9D64-841CD1E0B59C}" destId="{711EFDBE-01CF-4D7A-98AB-6FC1E48DE19A}" srcOrd="0" destOrd="0" parTransId="{E2CA9F9D-9F18-46DC-B54A-4297EE31AB07}" sibTransId="{0082C98E-C46E-4085-B652-85688BFBAD55}"/>
    <dgm:cxn modelId="{01A82DB2-A02C-47C1-BDFE-05ECE6D521FD}" type="presOf" srcId="{711EFDBE-01CF-4D7A-98AB-6FC1E48DE19A}" destId="{A3E97A2C-034C-4F96-96C3-A346C2698C40}" srcOrd="0" destOrd="0" presId="urn:microsoft.com/office/officeart/2005/8/layout/cycle5"/>
    <dgm:cxn modelId="{16090E68-CDBA-45AC-915B-B1D249969F51}" type="presOf" srcId="{D438FEB0-6200-4DF1-9D64-841CD1E0B59C}" destId="{7CF71F5F-F328-4E16-BB8F-A2CBF385B4B8}" srcOrd="0" destOrd="0" presId="urn:microsoft.com/office/officeart/2005/8/layout/cycle5"/>
    <dgm:cxn modelId="{A52DF138-0AE3-43A5-A36F-988BA78ED44D}" type="presOf" srcId="{BDAA1751-3FF1-48AA-808E-8234F7504520}" destId="{FFCC1E14-F1EE-4CC5-965C-314C3920BDBE}" srcOrd="0" destOrd="0" presId="urn:microsoft.com/office/officeart/2005/8/layout/cycle5"/>
    <dgm:cxn modelId="{D80AB25C-2520-4B74-8835-9881B9367316}" srcId="{D438FEB0-6200-4DF1-9D64-841CD1E0B59C}" destId="{47F29182-8781-4FEC-90B0-21975A95C759}" srcOrd="2" destOrd="0" parTransId="{A9F95FD1-8AB2-4B46-A0DD-5CEF55B05971}" sibTransId="{BDAA1751-3FF1-48AA-808E-8234F7504520}"/>
    <dgm:cxn modelId="{E18D7B88-1BAE-4748-B2F7-EE4D71F556AC}" type="presOf" srcId="{CD7378DB-73A6-4768-8B0E-C4065D0B8143}" destId="{2E2E077D-5E8E-47CD-8610-ACFA31A5D3EB}" srcOrd="0" destOrd="0" presId="urn:microsoft.com/office/officeart/2005/8/layout/cycle5"/>
    <dgm:cxn modelId="{11206FD9-862E-4049-A420-2D1BAC86B7BA}" type="presOf" srcId="{C557E730-41FF-4E89-8A16-8451D9887606}" destId="{2E5EA03D-27E6-4E68-B999-AB36754A65ED}" srcOrd="0" destOrd="0" presId="urn:microsoft.com/office/officeart/2005/8/layout/cycle5"/>
    <dgm:cxn modelId="{3CC19DB5-66A0-4CF0-BA1F-FF938E8292E5}" srcId="{D438FEB0-6200-4DF1-9D64-841CD1E0B59C}" destId="{F4DCC64D-004A-4DAF-89B5-51E2639C1E05}" srcOrd="4" destOrd="0" parTransId="{A1E763F7-FDA5-4849-9AC7-763EAF183387}" sibTransId="{CD7378DB-73A6-4768-8B0E-C4065D0B8143}"/>
    <dgm:cxn modelId="{C4F86E0C-735A-4F2B-A50C-6DAA6485FB7E}" type="presOf" srcId="{47F29182-8781-4FEC-90B0-21975A95C759}" destId="{9A1E5AD5-F484-4041-ABE3-122A80D5A8F4}" srcOrd="0" destOrd="0" presId="urn:microsoft.com/office/officeart/2005/8/layout/cycle5"/>
    <dgm:cxn modelId="{9CEEB256-6D65-4795-9D33-BE9D8ADD8373}" type="presOf" srcId="{B9A31A8A-D48B-49C2-B330-845940794344}" destId="{F019D9C2-F93B-466F-908A-1ED4B0A6BE4E}" srcOrd="0" destOrd="0" presId="urn:microsoft.com/office/officeart/2005/8/layout/cycle5"/>
    <dgm:cxn modelId="{B862D780-41BA-419A-9C2F-F52F67504C06}" srcId="{D438FEB0-6200-4DF1-9D64-841CD1E0B59C}" destId="{B9A31A8A-D48B-49C2-B330-845940794344}" srcOrd="1" destOrd="0" parTransId="{832E5B0C-BBCA-431B-B9C5-BB9C20CEFCC1}" sibTransId="{E8352DCC-5969-45A8-AE61-920D8E2FC0F6}"/>
    <dgm:cxn modelId="{14ACBC10-6ADB-4D22-BE29-F762633962E2}" type="presOf" srcId="{E8352DCC-5969-45A8-AE61-920D8E2FC0F6}" destId="{EA0D16C4-8B44-48B9-AC28-79F06CCBC9FD}" srcOrd="0" destOrd="0" presId="urn:microsoft.com/office/officeart/2005/8/layout/cycle5"/>
    <dgm:cxn modelId="{B2D3C3E0-AD1E-4C57-A5B1-20876D117F49}" type="presParOf" srcId="{7CF71F5F-F328-4E16-BB8F-A2CBF385B4B8}" destId="{A3E97A2C-034C-4F96-96C3-A346C2698C40}" srcOrd="0" destOrd="0" presId="urn:microsoft.com/office/officeart/2005/8/layout/cycle5"/>
    <dgm:cxn modelId="{038D2D05-B5A3-46B9-AB7C-093932C1D6F5}" type="presParOf" srcId="{7CF71F5F-F328-4E16-BB8F-A2CBF385B4B8}" destId="{79731C55-9028-43C8-ABB9-F05CB2E5390E}" srcOrd="1" destOrd="0" presId="urn:microsoft.com/office/officeart/2005/8/layout/cycle5"/>
    <dgm:cxn modelId="{6DAE678D-910D-46FB-B0EB-5B02A395AFFC}" type="presParOf" srcId="{7CF71F5F-F328-4E16-BB8F-A2CBF385B4B8}" destId="{FA230E80-467F-4A26-A27B-6EAFA78CFDAC}" srcOrd="2" destOrd="0" presId="urn:microsoft.com/office/officeart/2005/8/layout/cycle5"/>
    <dgm:cxn modelId="{C75F7AFC-38EF-4306-9913-2AB1F5711350}" type="presParOf" srcId="{7CF71F5F-F328-4E16-BB8F-A2CBF385B4B8}" destId="{F019D9C2-F93B-466F-908A-1ED4B0A6BE4E}" srcOrd="3" destOrd="0" presId="urn:microsoft.com/office/officeart/2005/8/layout/cycle5"/>
    <dgm:cxn modelId="{662689BF-A1F4-46AD-994B-6A2FA5782655}" type="presParOf" srcId="{7CF71F5F-F328-4E16-BB8F-A2CBF385B4B8}" destId="{92A24979-E0F4-4A20-97E0-5323D7FFD70C}" srcOrd="4" destOrd="0" presId="urn:microsoft.com/office/officeart/2005/8/layout/cycle5"/>
    <dgm:cxn modelId="{1D6B87E1-EF69-4159-90E8-6C4D286AC34D}" type="presParOf" srcId="{7CF71F5F-F328-4E16-BB8F-A2CBF385B4B8}" destId="{EA0D16C4-8B44-48B9-AC28-79F06CCBC9FD}" srcOrd="5" destOrd="0" presId="urn:microsoft.com/office/officeart/2005/8/layout/cycle5"/>
    <dgm:cxn modelId="{634FF725-B226-41B7-B1E7-D13767BD1D95}" type="presParOf" srcId="{7CF71F5F-F328-4E16-BB8F-A2CBF385B4B8}" destId="{9A1E5AD5-F484-4041-ABE3-122A80D5A8F4}" srcOrd="6" destOrd="0" presId="urn:microsoft.com/office/officeart/2005/8/layout/cycle5"/>
    <dgm:cxn modelId="{FC37F5D9-6A3A-4904-8028-CDEBE7EE4E14}" type="presParOf" srcId="{7CF71F5F-F328-4E16-BB8F-A2CBF385B4B8}" destId="{10366C2D-94D8-421E-BE82-09341C7731E6}" srcOrd="7" destOrd="0" presId="urn:microsoft.com/office/officeart/2005/8/layout/cycle5"/>
    <dgm:cxn modelId="{F5B23C31-2F1E-4E62-AAF0-7ADD4B4D0C5C}" type="presParOf" srcId="{7CF71F5F-F328-4E16-BB8F-A2CBF385B4B8}" destId="{FFCC1E14-F1EE-4CC5-965C-314C3920BDBE}" srcOrd="8" destOrd="0" presId="urn:microsoft.com/office/officeart/2005/8/layout/cycle5"/>
    <dgm:cxn modelId="{C4C838AA-21BF-44BB-A938-3043C0491FA2}" type="presParOf" srcId="{7CF71F5F-F328-4E16-BB8F-A2CBF385B4B8}" destId="{D9044325-E589-4177-AA6A-09C69D3100DD}" srcOrd="9" destOrd="0" presId="urn:microsoft.com/office/officeart/2005/8/layout/cycle5"/>
    <dgm:cxn modelId="{91A58F64-CEA0-49FE-B754-6B31F6D493CA}" type="presParOf" srcId="{7CF71F5F-F328-4E16-BB8F-A2CBF385B4B8}" destId="{DC541C8A-CED7-4384-AE72-D7F4A7EDA106}" srcOrd="10" destOrd="0" presId="urn:microsoft.com/office/officeart/2005/8/layout/cycle5"/>
    <dgm:cxn modelId="{1460AC8D-EBDE-45CC-9B77-5591B0A09503}" type="presParOf" srcId="{7CF71F5F-F328-4E16-BB8F-A2CBF385B4B8}" destId="{2E5EA03D-27E6-4E68-B999-AB36754A65ED}" srcOrd="11" destOrd="0" presId="urn:microsoft.com/office/officeart/2005/8/layout/cycle5"/>
    <dgm:cxn modelId="{89BF3633-EA57-4867-97E0-2D2201068933}" type="presParOf" srcId="{7CF71F5F-F328-4E16-BB8F-A2CBF385B4B8}" destId="{9EF33DF4-E00B-4829-A7AC-6377CA890845}" srcOrd="12" destOrd="0" presId="urn:microsoft.com/office/officeart/2005/8/layout/cycle5"/>
    <dgm:cxn modelId="{9245EECC-20AC-4E6D-80C4-EED78E830375}" type="presParOf" srcId="{7CF71F5F-F328-4E16-BB8F-A2CBF385B4B8}" destId="{99516AB0-680F-4F44-B90E-BCC018F2AC49}" srcOrd="13" destOrd="0" presId="urn:microsoft.com/office/officeart/2005/8/layout/cycle5"/>
    <dgm:cxn modelId="{5E0C762E-CFA1-4850-B887-FBCA0A41BA8A}" type="presParOf" srcId="{7CF71F5F-F328-4E16-BB8F-A2CBF385B4B8}" destId="{2E2E077D-5E8E-47CD-8610-ACFA31A5D3EB}" srcOrd="14" destOrd="0" presId="urn:microsoft.com/office/officeart/2005/8/layout/cycle5"/>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69C0AF83-5247-4C4A-8C32-18EBA8B6433E}" type="doc">
      <dgm:prSet loTypeId="urn:microsoft.com/office/officeart/2005/8/layout/hProcess4" loCatId="process" qsTypeId="urn:microsoft.com/office/officeart/2005/8/quickstyle/simple1" qsCatId="simple" csTypeId="urn:microsoft.com/office/officeart/2005/8/colors/colorful2" csCatId="colorful" phldr="1"/>
      <dgm:spPr/>
      <dgm:t>
        <a:bodyPr/>
        <a:lstStyle/>
        <a:p>
          <a:endParaRPr lang="en-US"/>
        </a:p>
      </dgm:t>
    </dgm:pt>
    <dgm:pt modelId="{3DE259F1-D9EA-4DF8-9A9F-190BBE9D525F}">
      <dgm:prSet phldrT="[Text]"/>
      <dgm:spPr>
        <a:xfrm>
          <a:off x="253405" y="1864920"/>
          <a:ext cx="998526" cy="397080"/>
        </a:xfrm>
        <a:prstGeom prst="roundRect">
          <a:avLst>
            <a:gd name="adj" fmla="val 10000"/>
          </a:avLst>
        </a:prstGeom>
        <a:solidFill>
          <a:srgbClr val="046A38">
            <a:hueOff val="0"/>
            <a:satOff val="0"/>
            <a:lumOff val="0"/>
            <a:alphaOff val="0"/>
          </a:srgbClr>
        </a:solidFill>
        <a:ln w="25400" cap="flat" cmpd="sng" algn="ctr">
          <a:solidFill>
            <a:srgbClr val="FFFFFF">
              <a:hueOff val="0"/>
              <a:satOff val="0"/>
              <a:lumOff val="0"/>
              <a:alphaOff val="0"/>
            </a:srgbClr>
          </a:solidFill>
          <a:prstDash val="solid"/>
        </a:ln>
        <a:effectLst/>
      </dgm:spPr>
      <dgm:t>
        <a:bodyPr/>
        <a:lstStyle/>
        <a:p>
          <a:r>
            <a:rPr lang="en-US">
              <a:solidFill>
                <a:srgbClr val="FFFFFF"/>
              </a:solidFill>
              <a:latin typeface="Verdana"/>
              <a:ea typeface="+mn-ea"/>
              <a:cs typeface="+mn-cs"/>
            </a:rPr>
            <a:t>Forming  </a:t>
          </a:r>
        </a:p>
      </dgm:t>
    </dgm:pt>
    <dgm:pt modelId="{599F81C3-502B-41F4-A9FA-7AD73193F204}" type="parTrans" cxnId="{1AADF645-ED9A-45E3-8030-A5722C242E4B}">
      <dgm:prSet/>
      <dgm:spPr/>
      <dgm:t>
        <a:bodyPr/>
        <a:lstStyle/>
        <a:p>
          <a:endParaRPr lang="en-US"/>
        </a:p>
      </dgm:t>
    </dgm:pt>
    <dgm:pt modelId="{1C0E0A7E-7CD5-4E1E-A880-FC3DD4E8FCB6}" type="sibTrans" cxnId="{1AADF645-ED9A-45E3-8030-A5722C242E4B}">
      <dgm:prSet/>
      <dgm:spPr>
        <a:xfrm>
          <a:off x="642325" y="1383692"/>
          <a:ext cx="1200303" cy="1200303"/>
        </a:xfrm>
        <a:prstGeom prst="leftCircularArrow">
          <a:avLst>
            <a:gd name="adj1" fmla="val 2836"/>
            <a:gd name="adj2" fmla="val 346349"/>
            <a:gd name="adj3" fmla="val 2121860"/>
            <a:gd name="adj4" fmla="val 9024489"/>
            <a:gd name="adj5" fmla="val 3308"/>
          </a:avLst>
        </a:prstGeom>
        <a:solidFill>
          <a:srgbClr val="046A38">
            <a:hueOff val="0"/>
            <a:satOff val="0"/>
            <a:lumOff val="0"/>
            <a:alphaOff val="0"/>
          </a:srgbClr>
        </a:solidFill>
        <a:ln>
          <a:noFill/>
        </a:ln>
        <a:effectLst/>
      </dgm:spPr>
      <dgm:t>
        <a:bodyPr/>
        <a:lstStyle/>
        <a:p>
          <a:endParaRPr lang="en-US"/>
        </a:p>
      </dgm:t>
    </dgm:pt>
    <dgm:pt modelId="{0AB1AED4-EDA3-4D38-83D5-5D667AF3E5EC}">
      <dgm:prSet phldrT="[Text]"/>
      <dgm:spPr>
        <a:xfrm>
          <a:off x="3774" y="1136938"/>
          <a:ext cx="1123341" cy="926522"/>
        </a:xfrm>
        <a:prstGeom prst="roundRect">
          <a:avLst>
            <a:gd name="adj" fmla="val 10000"/>
          </a:avLst>
        </a:prstGeom>
        <a:solidFill>
          <a:srgbClr val="FFFFFF">
            <a:alpha val="90000"/>
            <a:hueOff val="0"/>
            <a:satOff val="0"/>
            <a:lumOff val="0"/>
            <a:alphaOff val="0"/>
          </a:srgbClr>
        </a:solidFill>
        <a:ln w="25400" cap="flat" cmpd="sng" algn="ctr">
          <a:solidFill>
            <a:srgbClr val="046A38">
              <a:hueOff val="0"/>
              <a:satOff val="0"/>
              <a:lumOff val="0"/>
              <a:alphaOff val="0"/>
            </a:srgbClr>
          </a:solidFill>
          <a:prstDash val="solid"/>
        </a:ln>
        <a:effectLst/>
      </dgm:spPr>
      <dgm:t>
        <a:bodyPr/>
        <a:lstStyle/>
        <a:p>
          <a:r>
            <a:rPr lang="en-US">
              <a:solidFill>
                <a:srgbClr val="000000">
                  <a:hueOff val="0"/>
                  <a:satOff val="0"/>
                  <a:lumOff val="0"/>
                  <a:alphaOff val="0"/>
                </a:srgbClr>
              </a:solidFill>
              <a:latin typeface="Verdana"/>
              <a:ea typeface="+mn-ea"/>
              <a:cs typeface="+mn-cs"/>
            </a:rPr>
            <a:t>1. Uncertanity around roles, looking outside for guidence</a:t>
          </a:r>
        </a:p>
      </dgm:t>
    </dgm:pt>
    <dgm:pt modelId="{C45B0D85-8DCD-45E6-9FB4-0E5E415BB550}" type="parTrans" cxnId="{088A8830-4DBC-4D10-B02C-C5F35FFC927B}">
      <dgm:prSet/>
      <dgm:spPr/>
      <dgm:t>
        <a:bodyPr/>
        <a:lstStyle/>
        <a:p>
          <a:endParaRPr lang="en-US"/>
        </a:p>
      </dgm:t>
    </dgm:pt>
    <dgm:pt modelId="{36120BC2-C197-4D12-ADB2-AC6F55D45C5F}" type="sibTrans" cxnId="{088A8830-4DBC-4D10-B02C-C5F35FFC927B}">
      <dgm:prSet/>
      <dgm:spPr/>
      <dgm:t>
        <a:bodyPr/>
        <a:lstStyle/>
        <a:p>
          <a:endParaRPr lang="en-US"/>
        </a:p>
      </dgm:t>
    </dgm:pt>
    <dgm:pt modelId="{B465181D-E8E1-45A4-BD34-8619DCE3D8BC}">
      <dgm:prSet phldrT="[Text]"/>
      <dgm:spPr>
        <a:xfrm>
          <a:off x="1663637" y="938398"/>
          <a:ext cx="998526" cy="397080"/>
        </a:xfrm>
        <a:prstGeom prst="roundRect">
          <a:avLst>
            <a:gd name="adj" fmla="val 10000"/>
          </a:avLst>
        </a:prstGeom>
        <a:solidFill>
          <a:srgbClr val="046A38">
            <a:hueOff val="1027821"/>
            <a:satOff val="-7055"/>
            <a:lumOff val="14184"/>
            <a:alphaOff val="0"/>
          </a:srgbClr>
        </a:solidFill>
        <a:ln w="25400" cap="flat" cmpd="sng" algn="ctr">
          <a:solidFill>
            <a:srgbClr val="FFFFFF">
              <a:hueOff val="0"/>
              <a:satOff val="0"/>
              <a:lumOff val="0"/>
              <a:alphaOff val="0"/>
            </a:srgbClr>
          </a:solidFill>
          <a:prstDash val="solid"/>
        </a:ln>
        <a:effectLst/>
      </dgm:spPr>
      <dgm:t>
        <a:bodyPr/>
        <a:lstStyle/>
        <a:p>
          <a:r>
            <a:rPr lang="en-US">
              <a:solidFill>
                <a:srgbClr val="FFFFFF"/>
              </a:solidFill>
              <a:latin typeface="Verdana"/>
              <a:ea typeface="+mn-ea"/>
              <a:cs typeface="+mn-cs"/>
            </a:rPr>
            <a:t>Storming</a:t>
          </a:r>
        </a:p>
      </dgm:t>
    </dgm:pt>
    <dgm:pt modelId="{299D04C7-523B-47B1-AEC3-D34BC571A45B}" type="parTrans" cxnId="{EC9A622C-1423-40D4-8EC9-47F7A25B2DE2}">
      <dgm:prSet/>
      <dgm:spPr/>
      <dgm:t>
        <a:bodyPr/>
        <a:lstStyle/>
        <a:p>
          <a:endParaRPr lang="en-US"/>
        </a:p>
      </dgm:t>
    </dgm:pt>
    <dgm:pt modelId="{CB7C1940-8165-4B24-A1D8-BAF3913A536C}" type="sibTrans" cxnId="{EC9A622C-1423-40D4-8EC9-47F7A25B2DE2}">
      <dgm:prSet/>
      <dgm:spPr>
        <a:xfrm>
          <a:off x="2043195" y="580076"/>
          <a:ext cx="1343841" cy="1343841"/>
        </a:xfrm>
        <a:prstGeom prst="circularArrow">
          <a:avLst>
            <a:gd name="adj1" fmla="val 2533"/>
            <a:gd name="adj2" fmla="val 307179"/>
            <a:gd name="adj3" fmla="val 19517310"/>
            <a:gd name="adj4" fmla="val 12575511"/>
            <a:gd name="adj5" fmla="val 2955"/>
          </a:avLst>
        </a:prstGeom>
        <a:solidFill>
          <a:srgbClr val="046A38">
            <a:hueOff val="1541731"/>
            <a:satOff val="-10583"/>
            <a:lumOff val="21276"/>
            <a:alphaOff val="0"/>
          </a:srgbClr>
        </a:solidFill>
        <a:ln>
          <a:noFill/>
        </a:ln>
        <a:effectLst/>
      </dgm:spPr>
      <dgm:t>
        <a:bodyPr/>
        <a:lstStyle/>
        <a:p>
          <a:endParaRPr lang="en-US"/>
        </a:p>
      </dgm:t>
    </dgm:pt>
    <dgm:pt modelId="{4DC5C943-966B-4C85-9EE3-FD8FCC7D5179}">
      <dgm:prSet phldrT="[Text]"/>
      <dgm:spPr>
        <a:xfrm>
          <a:off x="1414005" y="1136938"/>
          <a:ext cx="1123341" cy="926522"/>
        </a:xfrm>
        <a:prstGeom prst="roundRect">
          <a:avLst>
            <a:gd name="adj" fmla="val 10000"/>
          </a:avLst>
        </a:prstGeom>
        <a:solidFill>
          <a:srgbClr val="FFFFFF">
            <a:alpha val="90000"/>
            <a:hueOff val="0"/>
            <a:satOff val="0"/>
            <a:lumOff val="0"/>
            <a:alphaOff val="0"/>
          </a:srgbClr>
        </a:solidFill>
        <a:ln w="25400" cap="flat" cmpd="sng" algn="ctr">
          <a:solidFill>
            <a:srgbClr val="046A38">
              <a:hueOff val="1027821"/>
              <a:satOff val="-7055"/>
              <a:lumOff val="14184"/>
              <a:alphaOff val="0"/>
            </a:srgbClr>
          </a:solidFill>
          <a:prstDash val="solid"/>
        </a:ln>
        <a:effectLst/>
      </dgm:spPr>
      <dgm:t>
        <a:bodyPr/>
        <a:lstStyle/>
        <a:p>
          <a:r>
            <a:rPr lang="en-US">
              <a:solidFill>
                <a:srgbClr val="000000">
                  <a:hueOff val="0"/>
                  <a:satOff val="0"/>
                  <a:lumOff val="0"/>
                  <a:alphaOff val="0"/>
                </a:srgbClr>
              </a:solidFill>
              <a:latin typeface="Verdana"/>
              <a:ea typeface="+mn-ea"/>
              <a:cs typeface="+mn-cs"/>
            </a:rPr>
            <a:t>2. Condifence grows, vocieing their own opinons</a:t>
          </a:r>
        </a:p>
      </dgm:t>
    </dgm:pt>
    <dgm:pt modelId="{9205AD4D-45E1-44EA-BB09-3A40F1DD65A8}" type="parTrans" cxnId="{54496E14-6052-49B3-969C-C1FA5619EB2B}">
      <dgm:prSet/>
      <dgm:spPr/>
      <dgm:t>
        <a:bodyPr/>
        <a:lstStyle/>
        <a:p>
          <a:endParaRPr lang="en-US"/>
        </a:p>
      </dgm:t>
    </dgm:pt>
    <dgm:pt modelId="{C2127FD8-1733-4ED7-B1FD-181882F7BDB4}" type="sibTrans" cxnId="{54496E14-6052-49B3-969C-C1FA5619EB2B}">
      <dgm:prSet/>
      <dgm:spPr/>
      <dgm:t>
        <a:bodyPr/>
        <a:lstStyle/>
        <a:p>
          <a:endParaRPr lang="en-US"/>
        </a:p>
      </dgm:t>
    </dgm:pt>
    <dgm:pt modelId="{3A256F57-6350-4F75-959C-30040CF984DD}">
      <dgm:prSet phldrT="[Text]"/>
      <dgm:spPr>
        <a:xfrm>
          <a:off x="3073868" y="1864920"/>
          <a:ext cx="998526" cy="397080"/>
        </a:xfrm>
        <a:prstGeom prst="roundRect">
          <a:avLst>
            <a:gd name="adj" fmla="val 10000"/>
          </a:avLst>
        </a:prstGeom>
        <a:solidFill>
          <a:srgbClr val="046A38">
            <a:hueOff val="2055642"/>
            <a:satOff val="-14111"/>
            <a:lumOff val="28368"/>
            <a:alphaOff val="0"/>
          </a:srgbClr>
        </a:solidFill>
        <a:ln w="25400" cap="flat" cmpd="sng" algn="ctr">
          <a:solidFill>
            <a:srgbClr val="FFFFFF">
              <a:hueOff val="0"/>
              <a:satOff val="0"/>
              <a:lumOff val="0"/>
              <a:alphaOff val="0"/>
            </a:srgbClr>
          </a:solidFill>
          <a:prstDash val="solid"/>
        </a:ln>
        <a:effectLst/>
      </dgm:spPr>
      <dgm:t>
        <a:bodyPr/>
        <a:lstStyle/>
        <a:p>
          <a:r>
            <a:rPr lang="en-US">
              <a:solidFill>
                <a:srgbClr val="FFFFFF"/>
              </a:solidFill>
              <a:latin typeface="Verdana"/>
              <a:ea typeface="+mn-ea"/>
              <a:cs typeface="+mn-cs"/>
            </a:rPr>
            <a:t>Norming</a:t>
          </a:r>
        </a:p>
      </dgm:t>
    </dgm:pt>
    <dgm:pt modelId="{22771C48-7FCD-4C1C-B4C1-4F13355E93C2}" type="parTrans" cxnId="{BC4351B8-035C-4537-82A6-851994D8D91C}">
      <dgm:prSet/>
      <dgm:spPr/>
      <dgm:t>
        <a:bodyPr/>
        <a:lstStyle/>
        <a:p>
          <a:endParaRPr lang="en-US"/>
        </a:p>
      </dgm:t>
    </dgm:pt>
    <dgm:pt modelId="{C06A72F6-C833-49E9-A011-682DCBD9ACFD}" type="sibTrans" cxnId="{BC4351B8-035C-4537-82A6-851994D8D91C}">
      <dgm:prSet/>
      <dgm:spPr>
        <a:xfrm>
          <a:off x="3462788" y="1383692"/>
          <a:ext cx="1200303" cy="1200303"/>
        </a:xfrm>
        <a:prstGeom prst="leftCircularArrow">
          <a:avLst>
            <a:gd name="adj1" fmla="val 2836"/>
            <a:gd name="adj2" fmla="val 346349"/>
            <a:gd name="adj3" fmla="val 2121860"/>
            <a:gd name="adj4" fmla="val 9024489"/>
            <a:gd name="adj5" fmla="val 3308"/>
          </a:avLst>
        </a:prstGeom>
        <a:solidFill>
          <a:srgbClr val="046A38">
            <a:hueOff val="3083462"/>
            <a:satOff val="-21166"/>
            <a:lumOff val="42552"/>
            <a:alphaOff val="0"/>
          </a:srgbClr>
        </a:solidFill>
        <a:ln>
          <a:noFill/>
        </a:ln>
        <a:effectLst/>
      </dgm:spPr>
      <dgm:t>
        <a:bodyPr/>
        <a:lstStyle/>
        <a:p>
          <a:endParaRPr lang="en-US"/>
        </a:p>
      </dgm:t>
    </dgm:pt>
    <dgm:pt modelId="{F2C37399-EB4A-4006-AEDA-4BFEB3965B3D}">
      <dgm:prSet phldrT="[Text]"/>
      <dgm:spPr>
        <a:xfrm>
          <a:off x="2824236" y="1136938"/>
          <a:ext cx="1123341" cy="926522"/>
        </a:xfrm>
        <a:prstGeom prst="roundRect">
          <a:avLst>
            <a:gd name="adj" fmla="val 10000"/>
          </a:avLst>
        </a:prstGeom>
        <a:solidFill>
          <a:srgbClr val="FFFFFF">
            <a:alpha val="90000"/>
            <a:hueOff val="0"/>
            <a:satOff val="0"/>
            <a:lumOff val="0"/>
            <a:alphaOff val="0"/>
          </a:srgbClr>
        </a:solidFill>
        <a:ln w="25400" cap="flat" cmpd="sng" algn="ctr">
          <a:solidFill>
            <a:srgbClr val="046A38">
              <a:hueOff val="2055642"/>
              <a:satOff val="-14111"/>
              <a:lumOff val="28368"/>
              <a:alphaOff val="0"/>
            </a:srgbClr>
          </a:solidFill>
          <a:prstDash val="solid"/>
        </a:ln>
        <a:effectLst/>
      </dgm:spPr>
      <dgm:t>
        <a:bodyPr/>
        <a:lstStyle/>
        <a:p>
          <a:r>
            <a:rPr lang="en-US">
              <a:solidFill>
                <a:srgbClr val="000000">
                  <a:hueOff val="0"/>
                  <a:satOff val="0"/>
                  <a:lumOff val="0"/>
                  <a:alphaOff val="0"/>
                </a:srgbClr>
              </a:solidFill>
              <a:latin typeface="Verdana"/>
              <a:ea typeface="+mn-ea"/>
              <a:cs typeface="+mn-cs"/>
            </a:rPr>
            <a:t>3. Contuniing to encourage support and communication </a:t>
          </a:r>
        </a:p>
      </dgm:t>
    </dgm:pt>
    <dgm:pt modelId="{7ADF8AE2-30BC-4496-B9F8-9CC710DC150C}" type="parTrans" cxnId="{DBA8DE35-1DEE-4A18-B6A4-2F7E6DF3C8C9}">
      <dgm:prSet/>
      <dgm:spPr/>
      <dgm:t>
        <a:bodyPr/>
        <a:lstStyle/>
        <a:p>
          <a:endParaRPr lang="en-US"/>
        </a:p>
      </dgm:t>
    </dgm:pt>
    <dgm:pt modelId="{6C965B6D-2DDA-4A1A-907B-1692A49543EF}" type="sibTrans" cxnId="{DBA8DE35-1DEE-4A18-B6A4-2F7E6DF3C8C9}">
      <dgm:prSet/>
      <dgm:spPr/>
      <dgm:t>
        <a:bodyPr/>
        <a:lstStyle/>
        <a:p>
          <a:endParaRPr lang="en-US"/>
        </a:p>
      </dgm:t>
    </dgm:pt>
    <dgm:pt modelId="{A3BCA098-260E-469A-B4D2-6274C7EAAD84}">
      <dgm:prSet phldrT="[Text]"/>
      <dgm:spPr>
        <a:xfrm>
          <a:off x="4484099" y="938398"/>
          <a:ext cx="998526" cy="397080"/>
        </a:xfrm>
        <a:prstGeom prst="roundRect">
          <a:avLst>
            <a:gd name="adj" fmla="val 10000"/>
          </a:avLst>
        </a:prstGeom>
        <a:solidFill>
          <a:srgbClr val="046A38">
            <a:hueOff val="3083462"/>
            <a:satOff val="-21166"/>
            <a:lumOff val="42552"/>
            <a:alphaOff val="0"/>
          </a:srgbClr>
        </a:solidFill>
        <a:ln w="25400" cap="flat" cmpd="sng" algn="ctr">
          <a:solidFill>
            <a:srgbClr val="FFFFFF">
              <a:hueOff val="0"/>
              <a:satOff val="0"/>
              <a:lumOff val="0"/>
              <a:alphaOff val="0"/>
            </a:srgbClr>
          </a:solidFill>
          <a:prstDash val="solid"/>
        </a:ln>
        <a:effectLst/>
      </dgm:spPr>
      <dgm:t>
        <a:bodyPr/>
        <a:lstStyle/>
        <a:p>
          <a:r>
            <a:rPr lang="en-US">
              <a:solidFill>
                <a:srgbClr val="FFFFFF"/>
              </a:solidFill>
              <a:latin typeface="Verdana"/>
              <a:ea typeface="+mn-ea"/>
              <a:cs typeface="+mn-cs"/>
            </a:rPr>
            <a:t>Performing</a:t>
          </a:r>
        </a:p>
      </dgm:t>
    </dgm:pt>
    <dgm:pt modelId="{0894FF06-32F9-43C5-AC57-17BF6108D175}" type="parTrans" cxnId="{145BB14F-9B7F-45C2-8B4F-336697AD3367}">
      <dgm:prSet/>
      <dgm:spPr/>
      <dgm:t>
        <a:bodyPr/>
        <a:lstStyle/>
        <a:p>
          <a:endParaRPr lang="en-US"/>
        </a:p>
      </dgm:t>
    </dgm:pt>
    <dgm:pt modelId="{57CFE63D-D4D3-4658-B0C8-D4CC6CBB39B0}" type="sibTrans" cxnId="{145BB14F-9B7F-45C2-8B4F-336697AD3367}">
      <dgm:prSet/>
      <dgm:spPr/>
      <dgm:t>
        <a:bodyPr/>
        <a:lstStyle/>
        <a:p>
          <a:endParaRPr lang="en-US"/>
        </a:p>
      </dgm:t>
    </dgm:pt>
    <dgm:pt modelId="{CB79B3F8-CCCA-4596-9A99-3DA7C190DE7B}">
      <dgm:prSet/>
      <dgm:spPr>
        <a:xfrm>
          <a:off x="4234468" y="1136938"/>
          <a:ext cx="1123341" cy="926522"/>
        </a:xfrm>
        <a:prstGeom prst="roundRect">
          <a:avLst>
            <a:gd name="adj" fmla="val 10000"/>
          </a:avLst>
        </a:prstGeom>
        <a:solidFill>
          <a:srgbClr val="FFFFFF">
            <a:alpha val="90000"/>
            <a:hueOff val="0"/>
            <a:satOff val="0"/>
            <a:lumOff val="0"/>
            <a:alphaOff val="0"/>
          </a:srgbClr>
        </a:solidFill>
        <a:ln w="25400" cap="flat" cmpd="sng" algn="ctr">
          <a:solidFill>
            <a:srgbClr val="046A38">
              <a:hueOff val="3083462"/>
              <a:satOff val="-21166"/>
              <a:lumOff val="42552"/>
              <a:alphaOff val="0"/>
            </a:srgbClr>
          </a:solidFill>
          <a:prstDash val="solid"/>
        </a:ln>
        <a:effectLst/>
      </dgm:spPr>
      <dgm:t>
        <a:bodyPr/>
        <a:lstStyle/>
        <a:p>
          <a:r>
            <a:rPr lang="en-US">
              <a:solidFill>
                <a:srgbClr val="000000">
                  <a:hueOff val="0"/>
                  <a:satOff val="0"/>
                  <a:lumOff val="0"/>
                  <a:alphaOff val="0"/>
                </a:srgbClr>
              </a:solidFill>
              <a:latin typeface="Verdana"/>
              <a:ea typeface="+mn-ea"/>
              <a:cs typeface="+mn-cs"/>
            </a:rPr>
            <a:t>4. Team begining to mature Knowledge and skills now devloped </a:t>
          </a:r>
        </a:p>
      </dgm:t>
    </dgm:pt>
    <dgm:pt modelId="{8EC4BF4D-2CFC-418E-BEE7-7E77D9F44A8B}" type="parTrans" cxnId="{750E6932-22A4-4437-8014-ECD0AB11AAC6}">
      <dgm:prSet/>
      <dgm:spPr/>
      <dgm:t>
        <a:bodyPr/>
        <a:lstStyle/>
        <a:p>
          <a:endParaRPr lang="en-US"/>
        </a:p>
      </dgm:t>
    </dgm:pt>
    <dgm:pt modelId="{F2038E79-E45A-4784-9961-9D274AF5EADD}" type="sibTrans" cxnId="{750E6932-22A4-4437-8014-ECD0AB11AAC6}">
      <dgm:prSet/>
      <dgm:spPr/>
      <dgm:t>
        <a:bodyPr/>
        <a:lstStyle/>
        <a:p>
          <a:endParaRPr lang="en-US"/>
        </a:p>
      </dgm:t>
    </dgm:pt>
    <dgm:pt modelId="{8C8EFFC9-2CD7-44D7-8243-7E44FA657378}">
      <dgm:prSet/>
      <dgm:spPr>
        <a:xfrm>
          <a:off x="4234468" y="1136938"/>
          <a:ext cx="1123341" cy="926522"/>
        </a:xfrm>
        <a:prstGeom prst="roundRect">
          <a:avLst>
            <a:gd name="adj" fmla="val 10000"/>
          </a:avLst>
        </a:prstGeom>
        <a:solidFill>
          <a:srgbClr val="FFFFFF">
            <a:alpha val="90000"/>
            <a:hueOff val="0"/>
            <a:satOff val="0"/>
            <a:lumOff val="0"/>
            <a:alphaOff val="0"/>
          </a:srgbClr>
        </a:solidFill>
        <a:ln w="25400" cap="flat" cmpd="sng" algn="ctr">
          <a:solidFill>
            <a:srgbClr val="046A38">
              <a:hueOff val="3083462"/>
              <a:satOff val="-21166"/>
              <a:lumOff val="42552"/>
              <a:alphaOff val="0"/>
            </a:srgbClr>
          </a:solidFill>
          <a:prstDash val="solid"/>
        </a:ln>
        <a:effectLst/>
      </dgm:spPr>
      <dgm:t>
        <a:bodyPr/>
        <a:lstStyle/>
        <a:p>
          <a:endParaRPr lang="en-US">
            <a:solidFill>
              <a:srgbClr val="000000">
                <a:hueOff val="0"/>
                <a:satOff val="0"/>
                <a:lumOff val="0"/>
                <a:alphaOff val="0"/>
              </a:srgbClr>
            </a:solidFill>
            <a:latin typeface="Verdana"/>
            <a:ea typeface="+mn-ea"/>
            <a:cs typeface="+mn-cs"/>
          </a:endParaRPr>
        </a:p>
      </dgm:t>
    </dgm:pt>
    <dgm:pt modelId="{3A1E3C03-D606-4841-B603-6A4164987B0A}" type="parTrans" cxnId="{65094D05-6150-4A22-961B-DBFFE1D8CD04}">
      <dgm:prSet/>
      <dgm:spPr/>
      <dgm:t>
        <a:bodyPr/>
        <a:lstStyle/>
        <a:p>
          <a:endParaRPr lang="en-US"/>
        </a:p>
      </dgm:t>
    </dgm:pt>
    <dgm:pt modelId="{259A7920-6AA5-477C-A99F-C107E3FB9325}" type="sibTrans" cxnId="{65094D05-6150-4A22-961B-DBFFE1D8CD04}">
      <dgm:prSet/>
      <dgm:spPr/>
      <dgm:t>
        <a:bodyPr/>
        <a:lstStyle/>
        <a:p>
          <a:endParaRPr lang="en-US"/>
        </a:p>
      </dgm:t>
    </dgm:pt>
    <dgm:pt modelId="{6BFD8E7D-071D-4126-A095-467FA2D9A293}">
      <dgm:prSet/>
      <dgm:spPr>
        <a:xfrm>
          <a:off x="4234468" y="1136938"/>
          <a:ext cx="1123341" cy="926522"/>
        </a:xfrm>
        <a:prstGeom prst="roundRect">
          <a:avLst>
            <a:gd name="adj" fmla="val 10000"/>
          </a:avLst>
        </a:prstGeom>
        <a:solidFill>
          <a:srgbClr val="FFFFFF">
            <a:alpha val="90000"/>
            <a:hueOff val="0"/>
            <a:satOff val="0"/>
            <a:lumOff val="0"/>
            <a:alphaOff val="0"/>
          </a:srgbClr>
        </a:solidFill>
        <a:ln w="25400" cap="flat" cmpd="sng" algn="ctr">
          <a:solidFill>
            <a:srgbClr val="046A38">
              <a:hueOff val="3083462"/>
              <a:satOff val="-21166"/>
              <a:lumOff val="42552"/>
              <a:alphaOff val="0"/>
            </a:srgbClr>
          </a:solidFill>
          <a:prstDash val="solid"/>
        </a:ln>
        <a:effectLst/>
      </dgm:spPr>
      <dgm:t>
        <a:bodyPr/>
        <a:lstStyle/>
        <a:p>
          <a:r>
            <a:rPr lang="en-US">
              <a:solidFill>
                <a:srgbClr val="000000">
                  <a:hueOff val="0"/>
                  <a:satOff val="0"/>
                  <a:lumOff val="0"/>
                  <a:alphaOff val="0"/>
                </a:srgbClr>
              </a:solidFill>
              <a:latin typeface="Verdana"/>
              <a:ea typeface="+mn-ea"/>
              <a:cs typeface="+mn-cs"/>
            </a:rPr>
            <a:t>Team is now caplabe of working together </a:t>
          </a:r>
        </a:p>
      </dgm:t>
    </dgm:pt>
    <dgm:pt modelId="{0BCBBC01-B6C7-4B3E-A0E7-B6644ED30F05}" type="parTrans" cxnId="{7F3E373D-6CAD-4A90-8E7F-30C7BEAA4041}">
      <dgm:prSet/>
      <dgm:spPr/>
      <dgm:t>
        <a:bodyPr/>
        <a:lstStyle/>
        <a:p>
          <a:endParaRPr lang="en-US"/>
        </a:p>
      </dgm:t>
    </dgm:pt>
    <dgm:pt modelId="{E5B789D9-31E3-48FC-92DC-0F76DEF41BBC}" type="sibTrans" cxnId="{7F3E373D-6CAD-4A90-8E7F-30C7BEAA4041}">
      <dgm:prSet/>
      <dgm:spPr/>
      <dgm:t>
        <a:bodyPr/>
        <a:lstStyle/>
        <a:p>
          <a:endParaRPr lang="en-US"/>
        </a:p>
      </dgm:t>
    </dgm:pt>
    <dgm:pt modelId="{7D023FE7-5D80-4B48-AAA0-9F151C622EA6}">
      <dgm:prSet phldrT="[Text]"/>
      <dgm:spPr>
        <a:xfrm>
          <a:off x="2824236" y="1136938"/>
          <a:ext cx="1123341" cy="926522"/>
        </a:xfrm>
        <a:prstGeom prst="roundRect">
          <a:avLst>
            <a:gd name="adj" fmla="val 10000"/>
          </a:avLst>
        </a:prstGeom>
        <a:solidFill>
          <a:srgbClr val="FFFFFF">
            <a:alpha val="90000"/>
            <a:hueOff val="0"/>
            <a:satOff val="0"/>
            <a:lumOff val="0"/>
            <a:alphaOff val="0"/>
          </a:srgbClr>
        </a:solidFill>
        <a:ln w="25400" cap="flat" cmpd="sng" algn="ctr">
          <a:solidFill>
            <a:srgbClr val="046A38">
              <a:hueOff val="2055642"/>
              <a:satOff val="-14111"/>
              <a:lumOff val="28368"/>
              <a:alphaOff val="0"/>
            </a:srgbClr>
          </a:solidFill>
          <a:prstDash val="solid"/>
        </a:ln>
        <a:effectLst/>
      </dgm:spPr>
      <dgm:t>
        <a:bodyPr/>
        <a:lstStyle/>
        <a:p>
          <a:r>
            <a:rPr lang="en-US">
              <a:solidFill>
                <a:srgbClr val="000000">
                  <a:hueOff val="0"/>
                  <a:satOff val="0"/>
                  <a:lumOff val="0"/>
                  <a:alphaOff val="0"/>
                </a:srgbClr>
              </a:solidFill>
              <a:latin typeface="Verdana"/>
              <a:ea typeface="+mn-ea"/>
              <a:cs typeface="+mn-cs"/>
            </a:rPr>
            <a:t>Working out diffrences </a:t>
          </a:r>
        </a:p>
      </dgm:t>
    </dgm:pt>
    <dgm:pt modelId="{70CA3FDF-B8B5-4915-9C2D-F283F1186C04}" type="parTrans" cxnId="{DEAF5E98-7C0F-4776-9A4B-24CF0801C92D}">
      <dgm:prSet/>
      <dgm:spPr/>
      <dgm:t>
        <a:bodyPr/>
        <a:lstStyle/>
        <a:p>
          <a:endParaRPr lang="en-US"/>
        </a:p>
      </dgm:t>
    </dgm:pt>
    <dgm:pt modelId="{2D375DE2-AA16-485E-8C2C-2D0EDF17FC50}" type="sibTrans" cxnId="{DEAF5E98-7C0F-4776-9A4B-24CF0801C92D}">
      <dgm:prSet/>
      <dgm:spPr/>
      <dgm:t>
        <a:bodyPr/>
        <a:lstStyle/>
        <a:p>
          <a:endParaRPr lang="en-US"/>
        </a:p>
      </dgm:t>
    </dgm:pt>
    <dgm:pt modelId="{3D78FDF4-E43E-4275-B336-D25FFBAB1F08}">
      <dgm:prSet phldrT="[Text]"/>
      <dgm:spPr>
        <a:xfrm>
          <a:off x="2824236" y="1136938"/>
          <a:ext cx="1123341" cy="926522"/>
        </a:xfrm>
        <a:prstGeom prst="roundRect">
          <a:avLst>
            <a:gd name="adj" fmla="val 10000"/>
          </a:avLst>
        </a:prstGeom>
        <a:solidFill>
          <a:srgbClr val="FFFFFF">
            <a:alpha val="90000"/>
            <a:hueOff val="0"/>
            <a:satOff val="0"/>
            <a:lumOff val="0"/>
            <a:alphaOff val="0"/>
          </a:srgbClr>
        </a:solidFill>
        <a:ln w="25400" cap="flat" cmpd="sng" algn="ctr">
          <a:solidFill>
            <a:srgbClr val="046A38">
              <a:hueOff val="2055642"/>
              <a:satOff val="-14111"/>
              <a:lumOff val="28368"/>
              <a:alphaOff val="0"/>
            </a:srgbClr>
          </a:solidFill>
          <a:prstDash val="solid"/>
        </a:ln>
        <a:effectLst/>
      </dgm:spPr>
      <dgm:t>
        <a:bodyPr/>
        <a:lstStyle/>
        <a:p>
          <a:r>
            <a:rPr lang="en-US">
              <a:solidFill>
                <a:srgbClr val="000000">
                  <a:hueOff val="0"/>
                  <a:satOff val="0"/>
                  <a:lumOff val="0"/>
                  <a:alphaOff val="0"/>
                </a:srgbClr>
              </a:solidFill>
              <a:latin typeface="Verdana"/>
              <a:ea typeface="+mn-ea"/>
              <a:cs typeface="+mn-cs"/>
            </a:rPr>
            <a:t>Being more part of a team </a:t>
          </a:r>
        </a:p>
      </dgm:t>
    </dgm:pt>
    <dgm:pt modelId="{1C8B3B87-6C7E-4AF8-B0F6-DB55263AE163}" type="parTrans" cxnId="{8AE760D9-32D1-4BB8-A033-B1C5BA64F253}">
      <dgm:prSet/>
      <dgm:spPr/>
      <dgm:t>
        <a:bodyPr/>
        <a:lstStyle/>
        <a:p>
          <a:endParaRPr lang="en-US"/>
        </a:p>
      </dgm:t>
    </dgm:pt>
    <dgm:pt modelId="{9F833B02-684E-4DA2-90E6-1E0697CA63B5}" type="sibTrans" cxnId="{8AE760D9-32D1-4BB8-A033-B1C5BA64F253}">
      <dgm:prSet/>
      <dgm:spPr/>
      <dgm:t>
        <a:bodyPr/>
        <a:lstStyle/>
        <a:p>
          <a:endParaRPr lang="en-US"/>
        </a:p>
      </dgm:t>
    </dgm:pt>
    <dgm:pt modelId="{837950AB-2121-4CDB-B751-683402C0D7C4}">
      <dgm:prSet phldrT="[Text]"/>
      <dgm:spPr>
        <a:xfrm>
          <a:off x="1414005" y="1136938"/>
          <a:ext cx="1123341" cy="926522"/>
        </a:xfrm>
        <a:prstGeom prst="roundRect">
          <a:avLst>
            <a:gd name="adj" fmla="val 10000"/>
          </a:avLst>
        </a:prstGeom>
        <a:solidFill>
          <a:srgbClr val="FFFFFF">
            <a:alpha val="90000"/>
            <a:hueOff val="0"/>
            <a:satOff val="0"/>
            <a:lumOff val="0"/>
            <a:alphaOff val="0"/>
          </a:srgbClr>
        </a:solidFill>
        <a:ln w="25400" cap="flat" cmpd="sng" algn="ctr">
          <a:solidFill>
            <a:srgbClr val="046A38">
              <a:hueOff val="1027821"/>
              <a:satOff val="-7055"/>
              <a:lumOff val="14184"/>
              <a:alphaOff val="0"/>
            </a:srgbClr>
          </a:solidFill>
          <a:prstDash val="solid"/>
        </a:ln>
        <a:effectLst/>
      </dgm:spPr>
      <dgm:t>
        <a:bodyPr/>
        <a:lstStyle/>
        <a:p>
          <a:r>
            <a:rPr lang="en-US">
              <a:solidFill>
                <a:srgbClr val="000000">
                  <a:hueOff val="0"/>
                  <a:satOff val="0"/>
                  <a:lumOff val="0"/>
                  <a:alphaOff val="0"/>
                </a:srgbClr>
              </a:solidFill>
              <a:latin typeface="Verdana"/>
              <a:ea typeface="+mn-ea"/>
              <a:cs typeface="+mn-cs"/>
            </a:rPr>
            <a:t>Often disagreement and agurmuments</a:t>
          </a:r>
        </a:p>
      </dgm:t>
    </dgm:pt>
    <dgm:pt modelId="{90F4E91E-DFC2-44FE-AFB4-5CC34644460E}" type="parTrans" cxnId="{E22F6328-1534-4F89-A384-4814844A0FE0}">
      <dgm:prSet/>
      <dgm:spPr/>
      <dgm:t>
        <a:bodyPr/>
        <a:lstStyle/>
        <a:p>
          <a:endParaRPr lang="en-US"/>
        </a:p>
      </dgm:t>
    </dgm:pt>
    <dgm:pt modelId="{E9ED84D7-55E1-4AB6-A886-E8304E910550}" type="sibTrans" cxnId="{E22F6328-1534-4F89-A384-4814844A0FE0}">
      <dgm:prSet/>
      <dgm:spPr/>
      <dgm:t>
        <a:bodyPr/>
        <a:lstStyle/>
        <a:p>
          <a:endParaRPr lang="en-US"/>
        </a:p>
      </dgm:t>
    </dgm:pt>
    <dgm:pt modelId="{4444728A-8FE4-4A1F-B11F-3099C38F1CAC}">
      <dgm:prSet phldrT="[Text]"/>
      <dgm:spPr>
        <a:xfrm>
          <a:off x="1414005" y="1136938"/>
          <a:ext cx="1123341" cy="926522"/>
        </a:xfrm>
        <a:prstGeom prst="roundRect">
          <a:avLst>
            <a:gd name="adj" fmla="val 10000"/>
          </a:avLst>
        </a:prstGeom>
        <a:solidFill>
          <a:srgbClr val="FFFFFF">
            <a:alpha val="90000"/>
            <a:hueOff val="0"/>
            <a:satOff val="0"/>
            <a:lumOff val="0"/>
            <a:alphaOff val="0"/>
          </a:srgbClr>
        </a:solidFill>
        <a:ln w="25400" cap="flat" cmpd="sng" algn="ctr">
          <a:solidFill>
            <a:srgbClr val="046A38">
              <a:hueOff val="1027821"/>
              <a:satOff val="-7055"/>
              <a:lumOff val="14184"/>
              <a:alphaOff val="0"/>
            </a:srgbClr>
          </a:solidFill>
          <a:prstDash val="solid"/>
        </a:ln>
        <a:effectLst/>
      </dgm:spPr>
      <dgm:t>
        <a:bodyPr/>
        <a:lstStyle/>
        <a:p>
          <a:r>
            <a:rPr lang="en-US">
              <a:solidFill>
                <a:srgbClr val="000000">
                  <a:hueOff val="0"/>
                  <a:satOff val="0"/>
                  <a:lumOff val="0"/>
                  <a:alphaOff val="0"/>
                </a:srgbClr>
              </a:solidFill>
              <a:latin typeface="Verdana"/>
              <a:ea typeface="+mn-ea"/>
              <a:cs typeface="+mn-cs"/>
            </a:rPr>
            <a:t>Can be a differcult time </a:t>
          </a:r>
        </a:p>
      </dgm:t>
    </dgm:pt>
    <dgm:pt modelId="{CFD16F91-83B0-492A-9996-35C38E1B2348}" type="parTrans" cxnId="{C021F7E2-CA47-44BA-86BD-B919BB43C1A9}">
      <dgm:prSet/>
      <dgm:spPr/>
      <dgm:t>
        <a:bodyPr/>
        <a:lstStyle/>
        <a:p>
          <a:endParaRPr lang="en-US"/>
        </a:p>
      </dgm:t>
    </dgm:pt>
    <dgm:pt modelId="{50FBB9F6-7D8E-4D8F-8636-78EE1695BCD2}" type="sibTrans" cxnId="{C021F7E2-CA47-44BA-86BD-B919BB43C1A9}">
      <dgm:prSet/>
      <dgm:spPr/>
      <dgm:t>
        <a:bodyPr/>
        <a:lstStyle/>
        <a:p>
          <a:endParaRPr lang="en-US"/>
        </a:p>
      </dgm:t>
    </dgm:pt>
    <dgm:pt modelId="{AA172F55-6F8D-4C6E-8888-9667FC80F716}">
      <dgm:prSet phldrT="[Text]"/>
      <dgm:spPr>
        <a:xfrm>
          <a:off x="3774" y="1136938"/>
          <a:ext cx="1123341" cy="926522"/>
        </a:xfrm>
        <a:prstGeom prst="roundRect">
          <a:avLst>
            <a:gd name="adj" fmla="val 10000"/>
          </a:avLst>
        </a:prstGeom>
        <a:solidFill>
          <a:srgbClr val="FFFFFF">
            <a:alpha val="90000"/>
            <a:hueOff val="0"/>
            <a:satOff val="0"/>
            <a:lumOff val="0"/>
            <a:alphaOff val="0"/>
          </a:srgbClr>
        </a:solidFill>
        <a:ln w="25400" cap="flat" cmpd="sng" algn="ctr">
          <a:solidFill>
            <a:srgbClr val="046A38">
              <a:hueOff val="0"/>
              <a:satOff val="0"/>
              <a:lumOff val="0"/>
              <a:alphaOff val="0"/>
            </a:srgbClr>
          </a:solidFill>
          <a:prstDash val="solid"/>
        </a:ln>
        <a:effectLst/>
      </dgm:spPr>
      <dgm:t>
        <a:bodyPr/>
        <a:lstStyle/>
        <a:p>
          <a:r>
            <a:rPr lang="en-US">
              <a:solidFill>
                <a:srgbClr val="000000">
                  <a:hueOff val="0"/>
                  <a:satOff val="0"/>
                  <a:lumOff val="0"/>
                  <a:alphaOff val="0"/>
                </a:srgbClr>
              </a:solidFill>
              <a:latin typeface="Verdana"/>
              <a:ea typeface="+mn-ea"/>
              <a:cs typeface="+mn-cs"/>
            </a:rPr>
            <a:t>No clear ides on what to expect</a:t>
          </a:r>
        </a:p>
      </dgm:t>
    </dgm:pt>
    <dgm:pt modelId="{B810DD2D-FB91-46C3-BC49-A63BD0768B1C}" type="parTrans" cxnId="{D6A2C069-A313-4B89-9DF2-654F06F846D0}">
      <dgm:prSet/>
      <dgm:spPr/>
      <dgm:t>
        <a:bodyPr/>
        <a:lstStyle/>
        <a:p>
          <a:endParaRPr lang="en-US"/>
        </a:p>
      </dgm:t>
    </dgm:pt>
    <dgm:pt modelId="{64DB913A-C2E7-4BB3-AFD4-10B2BC130F1E}" type="sibTrans" cxnId="{D6A2C069-A313-4B89-9DF2-654F06F846D0}">
      <dgm:prSet/>
      <dgm:spPr/>
      <dgm:t>
        <a:bodyPr/>
        <a:lstStyle/>
        <a:p>
          <a:endParaRPr lang="en-US"/>
        </a:p>
      </dgm:t>
    </dgm:pt>
    <dgm:pt modelId="{1A53A0B9-A97D-4238-BDB9-B6A4D3441DD1}">
      <dgm:prSet phldrT="[Text]"/>
      <dgm:spPr>
        <a:xfrm>
          <a:off x="3774" y="1136938"/>
          <a:ext cx="1123341" cy="926522"/>
        </a:xfrm>
        <a:prstGeom prst="roundRect">
          <a:avLst>
            <a:gd name="adj" fmla="val 10000"/>
          </a:avLst>
        </a:prstGeom>
        <a:solidFill>
          <a:srgbClr val="FFFFFF">
            <a:alpha val="90000"/>
            <a:hueOff val="0"/>
            <a:satOff val="0"/>
            <a:lumOff val="0"/>
            <a:alphaOff val="0"/>
          </a:srgbClr>
        </a:solidFill>
        <a:ln w="25400" cap="flat" cmpd="sng" algn="ctr">
          <a:solidFill>
            <a:srgbClr val="046A38">
              <a:hueOff val="0"/>
              <a:satOff val="0"/>
              <a:lumOff val="0"/>
              <a:alphaOff val="0"/>
            </a:srgbClr>
          </a:solidFill>
          <a:prstDash val="solid"/>
        </a:ln>
        <a:effectLst/>
      </dgm:spPr>
      <dgm:t>
        <a:bodyPr/>
        <a:lstStyle/>
        <a:p>
          <a:r>
            <a:rPr lang="en-US">
              <a:solidFill>
                <a:srgbClr val="000000">
                  <a:hueOff val="0"/>
                  <a:satOff val="0"/>
                  <a:lumOff val="0"/>
                  <a:alphaOff val="0"/>
                </a:srgbClr>
              </a:solidFill>
              <a:latin typeface="Verdana"/>
              <a:ea typeface="+mn-ea"/>
              <a:cs typeface="+mn-cs"/>
            </a:rPr>
            <a:t>Team leaders needs to be influential  </a:t>
          </a:r>
        </a:p>
      </dgm:t>
    </dgm:pt>
    <dgm:pt modelId="{000C8B72-2D55-45A7-8053-89B0C8E49310}" type="parTrans" cxnId="{653AD392-60BE-4D4E-9BE9-7976B694447B}">
      <dgm:prSet/>
      <dgm:spPr/>
      <dgm:t>
        <a:bodyPr/>
        <a:lstStyle/>
        <a:p>
          <a:endParaRPr lang="en-US"/>
        </a:p>
      </dgm:t>
    </dgm:pt>
    <dgm:pt modelId="{CFE5C7C5-2F80-4FD9-AD7F-1AC5B69DA048}" type="sibTrans" cxnId="{653AD392-60BE-4D4E-9BE9-7976B694447B}">
      <dgm:prSet/>
      <dgm:spPr/>
      <dgm:t>
        <a:bodyPr/>
        <a:lstStyle/>
        <a:p>
          <a:endParaRPr lang="en-US"/>
        </a:p>
      </dgm:t>
    </dgm:pt>
    <dgm:pt modelId="{0CA14B97-64FF-470F-9F97-A33BFB8364B9}">
      <dgm:prSet phldrT="[Text]"/>
      <dgm:spPr>
        <a:xfrm>
          <a:off x="3774" y="1136938"/>
          <a:ext cx="1123341" cy="926522"/>
        </a:xfrm>
        <a:solidFill>
          <a:srgbClr val="FFFFFF">
            <a:alpha val="90000"/>
            <a:hueOff val="0"/>
            <a:satOff val="0"/>
            <a:lumOff val="0"/>
            <a:alphaOff val="0"/>
          </a:srgbClr>
        </a:solidFill>
        <a:ln w="25400" cap="flat" cmpd="sng" algn="ctr">
          <a:solidFill>
            <a:srgbClr val="046A38">
              <a:hueOff val="0"/>
              <a:satOff val="0"/>
              <a:lumOff val="0"/>
              <a:alphaOff val="0"/>
            </a:srgbClr>
          </a:solidFill>
          <a:prstDash val="solid"/>
        </a:ln>
        <a:effectLst/>
      </dgm:spPr>
      <dgm:t>
        <a:bodyPr/>
        <a:lstStyle/>
        <a:p>
          <a:endParaRPr lang="en-US">
            <a:solidFill>
              <a:srgbClr val="000000">
                <a:hueOff val="0"/>
                <a:satOff val="0"/>
                <a:lumOff val="0"/>
                <a:alphaOff val="0"/>
              </a:srgbClr>
            </a:solidFill>
            <a:latin typeface="Verdana"/>
            <a:ea typeface="+mn-ea"/>
            <a:cs typeface="+mn-cs"/>
          </a:endParaRPr>
        </a:p>
      </dgm:t>
    </dgm:pt>
    <dgm:pt modelId="{3CB9C74A-74C0-4985-B526-5BC4F98DCA92}" type="parTrans" cxnId="{4A5D27D5-4EC8-40FE-AF25-5CEAA69189D2}">
      <dgm:prSet/>
      <dgm:spPr/>
      <dgm:t>
        <a:bodyPr/>
        <a:lstStyle/>
        <a:p>
          <a:endParaRPr lang="en-US"/>
        </a:p>
      </dgm:t>
    </dgm:pt>
    <dgm:pt modelId="{33E39297-AF88-4C91-AC87-4EF67369914D}" type="sibTrans" cxnId="{4A5D27D5-4EC8-40FE-AF25-5CEAA69189D2}">
      <dgm:prSet/>
      <dgm:spPr/>
      <dgm:t>
        <a:bodyPr/>
        <a:lstStyle/>
        <a:p>
          <a:endParaRPr lang="en-US"/>
        </a:p>
      </dgm:t>
    </dgm:pt>
    <dgm:pt modelId="{01FDCB94-9BC2-4F40-83D8-E22160C613B8}" type="pres">
      <dgm:prSet presAssocID="{69C0AF83-5247-4C4A-8C32-18EBA8B6433E}" presName="Name0" presStyleCnt="0">
        <dgm:presLayoutVars>
          <dgm:dir/>
          <dgm:animLvl val="lvl"/>
          <dgm:resizeHandles val="exact"/>
        </dgm:presLayoutVars>
      </dgm:prSet>
      <dgm:spPr/>
      <dgm:t>
        <a:bodyPr/>
        <a:lstStyle/>
        <a:p>
          <a:endParaRPr lang="en-US"/>
        </a:p>
      </dgm:t>
    </dgm:pt>
    <dgm:pt modelId="{D68FFBDB-14FF-41FB-9805-D5DF30E6E0C8}" type="pres">
      <dgm:prSet presAssocID="{69C0AF83-5247-4C4A-8C32-18EBA8B6433E}" presName="tSp" presStyleCnt="0"/>
      <dgm:spPr/>
    </dgm:pt>
    <dgm:pt modelId="{CC246DEF-2B6F-460A-BE3F-92ED2D593A41}" type="pres">
      <dgm:prSet presAssocID="{69C0AF83-5247-4C4A-8C32-18EBA8B6433E}" presName="bSp" presStyleCnt="0"/>
      <dgm:spPr/>
    </dgm:pt>
    <dgm:pt modelId="{9BA47A73-D7A9-4BB0-82A6-6868747D51A5}" type="pres">
      <dgm:prSet presAssocID="{69C0AF83-5247-4C4A-8C32-18EBA8B6433E}" presName="process" presStyleCnt="0"/>
      <dgm:spPr/>
    </dgm:pt>
    <dgm:pt modelId="{76E4DEAB-2EE4-47F6-8A0F-670F72145D5E}" type="pres">
      <dgm:prSet presAssocID="{3DE259F1-D9EA-4DF8-9A9F-190BBE9D525F}" presName="composite1" presStyleCnt="0"/>
      <dgm:spPr/>
    </dgm:pt>
    <dgm:pt modelId="{99751906-BF82-4F6B-9678-EF2C67BCBBB4}" type="pres">
      <dgm:prSet presAssocID="{3DE259F1-D9EA-4DF8-9A9F-190BBE9D525F}" presName="dummyNode1" presStyleLbl="node1" presStyleIdx="0" presStyleCnt="4"/>
      <dgm:spPr/>
    </dgm:pt>
    <dgm:pt modelId="{233CA335-049D-443F-9A2D-1CEF99404B1A}" type="pres">
      <dgm:prSet presAssocID="{3DE259F1-D9EA-4DF8-9A9F-190BBE9D525F}" presName="childNode1" presStyleLbl="bgAcc1" presStyleIdx="0" presStyleCnt="4">
        <dgm:presLayoutVars>
          <dgm:bulletEnabled val="1"/>
        </dgm:presLayoutVars>
      </dgm:prSet>
      <dgm:spPr>
        <a:prstGeom prst="roundRect">
          <a:avLst>
            <a:gd name="adj" fmla="val 10000"/>
          </a:avLst>
        </a:prstGeom>
      </dgm:spPr>
      <dgm:t>
        <a:bodyPr/>
        <a:lstStyle/>
        <a:p>
          <a:endParaRPr lang="en-US"/>
        </a:p>
      </dgm:t>
    </dgm:pt>
    <dgm:pt modelId="{0A822D19-4FC9-4E82-BE98-7C3ECEC81F6D}" type="pres">
      <dgm:prSet presAssocID="{3DE259F1-D9EA-4DF8-9A9F-190BBE9D525F}" presName="childNode1tx" presStyleLbl="bgAcc1" presStyleIdx="0" presStyleCnt="4">
        <dgm:presLayoutVars>
          <dgm:bulletEnabled val="1"/>
        </dgm:presLayoutVars>
      </dgm:prSet>
      <dgm:spPr/>
      <dgm:t>
        <a:bodyPr/>
        <a:lstStyle/>
        <a:p>
          <a:endParaRPr lang="en-US"/>
        </a:p>
      </dgm:t>
    </dgm:pt>
    <dgm:pt modelId="{ABDE016E-5415-4D54-945D-F9E87AAAD57F}" type="pres">
      <dgm:prSet presAssocID="{3DE259F1-D9EA-4DF8-9A9F-190BBE9D525F}" presName="parentNode1" presStyleLbl="node1" presStyleIdx="0" presStyleCnt="4">
        <dgm:presLayoutVars>
          <dgm:chMax val="1"/>
          <dgm:bulletEnabled val="1"/>
        </dgm:presLayoutVars>
      </dgm:prSet>
      <dgm:spPr/>
      <dgm:t>
        <a:bodyPr/>
        <a:lstStyle/>
        <a:p>
          <a:endParaRPr lang="en-US"/>
        </a:p>
      </dgm:t>
    </dgm:pt>
    <dgm:pt modelId="{FE37945E-6A59-4671-A1C0-5A2938B6E54C}" type="pres">
      <dgm:prSet presAssocID="{3DE259F1-D9EA-4DF8-9A9F-190BBE9D525F}" presName="connSite1" presStyleCnt="0"/>
      <dgm:spPr/>
    </dgm:pt>
    <dgm:pt modelId="{E0238ED3-3703-4ECA-BC25-9A7737A81797}" type="pres">
      <dgm:prSet presAssocID="{1C0E0A7E-7CD5-4E1E-A880-FC3DD4E8FCB6}" presName="Name9" presStyleLbl="sibTrans2D1" presStyleIdx="0" presStyleCnt="3"/>
      <dgm:spPr/>
      <dgm:t>
        <a:bodyPr/>
        <a:lstStyle/>
        <a:p>
          <a:endParaRPr lang="en-US"/>
        </a:p>
      </dgm:t>
    </dgm:pt>
    <dgm:pt modelId="{FB8636FE-B074-4AD0-B241-0124119D79E1}" type="pres">
      <dgm:prSet presAssocID="{B465181D-E8E1-45A4-BD34-8619DCE3D8BC}" presName="composite2" presStyleCnt="0"/>
      <dgm:spPr/>
    </dgm:pt>
    <dgm:pt modelId="{4A8C17AE-212F-4E33-8086-C6737EB05C25}" type="pres">
      <dgm:prSet presAssocID="{B465181D-E8E1-45A4-BD34-8619DCE3D8BC}" presName="dummyNode2" presStyleLbl="node1" presStyleIdx="0" presStyleCnt="4"/>
      <dgm:spPr/>
    </dgm:pt>
    <dgm:pt modelId="{A4D4180F-6B4C-4FEB-9823-A2A60E4AC402}" type="pres">
      <dgm:prSet presAssocID="{B465181D-E8E1-45A4-BD34-8619DCE3D8BC}" presName="childNode2" presStyleLbl="bgAcc1" presStyleIdx="1" presStyleCnt="4">
        <dgm:presLayoutVars>
          <dgm:bulletEnabled val="1"/>
        </dgm:presLayoutVars>
      </dgm:prSet>
      <dgm:spPr/>
      <dgm:t>
        <a:bodyPr/>
        <a:lstStyle/>
        <a:p>
          <a:endParaRPr lang="en-US"/>
        </a:p>
      </dgm:t>
    </dgm:pt>
    <dgm:pt modelId="{56BC37C4-0DA5-4094-AC18-F3E12F1CF197}" type="pres">
      <dgm:prSet presAssocID="{B465181D-E8E1-45A4-BD34-8619DCE3D8BC}" presName="childNode2tx" presStyleLbl="bgAcc1" presStyleIdx="1" presStyleCnt="4">
        <dgm:presLayoutVars>
          <dgm:bulletEnabled val="1"/>
        </dgm:presLayoutVars>
      </dgm:prSet>
      <dgm:spPr/>
      <dgm:t>
        <a:bodyPr/>
        <a:lstStyle/>
        <a:p>
          <a:endParaRPr lang="en-US"/>
        </a:p>
      </dgm:t>
    </dgm:pt>
    <dgm:pt modelId="{F7924918-CC06-4340-8AE5-4AB44973FE40}" type="pres">
      <dgm:prSet presAssocID="{B465181D-E8E1-45A4-BD34-8619DCE3D8BC}" presName="parentNode2" presStyleLbl="node1" presStyleIdx="1" presStyleCnt="4">
        <dgm:presLayoutVars>
          <dgm:chMax val="0"/>
          <dgm:bulletEnabled val="1"/>
        </dgm:presLayoutVars>
      </dgm:prSet>
      <dgm:spPr/>
      <dgm:t>
        <a:bodyPr/>
        <a:lstStyle/>
        <a:p>
          <a:endParaRPr lang="en-US"/>
        </a:p>
      </dgm:t>
    </dgm:pt>
    <dgm:pt modelId="{A030A6F8-E9BB-4468-9757-94471ED05D7C}" type="pres">
      <dgm:prSet presAssocID="{B465181D-E8E1-45A4-BD34-8619DCE3D8BC}" presName="connSite2" presStyleCnt="0"/>
      <dgm:spPr/>
    </dgm:pt>
    <dgm:pt modelId="{C9E36331-95A3-407F-A056-672FF65CB2AD}" type="pres">
      <dgm:prSet presAssocID="{CB7C1940-8165-4B24-A1D8-BAF3913A536C}" presName="Name18" presStyleLbl="sibTrans2D1" presStyleIdx="1" presStyleCnt="3"/>
      <dgm:spPr/>
      <dgm:t>
        <a:bodyPr/>
        <a:lstStyle/>
        <a:p>
          <a:endParaRPr lang="en-US"/>
        </a:p>
      </dgm:t>
    </dgm:pt>
    <dgm:pt modelId="{B3783E72-C924-4EBF-9051-3B376ADCFC86}" type="pres">
      <dgm:prSet presAssocID="{3A256F57-6350-4F75-959C-30040CF984DD}" presName="composite1" presStyleCnt="0"/>
      <dgm:spPr/>
    </dgm:pt>
    <dgm:pt modelId="{2B4CFD9D-EC77-490F-BB83-F60104907298}" type="pres">
      <dgm:prSet presAssocID="{3A256F57-6350-4F75-959C-30040CF984DD}" presName="dummyNode1" presStyleLbl="node1" presStyleIdx="1" presStyleCnt="4"/>
      <dgm:spPr/>
    </dgm:pt>
    <dgm:pt modelId="{4E82E356-775D-40F2-868E-DEF29DE19FA7}" type="pres">
      <dgm:prSet presAssocID="{3A256F57-6350-4F75-959C-30040CF984DD}" presName="childNode1" presStyleLbl="bgAcc1" presStyleIdx="2" presStyleCnt="4">
        <dgm:presLayoutVars>
          <dgm:bulletEnabled val="1"/>
        </dgm:presLayoutVars>
      </dgm:prSet>
      <dgm:spPr/>
      <dgm:t>
        <a:bodyPr/>
        <a:lstStyle/>
        <a:p>
          <a:endParaRPr lang="en-US"/>
        </a:p>
      </dgm:t>
    </dgm:pt>
    <dgm:pt modelId="{057954E1-BB7B-49EB-AEAF-11B9E542D556}" type="pres">
      <dgm:prSet presAssocID="{3A256F57-6350-4F75-959C-30040CF984DD}" presName="childNode1tx" presStyleLbl="bgAcc1" presStyleIdx="2" presStyleCnt="4">
        <dgm:presLayoutVars>
          <dgm:bulletEnabled val="1"/>
        </dgm:presLayoutVars>
      </dgm:prSet>
      <dgm:spPr/>
      <dgm:t>
        <a:bodyPr/>
        <a:lstStyle/>
        <a:p>
          <a:endParaRPr lang="en-US"/>
        </a:p>
      </dgm:t>
    </dgm:pt>
    <dgm:pt modelId="{4C5BF875-3347-47D1-A4D7-74D20CEFC046}" type="pres">
      <dgm:prSet presAssocID="{3A256F57-6350-4F75-959C-30040CF984DD}" presName="parentNode1" presStyleLbl="node1" presStyleIdx="2" presStyleCnt="4">
        <dgm:presLayoutVars>
          <dgm:chMax val="1"/>
          <dgm:bulletEnabled val="1"/>
        </dgm:presLayoutVars>
      </dgm:prSet>
      <dgm:spPr/>
      <dgm:t>
        <a:bodyPr/>
        <a:lstStyle/>
        <a:p>
          <a:endParaRPr lang="en-US"/>
        </a:p>
      </dgm:t>
    </dgm:pt>
    <dgm:pt modelId="{B9367DD5-A71F-48C2-80B4-CC4A358ECAE6}" type="pres">
      <dgm:prSet presAssocID="{3A256F57-6350-4F75-959C-30040CF984DD}" presName="connSite1" presStyleCnt="0"/>
      <dgm:spPr/>
    </dgm:pt>
    <dgm:pt modelId="{61A6071C-73B4-4FBD-8A07-B49DC69169D2}" type="pres">
      <dgm:prSet presAssocID="{C06A72F6-C833-49E9-A011-682DCBD9ACFD}" presName="Name9" presStyleLbl="sibTrans2D1" presStyleIdx="2" presStyleCnt="3"/>
      <dgm:spPr/>
      <dgm:t>
        <a:bodyPr/>
        <a:lstStyle/>
        <a:p>
          <a:endParaRPr lang="en-US"/>
        </a:p>
      </dgm:t>
    </dgm:pt>
    <dgm:pt modelId="{76CA3362-AB82-4D7D-B895-6E743668074E}" type="pres">
      <dgm:prSet presAssocID="{A3BCA098-260E-469A-B4D2-6274C7EAAD84}" presName="composite2" presStyleCnt="0"/>
      <dgm:spPr/>
    </dgm:pt>
    <dgm:pt modelId="{899D9009-3ED8-4831-9631-4E3544051C97}" type="pres">
      <dgm:prSet presAssocID="{A3BCA098-260E-469A-B4D2-6274C7EAAD84}" presName="dummyNode2" presStyleLbl="node1" presStyleIdx="2" presStyleCnt="4"/>
      <dgm:spPr/>
    </dgm:pt>
    <dgm:pt modelId="{E597537F-0596-4A10-9FD1-148E0009358F}" type="pres">
      <dgm:prSet presAssocID="{A3BCA098-260E-469A-B4D2-6274C7EAAD84}" presName="childNode2" presStyleLbl="bgAcc1" presStyleIdx="3" presStyleCnt="4">
        <dgm:presLayoutVars>
          <dgm:bulletEnabled val="1"/>
        </dgm:presLayoutVars>
      </dgm:prSet>
      <dgm:spPr/>
      <dgm:t>
        <a:bodyPr/>
        <a:lstStyle/>
        <a:p>
          <a:endParaRPr lang="en-US"/>
        </a:p>
      </dgm:t>
    </dgm:pt>
    <dgm:pt modelId="{A21F8190-C11B-48EE-BF93-3429A3A1018E}" type="pres">
      <dgm:prSet presAssocID="{A3BCA098-260E-469A-B4D2-6274C7EAAD84}" presName="childNode2tx" presStyleLbl="bgAcc1" presStyleIdx="3" presStyleCnt="4">
        <dgm:presLayoutVars>
          <dgm:bulletEnabled val="1"/>
        </dgm:presLayoutVars>
      </dgm:prSet>
      <dgm:spPr/>
      <dgm:t>
        <a:bodyPr/>
        <a:lstStyle/>
        <a:p>
          <a:endParaRPr lang="en-US"/>
        </a:p>
      </dgm:t>
    </dgm:pt>
    <dgm:pt modelId="{7998A2FF-0F8F-40F9-B110-B9DC68BF040C}" type="pres">
      <dgm:prSet presAssocID="{A3BCA098-260E-469A-B4D2-6274C7EAAD84}" presName="parentNode2" presStyleLbl="node1" presStyleIdx="3" presStyleCnt="4">
        <dgm:presLayoutVars>
          <dgm:chMax val="0"/>
          <dgm:bulletEnabled val="1"/>
        </dgm:presLayoutVars>
      </dgm:prSet>
      <dgm:spPr/>
      <dgm:t>
        <a:bodyPr/>
        <a:lstStyle/>
        <a:p>
          <a:endParaRPr lang="en-US"/>
        </a:p>
      </dgm:t>
    </dgm:pt>
    <dgm:pt modelId="{52C14FD5-A75C-493B-9416-D3D1FB296850}" type="pres">
      <dgm:prSet presAssocID="{A3BCA098-260E-469A-B4D2-6274C7EAAD84}" presName="connSite2" presStyleCnt="0"/>
      <dgm:spPr/>
    </dgm:pt>
  </dgm:ptLst>
  <dgm:cxnLst>
    <dgm:cxn modelId="{EE9AB082-B726-46CB-9D4D-A1DBA72D2BED}" type="presOf" srcId="{4DC5C943-966B-4C85-9EE3-FD8FCC7D5179}" destId="{A4D4180F-6B4C-4FEB-9823-A2A60E4AC402}" srcOrd="0" destOrd="0" presId="urn:microsoft.com/office/officeart/2005/8/layout/hProcess4"/>
    <dgm:cxn modelId="{E22F6328-1534-4F89-A384-4814844A0FE0}" srcId="{B465181D-E8E1-45A4-BD34-8619DCE3D8BC}" destId="{837950AB-2121-4CDB-B751-683402C0D7C4}" srcOrd="1" destOrd="0" parTransId="{90F4E91E-DFC2-44FE-AFB4-5CC34644460E}" sibTransId="{E9ED84D7-55E1-4AB6-A886-E8304E910550}"/>
    <dgm:cxn modelId="{8588C4F5-18DB-47C5-ADAB-E31A58306F74}" type="presOf" srcId="{3D78FDF4-E43E-4275-B336-D25FFBAB1F08}" destId="{057954E1-BB7B-49EB-AEAF-11B9E542D556}" srcOrd="1" destOrd="2" presId="urn:microsoft.com/office/officeart/2005/8/layout/hProcess4"/>
    <dgm:cxn modelId="{C021F7E2-CA47-44BA-86BD-B919BB43C1A9}" srcId="{B465181D-E8E1-45A4-BD34-8619DCE3D8BC}" destId="{4444728A-8FE4-4A1F-B11F-3099C38F1CAC}" srcOrd="2" destOrd="0" parTransId="{CFD16F91-83B0-492A-9996-35C38E1B2348}" sibTransId="{50FBB9F6-7D8E-4D8F-8636-78EE1695BCD2}"/>
    <dgm:cxn modelId="{5EB83A84-9DD8-40E0-9A61-6F1CC85848E0}" type="presOf" srcId="{AA172F55-6F8D-4C6E-8888-9667FC80F716}" destId="{0A822D19-4FC9-4E82-BE98-7C3ECEC81F6D}" srcOrd="1" destOrd="2" presId="urn:microsoft.com/office/officeart/2005/8/layout/hProcess4"/>
    <dgm:cxn modelId="{D6A2C069-A313-4B89-9DF2-654F06F846D0}" srcId="{3DE259F1-D9EA-4DF8-9A9F-190BBE9D525F}" destId="{AA172F55-6F8D-4C6E-8888-9667FC80F716}" srcOrd="2" destOrd="0" parTransId="{B810DD2D-FB91-46C3-BC49-A63BD0768B1C}" sibTransId="{64DB913A-C2E7-4BB3-AFD4-10B2BC130F1E}"/>
    <dgm:cxn modelId="{B99DE341-CF4A-4395-B9E5-1A4ECC02EEE1}" type="presOf" srcId="{0AB1AED4-EDA3-4D38-83D5-5D667AF3E5EC}" destId="{0A822D19-4FC9-4E82-BE98-7C3ECEC81F6D}" srcOrd="1" destOrd="1" presId="urn:microsoft.com/office/officeart/2005/8/layout/hProcess4"/>
    <dgm:cxn modelId="{48D0F07F-A9E7-4A4C-B099-D43EF0476B4F}" type="presOf" srcId="{CB7C1940-8165-4B24-A1D8-BAF3913A536C}" destId="{C9E36331-95A3-407F-A056-672FF65CB2AD}" srcOrd="0" destOrd="0" presId="urn:microsoft.com/office/officeart/2005/8/layout/hProcess4"/>
    <dgm:cxn modelId="{570D2AA6-7294-4B4B-8D33-43D939F600CA}" type="presOf" srcId="{837950AB-2121-4CDB-B751-683402C0D7C4}" destId="{56BC37C4-0DA5-4094-AC18-F3E12F1CF197}" srcOrd="1" destOrd="1" presId="urn:microsoft.com/office/officeart/2005/8/layout/hProcess4"/>
    <dgm:cxn modelId="{002D9DAF-148E-498A-8D95-595E69C8D698}" type="presOf" srcId="{CB79B3F8-CCCA-4596-9A99-3DA7C190DE7B}" destId="{A21F8190-C11B-48EE-BF93-3429A3A1018E}" srcOrd="1" destOrd="0" presId="urn:microsoft.com/office/officeart/2005/8/layout/hProcess4"/>
    <dgm:cxn modelId="{C5503A37-0F68-4BA1-BEDB-9D3F620308B8}" type="presOf" srcId="{F2C37399-EB4A-4006-AEDA-4BFEB3965B3D}" destId="{057954E1-BB7B-49EB-AEAF-11B9E542D556}" srcOrd="1" destOrd="0" presId="urn:microsoft.com/office/officeart/2005/8/layout/hProcess4"/>
    <dgm:cxn modelId="{65094D05-6150-4A22-961B-DBFFE1D8CD04}" srcId="{A3BCA098-260E-469A-B4D2-6274C7EAAD84}" destId="{8C8EFFC9-2CD7-44D7-8243-7E44FA657378}" srcOrd="2" destOrd="0" parTransId="{3A1E3C03-D606-4841-B603-6A4164987B0A}" sibTransId="{259A7920-6AA5-477C-A99F-C107E3FB9325}"/>
    <dgm:cxn modelId="{088A8830-4DBC-4D10-B02C-C5F35FFC927B}" srcId="{3DE259F1-D9EA-4DF8-9A9F-190BBE9D525F}" destId="{0AB1AED4-EDA3-4D38-83D5-5D667AF3E5EC}" srcOrd="1" destOrd="0" parTransId="{C45B0D85-8DCD-45E6-9FB4-0E5E415BB550}" sibTransId="{36120BC2-C197-4D12-ADB2-AC6F55D45C5F}"/>
    <dgm:cxn modelId="{25199021-81C5-424C-96C5-E3CF41B4A226}" type="presOf" srcId="{A3BCA098-260E-469A-B4D2-6274C7EAAD84}" destId="{7998A2FF-0F8F-40F9-B110-B9DC68BF040C}" srcOrd="0" destOrd="0" presId="urn:microsoft.com/office/officeart/2005/8/layout/hProcess4"/>
    <dgm:cxn modelId="{14573A68-74E7-48EF-B93B-4B728FAB7E61}" type="presOf" srcId="{8C8EFFC9-2CD7-44D7-8243-7E44FA657378}" destId="{E597537F-0596-4A10-9FD1-148E0009358F}" srcOrd="0" destOrd="2" presId="urn:microsoft.com/office/officeart/2005/8/layout/hProcess4"/>
    <dgm:cxn modelId="{EEF5CF75-F95C-494A-B618-5508711C5C10}" type="presOf" srcId="{AA172F55-6F8D-4C6E-8888-9667FC80F716}" destId="{233CA335-049D-443F-9A2D-1CEF99404B1A}" srcOrd="0" destOrd="2" presId="urn:microsoft.com/office/officeart/2005/8/layout/hProcess4"/>
    <dgm:cxn modelId="{54935710-E9A1-4F2A-83F5-34BE7A88BAB1}" type="presOf" srcId="{7D023FE7-5D80-4B48-AAA0-9F151C622EA6}" destId="{057954E1-BB7B-49EB-AEAF-11B9E542D556}" srcOrd="1" destOrd="1" presId="urn:microsoft.com/office/officeart/2005/8/layout/hProcess4"/>
    <dgm:cxn modelId="{DBA8DE35-1DEE-4A18-B6A4-2F7E6DF3C8C9}" srcId="{3A256F57-6350-4F75-959C-30040CF984DD}" destId="{F2C37399-EB4A-4006-AEDA-4BFEB3965B3D}" srcOrd="0" destOrd="0" parTransId="{7ADF8AE2-30BC-4496-B9F8-9CC710DC150C}" sibTransId="{6C965B6D-2DDA-4A1A-907B-1692A49543EF}"/>
    <dgm:cxn modelId="{BC4351B8-035C-4537-82A6-851994D8D91C}" srcId="{69C0AF83-5247-4C4A-8C32-18EBA8B6433E}" destId="{3A256F57-6350-4F75-959C-30040CF984DD}" srcOrd="2" destOrd="0" parTransId="{22771C48-7FCD-4C1C-B4C1-4F13355E93C2}" sibTransId="{C06A72F6-C833-49E9-A011-682DCBD9ACFD}"/>
    <dgm:cxn modelId="{54496E14-6052-49B3-969C-C1FA5619EB2B}" srcId="{B465181D-E8E1-45A4-BD34-8619DCE3D8BC}" destId="{4DC5C943-966B-4C85-9EE3-FD8FCC7D5179}" srcOrd="0" destOrd="0" parTransId="{9205AD4D-45E1-44EA-BB09-3A40F1DD65A8}" sibTransId="{C2127FD8-1733-4ED7-B1FD-181882F7BDB4}"/>
    <dgm:cxn modelId="{65C6FC4C-2788-447D-8B10-EB14BBB752CC}" type="presOf" srcId="{4444728A-8FE4-4A1F-B11F-3099C38F1CAC}" destId="{56BC37C4-0DA5-4094-AC18-F3E12F1CF197}" srcOrd="1" destOrd="2" presId="urn:microsoft.com/office/officeart/2005/8/layout/hProcess4"/>
    <dgm:cxn modelId="{FB496A77-7C39-4B57-AC81-BCED05F5373A}" type="presOf" srcId="{0AB1AED4-EDA3-4D38-83D5-5D667AF3E5EC}" destId="{233CA335-049D-443F-9A2D-1CEF99404B1A}" srcOrd="0" destOrd="1" presId="urn:microsoft.com/office/officeart/2005/8/layout/hProcess4"/>
    <dgm:cxn modelId="{FF5ADA88-A8C1-435C-A956-A657D765CECB}" type="presOf" srcId="{7D023FE7-5D80-4B48-AAA0-9F151C622EA6}" destId="{4E82E356-775D-40F2-868E-DEF29DE19FA7}" srcOrd="0" destOrd="1" presId="urn:microsoft.com/office/officeart/2005/8/layout/hProcess4"/>
    <dgm:cxn modelId="{1218920A-62AC-4660-A2F1-8D9B227A9C62}" type="presOf" srcId="{3A256F57-6350-4F75-959C-30040CF984DD}" destId="{4C5BF875-3347-47D1-A4D7-74D20CEFC046}" srcOrd="0" destOrd="0" presId="urn:microsoft.com/office/officeart/2005/8/layout/hProcess4"/>
    <dgm:cxn modelId="{D01CE097-1630-4C1F-A266-FB7A046DBC33}" type="presOf" srcId="{0CA14B97-64FF-470F-9F97-A33BFB8364B9}" destId="{233CA335-049D-443F-9A2D-1CEF99404B1A}" srcOrd="0" destOrd="0" presId="urn:microsoft.com/office/officeart/2005/8/layout/hProcess4"/>
    <dgm:cxn modelId="{7F3E373D-6CAD-4A90-8E7F-30C7BEAA4041}" srcId="{A3BCA098-260E-469A-B4D2-6274C7EAAD84}" destId="{6BFD8E7D-071D-4126-A095-467FA2D9A293}" srcOrd="1" destOrd="0" parTransId="{0BCBBC01-B6C7-4B3E-A0E7-B6644ED30F05}" sibTransId="{E5B789D9-31E3-48FC-92DC-0F76DEF41BBC}"/>
    <dgm:cxn modelId="{02FB8AAC-46C3-4846-A524-DB95462B5969}" type="presOf" srcId="{837950AB-2121-4CDB-B751-683402C0D7C4}" destId="{A4D4180F-6B4C-4FEB-9823-A2A60E4AC402}" srcOrd="0" destOrd="1" presId="urn:microsoft.com/office/officeart/2005/8/layout/hProcess4"/>
    <dgm:cxn modelId="{9F674219-0AE1-4197-BCDF-8FD0924DE6ED}" type="presOf" srcId="{4444728A-8FE4-4A1F-B11F-3099C38F1CAC}" destId="{A4D4180F-6B4C-4FEB-9823-A2A60E4AC402}" srcOrd="0" destOrd="2" presId="urn:microsoft.com/office/officeart/2005/8/layout/hProcess4"/>
    <dgm:cxn modelId="{750E6932-22A4-4437-8014-ECD0AB11AAC6}" srcId="{A3BCA098-260E-469A-B4D2-6274C7EAAD84}" destId="{CB79B3F8-CCCA-4596-9A99-3DA7C190DE7B}" srcOrd="0" destOrd="0" parTransId="{8EC4BF4D-2CFC-418E-BEE7-7E77D9F44A8B}" sibTransId="{F2038E79-E45A-4784-9961-9D274AF5EADD}"/>
    <dgm:cxn modelId="{37FD6B70-DB4D-4E9C-AD34-8737284B213F}" type="presOf" srcId="{B465181D-E8E1-45A4-BD34-8619DCE3D8BC}" destId="{F7924918-CC06-4340-8AE5-4AB44973FE40}" srcOrd="0" destOrd="0" presId="urn:microsoft.com/office/officeart/2005/8/layout/hProcess4"/>
    <dgm:cxn modelId="{365C63C9-916F-4F96-91F8-E5B99457CC90}" type="presOf" srcId="{1A53A0B9-A97D-4238-BDB9-B6A4D3441DD1}" destId="{233CA335-049D-443F-9A2D-1CEF99404B1A}" srcOrd="0" destOrd="3" presId="urn:microsoft.com/office/officeart/2005/8/layout/hProcess4"/>
    <dgm:cxn modelId="{EF11CB99-258C-4B79-8F38-D12A134522BC}" type="presOf" srcId="{69C0AF83-5247-4C4A-8C32-18EBA8B6433E}" destId="{01FDCB94-9BC2-4F40-83D8-E22160C613B8}" srcOrd="0" destOrd="0" presId="urn:microsoft.com/office/officeart/2005/8/layout/hProcess4"/>
    <dgm:cxn modelId="{35B02C71-B1AB-4E70-83E3-CD9FBA1A18B1}" type="presOf" srcId="{8C8EFFC9-2CD7-44D7-8243-7E44FA657378}" destId="{A21F8190-C11B-48EE-BF93-3429A3A1018E}" srcOrd="1" destOrd="2" presId="urn:microsoft.com/office/officeart/2005/8/layout/hProcess4"/>
    <dgm:cxn modelId="{DEAF5E98-7C0F-4776-9A4B-24CF0801C92D}" srcId="{3A256F57-6350-4F75-959C-30040CF984DD}" destId="{7D023FE7-5D80-4B48-AAA0-9F151C622EA6}" srcOrd="1" destOrd="0" parTransId="{70CA3FDF-B8B5-4915-9C2D-F283F1186C04}" sibTransId="{2D375DE2-AA16-485E-8C2C-2D0EDF17FC50}"/>
    <dgm:cxn modelId="{145BB14F-9B7F-45C2-8B4F-336697AD3367}" srcId="{69C0AF83-5247-4C4A-8C32-18EBA8B6433E}" destId="{A3BCA098-260E-469A-B4D2-6274C7EAAD84}" srcOrd="3" destOrd="0" parTransId="{0894FF06-32F9-43C5-AC57-17BF6108D175}" sibTransId="{57CFE63D-D4D3-4658-B0C8-D4CC6CBB39B0}"/>
    <dgm:cxn modelId="{C3F6D58E-318F-4A68-A047-5F9213D3D034}" type="presOf" srcId="{6BFD8E7D-071D-4126-A095-467FA2D9A293}" destId="{E597537F-0596-4A10-9FD1-148E0009358F}" srcOrd="0" destOrd="1" presId="urn:microsoft.com/office/officeart/2005/8/layout/hProcess4"/>
    <dgm:cxn modelId="{498C3630-C68E-4D65-ADAC-26CE376BCFAB}" type="presOf" srcId="{0CA14B97-64FF-470F-9F97-A33BFB8364B9}" destId="{0A822D19-4FC9-4E82-BE98-7C3ECEC81F6D}" srcOrd="1" destOrd="0" presId="urn:microsoft.com/office/officeart/2005/8/layout/hProcess4"/>
    <dgm:cxn modelId="{559BB166-1B18-4882-BF56-AFFABDF1FB22}" type="presOf" srcId="{C06A72F6-C833-49E9-A011-682DCBD9ACFD}" destId="{61A6071C-73B4-4FBD-8A07-B49DC69169D2}" srcOrd="0" destOrd="0" presId="urn:microsoft.com/office/officeart/2005/8/layout/hProcess4"/>
    <dgm:cxn modelId="{8AE760D9-32D1-4BB8-A033-B1C5BA64F253}" srcId="{3A256F57-6350-4F75-959C-30040CF984DD}" destId="{3D78FDF4-E43E-4275-B336-D25FFBAB1F08}" srcOrd="2" destOrd="0" parTransId="{1C8B3B87-6C7E-4AF8-B0F6-DB55263AE163}" sibTransId="{9F833B02-684E-4DA2-90E6-1E0697CA63B5}"/>
    <dgm:cxn modelId="{EC9A622C-1423-40D4-8EC9-47F7A25B2DE2}" srcId="{69C0AF83-5247-4C4A-8C32-18EBA8B6433E}" destId="{B465181D-E8E1-45A4-BD34-8619DCE3D8BC}" srcOrd="1" destOrd="0" parTransId="{299D04C7-523B-47B1-AEC3-D34BC571A45B}" sibTransId="{CB7C1940-8165-4B24-A1D8-BAF3913A536C}"/>
    <dgm:cxn modelId="{EF1AF123-AECB-46D9-9B1F-3F2D21CD9ED5}" type="presOf" srcId="{4DC5C943-966B-4C85-9EE3-FD8FCC7D5179}" destId="{56BC37C4-0DA5-4094-AC18-F3E12F1CF197}" srcOrd="1" destOrd="0" presId="urn:microsoft.com/office/officeart/2005/8/layout/hProcess4"/>
    <dgm:cxn modelId="{5B35B402-277B-4E8A-ACE2-2C77EAEE4685}" type="presOf" srcId="{3D78FDF4-E43E-4275-B336-D25FFBAB1F08}" destId="{4E82E356-775D-40F2-868E-DEF29DE19FA7}" srcOrd="0" destOrd="2" presId="urn:microsoft.com/office/officeart/2005/8/layout/hProcess4"/>
    <dgm:cxn modelId="{1D419059-47AE-4A07-88CE-911D217EACD1}" type="presOf" srcId="{1C0E0A7E-7CD5-4E1E-A880-FC3DD4E8FCB6}" destId="{E0238ED3-3703-4ECA-BC25-9A7737A81797}" srcOrd="0" destOrd="0" presId="urn:microsoft.com/office/officeart/2005/8/layout/hProcess4"/>
    <dgm:cxn modelId="{0974ACF5-1DB8-497A-97DD-18FC92F56E75}" type="presOf" srcId="{3DE259F1-D9EA-4DF8-9A9F-190BBE9D525F}" destId="{ABDE016E-5415-4D54-945D-F9E87AAAD57F}" srcOrd="0" destOrd="0" presId="urn:microsoft.com/office/officeart/2005/8/layout/hProcess4"/>
    <dgm:cxn modelId="{92D9905C-2682-485A-9BB8-544151E4546F}" type="presOf" srcId="{6BFD8E7D-071D-4126-A095-467FA2D9A293}" destId="{A21F8190-C11B-48EE-BF93-3429A3A1018E}" srcOrd="1" destOrd="1" presId="urn:microsoft.com/office/officeart/2005/8/layout/hProcess4"/>
    <dgm:cxn modelId="{02F997C0-36C4-4950-A4AD-7A7FDD2FC43F}" type="presOf" srcId="{CB79B3F8-CCCA-4596-9A99-3DA7C190DE7B}" destId="{E597537F-0596-4A10-9FD1-148E0009358F}" srcOrd="0" destOrd="0" presId="urn:microsoft.com/office/officeart/2005/8/layout/hProcess4"/>
    <dgm:cxn modelId="{653AD392-60BE-4D4E-9BE9-7976B694447B}" srcId="{3DE259F1-D9EA-4DF8-9A9F-190BBE9D525F}" destId="{1A53A0B9-A97D-4238-BDB9-B6A4D3441DD1}" srcOrd="3" destOrd="0" parTransId="{000C8B72-2D55-45A7-8053-89B0C8E49310}" sibTransId="{CFE5C7C5-2F80-4FD9-AD7F-1AC5B69DA048}"/>
    <dgm:cxn modelId="{F2770A45-C8CD-4A7E-AE19-55535AB46E79}" type="presOf" srcId="{F2C37399-EB4A-4006-AEDA-4BFEB3965B3D}" destId="{4E82E356-775D-40F2-868E-DEF29DE19FA7}" srcOrd="0" destOrd="0" presId="urn:microsoft.com/office/officeart/2005/8/layout/hProcess4"/>
    <dgm:cxn modelId="{4A5D27D5-4EC8-40FE-AF25-5CEAA69189D2}" srcId="{3DE259F1-D9EA-4DF8-9A9F-190BBE9D525F}" destId="{0CA14B97-64FF-470F-9F97-A33BFB8364B9}" srcOrd="0" destOrd="0" parTransId="{3CB9C74A-74C0-4985-B526-5BC4F98DCA92}" sibTransId="{33E39297-AF88-4C91-AC87-4EF67369914D}"/>
    <dgm:cxn modelId="{1AADF645-ED9A-45E3-8030-A5722C242E4B}" srcId="{69C0AF83-5247-4C4A-8C32-18EBA8B6433E}" destId="{3DE259F1-D9EA-4DF8-9A9F-190BBE9D525F}" srcOrd="0" destOrd="0" parTransId="{599F81C3-502B-41F4-A9FA-7AD73193F204}" sibTransId="{1C0E0A7E-7CD5-4E1E-A880-FC3DD4E8FCB6}"/>
    <dgm:cxn modelId="{81863641-6B5E-46A7-8D21-D88DFED65B8F}" type="presOf" srcId="{1A53A0B9-A97D-4238-BDB9-B6A4D3441DD1}" destId="{0A822D19-4FC9-4E82-BE98-7C3ECEC81F6D}" srcOrd="1" destOrd="3" presId="urn:microsoft.com/office/officeart/2005/8/layout/hProcess4"/>
    <dgm:cxn modelId="{EFB4282B-10D8-437E-8184-D14ED1A8C636}" type="presParOf" srcId="{01FDCB94-9BC2-4F40-83D8-E22160C613B8}" destId="{D68FFBDB-14FF-41FB-9805-D5DF30E6E0C8}" srcOrd="0" destOrd="0" presId="urn:microsoft.com/office/officeart/2005/8/layout/hProcess4"/>
    <dgm:cxn modelId="{EFD1E8AD-3AFE-431D-825E-829C736A72F5}" type="presParOf" srcId="{01FDCB94-9BC2-4F40-83D8-E22160C613B8}" destId="{CC246DEF-2B6F-460A-BE3F-92ED2D593A41}" srcOrd="1" destOrd="0" presId="urn:microsoft.com/office/officeart/2005/8/layout/hProcess4"/>
    <dgm:cxn modelId="{BA4EACE1-72FB-441B-9ADD-0ED0452F44C8}" type="presParOf" srcId="{01FDCB94-9BC2-4F40-83D8-E22160C613B8}" destId="{9BA47A73-D7A9-4BB0-82A6-6868747D51A5}" srcOrd="2" destOrd="0" presId="urn:microsoft.com/office/officeart/2005/8/layout/hProcess4"/>
    <dgm:cxn modelId="{8BF8AA82-EB6F-4D0E-AA3E-5C369708D8A5}" type="presParOf" srcId="{9BA47A73-D7A9-4BB0-82A6-6868747D51A5}" destId="{76E4DEAB-2EE4-47F6-8A0F-670F72145D5E}" srcOrd="0" destOrd="0" presId="urn:microsoft.com/office/officeart/2005/8/layout/hProcess4"/>
    <dgm:cxn modelId="{682E6046-DA6A-4EDD-8913-DB42340871C9}" type="presParOf" srcId="{76E4DEAB-2EE4-47F6-8A0F-670F72145D5E}" destId="{99751906-BF82-4F6B-9678-EF2C67BCBBB4}" srcOrd="0" destOrd="0" presId="urn:microsoft.com/office/officeart/2005/8/layout/hProcess4"/>
    <dgm:cxn modelId="{9F506ACD-87CB-4EEF-BFFA-195C24E2EB92}" type="presParOf" srcId="{76E4DEAB-2EE4-47F6-8A0F-670F72145D5E}" destId="{233CA335-049D-443F-9A2D-1CEF99404B1A}" srcOrd="1" destOrd="0" presId="urn:microsoft.com/office/officeart/2005/8/layout/hProcess4"/>
    <dgm:cxn modelId="{9323D192-06D4-4407-A6D3-588CC480580F}" type="presParOf" srcId="{76E4DEAB-2EE4-47F6-8A0F-670F72145D5E}" destId="{0A822D19-4FC9-4E82-BE98-7C3ECEC81F6D}" srcOrd="2" destOrd="0" presId="urn:microsoft.com/office/officeart/2005/8/layout/hProcess4"/>
    <dgm:cxn modelId="{54951942-01BC-4FA6-882D-9349700E6C46}" type="presParOf" srcId="{76E4DEAB-2EE4-47F6-8A0F-670F72145D5E}" destId="{ABDE016E-5415-4D54-945D-F9E87AAAD57F}" srcOrd="3" destOrd="0" presId="urn:microsoft.com/office/officeart/2005/8/layout/hProcess4"/>
    <dgm:cxn modelId="{9F6E7460-F3B4-43F5-B121-5CFAD71C4719}" type="presParOf" srcId="{76E4DEAB-2EE4-47F6-8A0F-670F72145D5E}" destId="{FE37945E-6A59-4671-A1C0-5A2938B6E54C}" srcOrd="4" destOrd="0" presId="urn:microsoft.com/office/officeart/2005/8/layout/hProcess4"/>
    <dgm:cxn modelId="{8DF1EFE5-5E8F-4663-93B8-65B75D43E1CC}" type="presParOf" srcId="{9BA47A73-D7A9-4BB0-82A6-6868747D51A5}" destId="{E0238ED3-3703-4ECA-BC25-9A7737A81797}" srcOrd="1" destOrd="0" presId="urn:microsoft.com/office/officeart/2005/8/layout/hProcess4"/>
    <dgm:cxn modelId="{02C502F1-A1FE-469A-BCB4-C35EF3C6878F}" type="presParOf" srcId="{9BA47A73-D7A9-4BB0-82A6-6868747D51A5}" destId="{FB8636FE-B074-4AD0-B241-0124119D79E1}" srcOrd="2" destOrd="0" presId="urn:microsoft.com/office/officeart/2005/8/layout/hProcess4"/>
    <dgm:cxn modelId="{A78C42E3-2DF7-42FE-A160-D7376B06E062}" type="presParOf" srcId="{FB8636FE-B074-4AD0-B241-0124119D79E1}" destId="{4A8C17AE-212F-4E33-8086-C6737EB05C25}" srcOrd="0" destOrd="0" presId="urn:microsoft.com/office/officeart/2005/8/layout/hProcess4"/>
    <dgm:cxn modelId="{A964670C-98C9-4EC5-8556-887D22179F0E}" type="presParOf" srcId="{FB8636FE-B074-4AD0-B241-0124119D79E1}" destId="{A4D4180F-6B4C-4FEB-9823-A2A60E4AC402}" srcOrd="1" destOrd="0" presId="urn:microsoft.com/office/officeart/2005/8/layout/hProcess4"/>
    <dgm:cxn modelId="{AC33EF88-A1AC-4952-898E-09CD8A3BA89B}" type="presParOf" srcId="{FB8636FE-B074-4AD0-B241-0124119D79E1}" destId="{56BC37C4-0DA5-4094-AC18-F3E12F1CF197}" srcOrd="2" destOrd="0" presId="urn:microsoft.com/office/officeart/2005/8/layout/hProcess4"/>
    <dgm:cxn modelId="{44DA2780-E70C-4E59-8C28-FD9298906F49}" type="presParOf" srcId="{FB8636FE-B074-4AD0-B241-0124119D79E1}" destId="{F7924918-CC06-4340-8AE5-4AB44973FE40}" srcOrd="3" destOrd="0" presId="urn:microsoft.com/office/officeart/2005/8/layout/hProcess4"/>
    <dgm:cxn modelId="{6114DF90-5B6F-4D49-A77C-87B087C67ADC}" type="presParOf" srcId="{FB8636FE-B074-4AD0-B241-0124119D79E1}" destId="{A030A6F8-E9BB-4468-9757-94471ED05D7C}" srcOrd="4" destOrd="0" presId="urn:microsoft.com/office/officeart/2005/8/layout/hProcess4"/>
    <dgm:cxn modelId="{CD5D5CC2-C9E4-4FD6-9ACD-50131C6B6860}" type="presParOf" srcId="{9BA47A73-D7A9-4BB0-82A6-6868747D51A5}" destId="{C9E36331-95A3-407F-A056-672FF65CB2AD}" srcOrd="3" destOrd="0" presId="urn:microsoft.com/office/officeart/2005/8/layout/hProcess4"/>
    <dgm:cxn modelId="{D6D4C975-4880-486C-94E2-C90D457D6242}" type="presParOf" srcId="{9BA47A73-D7A9-4BB0-82A6-6868747D51A5}" destId="{B3783E72-C924-4EBF-9051-3B376ADCFC86}" srcOrd="4" destOrd="0" presId="urn:microsoft.com/office/officeart/2005/8/layout/hProcess4"/>
    <dgm:cxn modelId="{40C19328-F4D5-4F76-868C-830B15B58D43}" type="presParOf" srcId="{B3783E72-C924-4EBF-9051-3B376ADCFC86}" destId="{2B4CFD9D-EC77-490F-BB83-F60104907298}" srcOrd="0" destOrd="0" presId="urn:microsoft.com/office/officeart/2005/8/layout/hProcess4"/>
    <dgm:cxn modelId="{589DC9BA-AAAF-4419-AD77-E11627DB052C}" type="presParOf" srcId="{B3783E72-C924-4EBF-9051-3B376ADCFC86}" destId="{4E82E356-775D-40F2-868E-DEF29DE19FA7}" srcOrd="1" destOrd="0" presId="urn:microsoft.com/office/officeart/2005/8/layout/hProcess4"/>
    <dgm:cxn modelId="{5BA1A2BA-7897-4733-9AA4-451FFD00D241}" type="presParOf" srcId="{B3783E72-C924-4EBF-9051-3B376ADCFC86}" destId="{057954E1-BB7B-49EB-AEAF-11B9E542D556}" srcOrd="2" destOrd="0" presId="urn:microsoft.com/office/officeart/2005/8/layout/hProcess4"/>
    <dgm:cxn modelId="{904D4FAE-F26B-4CD2-89EF-855E9E9B1D30}" type="presParOf" srcId="{B3783E72-C924-4EBF-9051-3B376ADCFC86}" destId="{4C5BF875-3347-47D1-A4D7-74D20CEFC046}" srcOrd="3" destOrd="0" presId="urn:microsoft.com/office/officeart/2005/8/layout/hProcess4"/>
    <dgm:cxn modelId="{02711B29-3507-4F14-932A-4284D463F820}" type="presParOf" srcId="{B3783E72-C924-4EBF-9051-3B376ADCFC86}" destId="{B9367DD5-A71F-48C2-80B4-CC4A358ECAE6}" srcOrd="4" destOrd="0" presId="urn:microsoft.com/office/officeart/2005/8/layout/hProcess4"/>
    <dgm:cxn modelId="{D0FFDC28-2136-444B-89AC-DEEC738FFC82}" type="presParOf" srcId="{9BA47A73-D7A9-4BB0-82A6-6868747D51A5}" destId="{61A6071C-73B4-4FBD-8A07-B49DC69169D2}" srcOrd="5" destOrd="0" presId="urn:microsoft.com/office/officeart/2005/8/layout/hProcess4"/>
    <dgm:cxn modelId="{A416B33F-DF63-4F68-B3D9-E5C1BB9EA6B1}" type="presParOf" srcId="{9BA47A73-D7A9-4BB0-82A6-6868747D51A5}" destId="{76CA3362-AB82-4D7D-B895-6E743668074E}" srcOrd="6" destOrd="0" presId="urn:microsoft.com/office/officeart/2005/8/layout/hProcess4"/>
    <dgm:cxn modelId="{C5E15B44-E0B8-4C30-95EC-A51E2E1736B9}" type="presParOf" srcId="{76CA3362-AB82-4D7D-B895-6E743668074E}" destId="{899D9009-3ED8-4831-9631-4E3544051C97}" srcOrd="0" destOrd="0" presId="urn:microsoft.com/office/officeart/2005/8/layout/hProcess4"/>
    <dgm:cxn modelId="{5276FDF6-FD1E-4111-AC9F-861E682B6398}" type="presParOf" srcId="{76CA3362-AB82-4D7D-B895-6E743668074E}" destId="{E597537F-0596-4A10-9FD1-148E0009358F}" srcOrd="1" destOrd="0" presId="urn:microsoft.com/office/officeart/2005/8/layout/hProcess4"/>
    <dgm:cxn modelId="{02DEF0F5-1046-49D5-B22B-B74C9F2BC8FC}" type="presParOf" srcId="{76CA3362-AB82-4D7D-B895-6E743668074E}" destId="{A21F8190-C11B-48EE-BF93-3429A3A1018E}" srcOrd="2" destOrd="0" presId="urn:microsoft.com/office/officeart/2005/8/layout/hProcess4"/>
    <dgm:cxn modelId="{7184CC79-82BF-47F1-82C0-8435B0C81485}" type="presParOf" srcId="{76CA3362-AB82-4D7D-B895-6E743668074E}" destId="{7998A2FF-0F8F-40F9-B110-B9DC68BF040C}" srcOrd="3" destOrd="0" presId="urn:microsoft.com/office/officeart/2005/8/layout/hProcess4"/>
    <dgm:cxn modelId="{AAE3E10C-FC4A-404F-870D-658CDB2F6C74}" type="presParOf" srcId="{76CA3362-AB82-4D7D-B895-6E743668074E}" destId="{52C14FD5-A75C-493B-9416-D3D1FB296850}" srcOrd="4" destOrd="0" presId="urn:microsoft.com/office/officeart/2005/8/layout/hProcess4"/>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0BCECD7-7153-451A-8640-DE878C277ED9}">
      <dsp:nvSpPr>
        <dsp:cNvPr id="0" name=""/>
        <dsp:cNvSpPr/>
      </dsp:nvSpPr>
      <dsp:spPr>
        <a:xfrm>
          <a:off x="1807715" y="47135"/>
          <a:ext cx="742643" cy="74264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kern="1200"/>
            <a:t>Insight</a:t>
          </a:r>
        </a:p>
      </dsp:txBody>
      <dsp:txXfrm>
        <a:off x="1807715" y="47135"/>
        <a:ext cx="742643" cy="742643"/>
      </dsp:txXfrm>
    </dsp:sp>
    <dsp:sp modelId="{C5CC9CFC-21C3-4C87-B835-C76FF53E7CB7}">
      <dsp:nvSpPr>
        <dsp:cNvPr id="0" name=""/>
        <dsp:cNvSpPr/>
      </dsp:nvSpPr>
      <dsp:spPr>
        <a:xfrm>
          <a:off x="500657" y="526"/>
          <a:ext cx="2096310" cy="2096310"/>
        </a:xfrm>
        <a:prstGeom prst="circularArrow">
          <a:avLst>
            <a:gd name="adj1" fmla="val 6908"/>
            <a:gd name="adj2" fmla="val 465833"/>
            <a:gd name="adj3" fmla="val 547393"/>
            <a:gd name="adj4" fmla="val 20586775"/>
            <a:gd name="adj5" fmla="val 8059"/>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1EA56CBC-D306-4ED3-BB5E-9058A5EE6262}">
      <dsp:nvSpPr>
        <dsp:cNvPr id="0" name=""/>
        <dsp:cNvSpPr/>
      </dsp:nvSpPr>
      <dsp:spPr>
        <a:xfrm>
          <a:off x="1807715" y="1307583"/>
          <a:ext cx="742643" cy="74264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kern="1200"/>
            <a:t>Willingness</a:t>
          </a:r>
        </a:p>
      </dsp:txBody>
      <dsp:txXfrm>
        <a:off x="1807715" y="1307583"/>
        <a:ext cx="742643" cy="742643"/>
      </dsp:txXfrm>
    </dsp:sp>
    <dsp:sp modelId="{69B3B5BD-7330-44B9-901D-5254E15ECD9A}">
      <dsp:nvSpPr>
        <dsp:cNvPr id="0" name=""/>
        <dsp:cNvSpPr/>
      </dsp:nvSpPr>
      <dsp:spPr>
        <a:xfrm>
          <a:off x="500657" y="526"/>
          <a:ext cx="2096310" cy="2096310"/>
        </a:xfrm>
        <a:prstGeom prst="circularArrow">
          <a:avLst>
            <a:gd name="adj1" fmla="val 6908"/>
            <a:gd name="adj2" fmla="val 465833"/>
            <a:gd name="adj3" fmla="val 5947393"/>
            <a:gd name="adj4" fmla="val 4386775"/>
            <a:gd name="adj5" fmla="val 8059"/>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C097C79F-9ED3-441C-9643-6964B030200D}">
      <dsp:nvSpPr>
        <dsp:cNvPr id="0" name=""/>
        <dsp:cNvSpPr/>
      </dsp:nvSpPr>
      <dsp:spPr>
        <a:xfrm>
          <a:off x="547266" y="1307583"/>
          <a:ext cx="742643" cy="74264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kern="1200"/>
            <a:t>Action </a:t>
          </a:r>
        </a:p>
      </dsp:txBody>
      <dsp:txXfrm>
        <a:off x="547266" y="1307583"/>
        <a:ext cx="742643" cy="742643"/>
      </dsp:txXfrm>
    </dsp:sp>
    <dsp:sp modelId="{2C2010FB-40F6-4F7F-A476-06FC56B08A20}">
      <dsp:nvSpPr>
        <dsp:cNvPr id="0" name=""/>
        <dsp:cNvSpPr/>
      </dsp:nvSpPr>
      <dsp:spPr>
        <a:xfrm>
          <a:off x="500657" y="526"/>
          <a:ext cx="2096310" cy="2096310"/>
        </a:xfrm>
        <a:prstGeom prst="circularArrow">
          <a:avLst>
            <a:gd name="adj1" fmla="val 6908"/>
            <a:gd name="adj2" fmla="val 465833"/>
            <a:gd name="adj3" fmla="val 11347393"/>
            <a:gd name="adj4" fmla="val 9786775"/>
            <a:gd name="adj5" fmla="val 8059"/>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D57BA7A0-7D3A-4AE2-944F-71D08E9A0D4B}">
      <dsp:nvSpPr>
        <dsp:cNvPr id="0" name=""/>
        <dsp:cNvSpPr/>
      </dsp:nvSpPr>
      <dsp:spPr>
        <a:xfrm>
          <a:off x="547266" y="47135"/>
          <a:ext cx="742643" cy="74264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kern="1200"/>
            <a:t>Awerness </a:t>
          </a:r>
        </a:p>
      </dsp:txBody>
      <dsp:txXfrm>
        <a:off x="547266" y="47135"/>
        <a:ext cx="742643" cy="742643"/>
      </dsp:txXfrm>
    </dsp:sp>
    <dsp:sp modelId="{31CA7BBD-3F29-4530-AF1C-52C5547D3FBD}">
      <dsp:nvSpPr>
        <dsp:cNvPr id="0" name=""/>
        <dsp:cNvSpPr/>
      </dsp:nvSpPr>
      <dsp:spPr>
        <a:xfrm>
          <a:off x="500657" y="526"/>
          <a:ext cx="2096310" cy="2096310"/>
        </a:xfrm>
        <a:prstGeom prst="circularArrow">
          <a:avLst>
            <a:gd name="adj1" fmla="val 6908"/>
            <a:gd name="adj2" fmla="val 465833"/>
            <a:gd name="adj3" fmla="val 16747393"/>
            <a:gd name="adj4" fmla="val 15186775"/>
            <a:gd name="adj5" fmla="val 8059"/>
          </a:avLst>
        </a:prstGeom>
        <a:solidFill>
          <a:schemeClr val="accent5">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3E97A2C-034C-4F96-96C3-A346C2698C40}">
      <dsp:nvSpPr>
        <dsp:cNvPr id="0" name=""/>
        <dsp:cNvSpPr/>
      </dsp:nvSpPr>
      <dsp:spPr>
        <a:xfrm>
          <a:off x="1780105" y="1162"/>
          <a:ext cx="891139" cy="579240"/>
        </a:xfrm>
        <a:prstGeom prst="roundRect">
          <a:avLst/>
        </a:prstGeom>
        <a:solidFill>
          <a:schemeClr val="accent2">
            <a:shade val="50000"/>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latin typeface="Verdana"/>
              <a:ea typeface="+mn-ea"/>
              <a:cs typeface="+mn-cs"/>
            </a:rPr>
            <a:t>1. Estabishing a team </a:t>
          </a:r>
        </a:p>
      </dsp:txBody>
      <dsp:txXfrm>
        <a:off x="1808381" y="29438"/>
        <a:ext cx="834587" cy="522688"/>
      </dsp:txXfrm>
    </dsp:sp>
    <dsp:sp modelId="{FA230E80-467F-4A26-A27B-6EAFA78CFDAC}">
      <dsp:nvSpPr>
        <dsp:cNvPr id="0" name=""/>
        <dsp:cNvSpPr/>
      </dsp:nvSpPr>
      <dsp:spPr>
        <a:xfrm>
          <a:off x="1069391" y="290783"/>
          <a:ext cx="2312567" cy="2312567"/>
        </a:xfrm>
        <a:custGeom>
          <a:avLst/>
          <a:gdLst/>
          <a:ahLst/>
          <a:cxnLst/>
          <a:rect l="0" t="0" r="0" b="0"/>
          <a:pathLst>
            <a:path>
              <a:moveTo>
                <a:pt x="1563397" y="133701"/>
              </a:moveTo>
              <a:arcTo wR="1050525" hR="1050525" stAng="17953360" swAng="1211658"/>
            </a:path>
          </a:pathLst>
        </a:custGeom>
        <a:noFill/>
        <a:ln w="9525" cap="flat" cmpd="sng" algn="ctr">
          <a:solidFill>
            <a:schemeClr val="accent2">
              <a:shade val="90000"/>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F019D9C2-F93B-466F-908A-1ED4B0A6BE4E}">
      <dsp:nvSpPr>
        <dsp:cNvPr id="0" name=""/>
        <dsp:cNvSpPr/>
      </dsp:nvSpPr>
      <dsp:spPr>
        <a:xfrm>
          <a:off x="2879796" y="800135"/>
          <a:ext cx="891139" cy="579240"/>
        </a:xfrm>
        <a:prstGeom prst="roundRect">
          <a:avLst/>
        </a:prstGeom>
        <a:solidFill>
          <a:schemeClr val="accent2">
            <a:shade val="50000"/>
            <a:hueOff val="-314185"/>
            <a:satOff val="-34295"/>
            <a:lumOff val="25374"/>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latin typeface="Verdana"/>
              <a:ea typeface="+mn-ea"/>
              <a:cs typeface="+mn-cs"/>
            </a:rPr>
            <a:t>2. Building a team</a:t>
          </a:r>
        </a:p>
      </dsp:txBody>
      <dsp:txXfrm>
        <a:off x="2908072" y="828411"/>
        <a:ext cx="834587" cy="522688"/>
      </dsp:txXfrm>
    </dsp:sp>
    <dsp:sp modelId="{EA0D16C4-8B44-48B9-AC28-79F06CCBC9FD}">
      <dsp:nvSpPr>
        <dsp:cNvPr id="0" name=""/>
        <dsp:cNvSpPr/>
      </dsp:nvSpPr>
      <dsp:spPr>
        <a:xfrm>
          <a:off x="1069391" y="290783"/>
          <a:ext cx="2312567" cy="2312567"/>
        </a:xfrm>
        <a:custGeom>
          <a:avLst/>
          <a:gdLst/>
          <a:ahLst/>
          <a:cxnLst/>
          <a:rect l="0" t="0" r="0" b="0"/>
          <a:pathLst>
            <a:path>
              <a:moveTo>
                <a:pt x="2098532" y="1123234"/>
              </a:moveTo>
              <a:arcTo wR="1050525" hR="1050525" stAng="21838123" swAng="1359818"/>
            </a:path>
          </a:pathLst>
        </a:custGeom>
        <a:noFill/>
        <a:ln w="9525" cap="flat" cmpd="sng" algn="ctr">
          <a:solidFill>
            <a:schemeClr val="accent2">
              <a:shade val="90000"/>
              <a:hueOff val="-333960"/>
              <a:satOff val="-33507"/>
              <a:lumOff val="22143"/>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9A1E5AD5-F484-4041-ABE3-122A80D5A8F4}">
      <dsp:nvSpPr>
        <dsp:cNvPr id="0" name=""/>
        <dsp:cNvSpPr/>
      </dsp:nvSpPr>
      <dsp:spPr>
        <a:xfrm>
          <a:off x="2459751" y="2092899"/>
          <a:ext cx="891139" cy="579240"/>
        </a:xfrm>
        <a:prstGeom prst="roundRect">
          <a:avLst/>
        </a:prstGeom>
        <a:solidFill>
          <a:schemeClr val="accent2">
            <a:shade val="50000"/>
            <a:hueOff val="-628370"/>
            <a:satOff val="-68590"/>
            <a:lumOff val="50747"/>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latin typeface="Verdana"/>
              <a:ea typeface="+mn-ea"/>
              <a:cs typeface="+mn-cs"/>
            </a:rPr>
            <a:t>3. Hanling challenges as a team </a:t>
          </a:r>
        </a:p>
      </dsp:txBody>
      <dsp:txXfrm>
        <a:off x="2488027" y="2121175"/>
        <a:ext cx="834587" cy="522688"/>
      </dsp:txXfrm>
    </dsp:sp>
    <dsp:sp modelId="{FFCC1E14-F1EE-4CC5-965C-314C3920BDBE}">
      <dsp:nvSpPr>
        <dsp:cNvPr id="0" name=""/>
        <dsp:cNvSpPr/>
      </dsp:nvSpPr>
      <dsp:spPr>
        <a:xfrm>
          <a:off x="1069391" y="290783"/>
          <a:ext cx="2312567" cy="2312567"/>
        </a:xfrm>
        <a:custGeom>
          <a:avLst/>
          <a:gdLst/>
          <a:ahLst/>
          <a:cxnLst/>
          <a:rect l="0" t="0" r="0" b="0"/>
          <a:pathLst>
            <a:path>
              <a:moveTo>
                <a:pt x="1179467" y="2093108"/>
              </a:moveTo>
              <a:arcTo wR="1050525" hR="1050525" stAng="4976984" swAng="846032"/>
            </a:path>
          </a:pathLst>
        </a:custGeom>
        <a:noFill/>
        <a:ln w="9525" cap="flat" cmpd="sng" algn="ctr">
          <a:solidFill>
            <a:schemeClr val="accent2">
              <a:shade val="90000"/>
              <a:hueOff val="-667920"/>
              <a:satOff val="-67014"/>
              <a:lumOff val="44286"/>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D9044325-E589-4177-AA6A-09C69D3100DD}">
      <dsp:nvSpPr>
        <dsp:cNvPr id="0" name=""/>
        <dsp:cNvSpPr/>
      </dsp:nvSpPr>
      <dsp:spPr>
        <a:xfrm>
          <a:off x="1100458" y="2092899"/>
          <a:ext cx="891139" cy="579240"/>
        </a:xfrm>
        <a:prstGeom prst="roundRect">
          <a:avLst/>
        </a:prstGeom>
        <a:solidFill>
          <a:schemeClr val="accent2">
            <a:shade val="50000"/>
            <a:hueOff val="-628370"/>
            <a:satOff val="-68590"/>
            <a:lumOff val="50747"/>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latin typeface="Verdana"/>
              <a:ea typeface="+mn-ea"/>
              <a:cs typeface="+mn-cs"/>
            </a:rPr>
            <a:t>4. Devloping a team </a:t>
          </a:r>
        </a:p>
      </dsp:txBody>
      <dsp:txXfrm>
        <a:off x="1128734" y="2121175"/>
        <a:ext cx="834587" cy="522688"/>
      </dsp:txXfrm>
    </dsp:sp>
    <dsp:sp modelId="{2E5EA03D-27E6-4E68-B999-AB36754A65ED}">
      <dsp:nvSpPr>
        <dsp:cNvPr id="0" name=""/>
        <dsp:cNvSpPr/>
      </dsp:nvSpPr>
      <dsp:spPr>
        <a:xfrm>
          <a:off x="1069391" y="290783"/>
          <a:ext cx="2312567" cy="2312567"/>
        </a:xfrm>
        <a:custGeom>
          <a:avLst/>
          <a:gdLst/>
          <a:ahLst/>
          <a:cxnLst/>
          <a:rect l="0" t="0" r="0" b="0"/>
          <a:pathLst>
            <a:path>
              <a:moveTo>
                <a:pt x="111459" y="1521438"/>
              </a:moveTo>
              <a:arcTo wR="1050525" hR="1050525" stAng="9202059" swAng="1359818"/>
            </a:path>
          </a:pathLst>
        </a:custGeom>
        <a:noFill/>
        <a:ln w="9525" cap="flat" cmpd="sng" algn="ctr">
          <a:solidFill>
            <a:schemeClr val="accent2">
              <a:shade val="90000"/>
              <a:hueOff val="-667920"/>
              <a:satOff val="-67014"/>
              <a:lumOff val="44286"/>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9EF33DF4-E00B-4829-A7AC-6377CA890845}">
      <dsp:nvSpPr>
        <dsp:cNvPr id="0" name=""/>
        <dsp:cNvSpPr/>
      </dsp:nvSpPr>
      <dsp:spPr>
        <a:xfrm>
          <a:off x="680414" y="800135"/>
          <a:ext cx="891139" cy="579240"/>
        </a:xfrm>
        <a:prstGeom prst="roundRect">
          <a:avLst/>
        </a:prstGeom>
        <a:solidFill>
          <a:schemeClr val="accent2">
            <a:shade val="50000"/>
            <a:hueOff val="-314185"/>
            <a:satOff val="-34295"/>
            <a:lumOff val="25374"/>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latin typeface="Verdana"/>
              <a:ea typeface="+mn-ea"/>
              <a:cs typeface="+mn-cs"/>
            </a:rPr>
            <a:t>5. Performing as a team </a:t>
          </a:r>
        </a:p>
      </dsp:txBody>
      <dsp:txXfrm>
        <a:off x="708690" y="828411"/>
        <a:ext cx="834587" cy="522688"/>
      </dsp:txXfrm>
    </dsp:sp>
    <dsp:sp modelId="{2E2E077D-5E8E-47CD-8610-ACFA31A5D3EB}">
      <dsp:nvSpPr>
        <dsp:cNvPr id="0" name=""/>
        <dsp:cNvSpPr/>
      </dsp:nvSpPr>
      <dsp:spPr>
        <a:xfrm>
          <a:off x="1069391" y="290783"/>
          <a:ext cx="2312567" cy="2312567"/>
        </a:xfrm>
        <a:custGeom>
          <a:avLst/>
          <a:gdLst/>
          <a:ahLst/>
          <a:cxnLst/>
          <a:rect l="0" t="0" r="0" b="0"/>
          <a:pathLst>
            <a:path>
              <a:moveTo>
                <a:pt x="252689" y="367106"/>
              </a:moveTo>
              <a:arcTo wR="1050525" hR="1050525" stAng="13234982" swAng="1211658"/>
            </a:path>
          </a:pathLst>
        </a:custGeom>
        <a:noFill/>
        <a:ln w="9525" cap="flat" cmpd="sng" algn="ctr">
          <a:solidFill>
            <a:schemeClr val="accent2">
              <a:shade val="90000"/>
              <a:hueOff val="-333960"/>
              <a:satOff val="-33507"/>
              <a:lumOff val="22143"/>
              <a:alphaOff val="0"/>
            </a:schemeClr>
          </a:solidFill>
          <a:prstDash val="solid"/>
          <a:tailEnd type="arrow"/>
        </a:ln>
        <a:effectLst/>
      </dsp:spPr>
      <dsp:style>
        <a:lnRef idx="1">
          <a:scrgbClr r="0" g="0" b="0"/>
        </a:lnRef>
        <a:fillRef idx="0">
          <a:scrgbClr r="0" g="0" b="0"/>
        </a:fillRef>
        <a:effectRef idx="0">
          <a:scrgbClr r="0" g="0" b="0"/>
        </a:effectRef>
        <a:fontRef idx="minor"/>
      </dsp:style>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33CA335-049D-443F-9A2D-1CEF99404B1A}">
      <dsp:nvSpPr>
        <dsp:cNvPr id="0" name=""/>
        <dsp:cNvSpPr/>
      </dsp:nvSpPr>
      <dsp:spPr>
        <a:xfrm>
          <a:off x="3774" y="1136938"/>
          <a:ext cx="1123341" cy="926522"/>
        </a:xfrm>
        <a:prstGeom prst="roundRect">
          <a:avLst>
            <a:gd name="adj" fmla="val 10000"/>
          </a:avLst>
        </a:prstGeom>
        <a:solidFill>
          <a:srgbClr val="FFFFFF">
            <a:alpha val="90000"/>
            <a:hueOff val="0"/>
            <a:satOff val="0"/>
            <a:lumOff val="0"/>
            <a:alphaOff val="0"/>
          </a:srgbClr>
        </a:solidFill>
        <a:ln w="25400" cap="flat" cmpd="sng" algn="ctr">
          <a:solidFill>
            <a:srgbClr val="046A38">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9525" tIns="9525" rIns="9525" bIns="9525" numCol="1" spcCol="1270" anchor="t" anchorCtr="0">
          <a:noAutofit/>
        </a:bodyPr>
        <a:lstStyle/>
        <a:p>
          <a:pPr marL="57150" lvl="1" indent="-57150" algn="l" defTabSz="222250">
            <a:lnSpc>
              <a:spcPct val="90000"/>
            </a:lnSpc>
            <a:spcBef>
              <a:spcPct val="0"/>
            </a:spcBef>
            <a:spcAft>
              <a:spcPct val="15000"/>
            </a:spcAft>
            <a:buChar char="••"/>
          </a:pPr>
          <a:endParaRPr lang="en-US" sz="500" kern="1200">
            <a:solidFill>
              <a:srgbClr val="000000">
                <a:hueOff val="0"/>
                <a:satOff val="0"/>
                <a:lumOff val="0"/>
                <a:alphaOff val="0"/>
              </a:srgbClr>
            </a:solidFill>
            <a:latin typeface="Verdana"/>
            <a:ea typeface="+mn-ea"/>
            <a:cs typeface="+mn-cs"/>
          </a:endParaRPr>
        </a:p>
        <a:p>
          <a:pPr marL="57150" lvl="1" indent="-57150" algn="l" defTabSz="222250">
            <a:lnSpc>
              <a:spcPct val="90000"/>
            </a:lnSpc>
            <a:spcBef>
              <a:spcPct val="0"/>
            </a:spcBef>
            <a:spcAft>
              <a:spcPct val="15000"/>
            </a:spcAft>
            <a:buChar char="••"/>
          </a:pPr>
          <a:r>
            <a:rPr lang="en-US" sz="500" kern="1200">
              <a:solidFill>
                <a:srgbClr val="000000">
                  <a:hueOff val="0"/>
                  <a:satOff val="0"/>
                  <a:lumOff val="0"/>
                  <a:alphaOff val="0"/>
                </a:srgbClr>
              </a:solidFill>
              <a:latin typeface="Verdana"/>
              <a:ea typeface="+mn-ea"/>
              <a:cs typeface="+mn-cs"/>
            </a:rPr>
            <a:t>1. Uncertanity around roles, looking outside for guidence</a:t>
          </a:r>
        </a:p>
        <a:p>
          <a:pPr marL="57150" lvl="1" indent="-57150" algn="l" defTabSz="222250">
            <a:lnSpc>
              <a:spcPct val="90000"/>
            </a:lnSpc>
            <a:spcBef>
              <a:spcPct val="0"/>
            </a:spcBef>
            <a:spcAft>
              <a:spcPct val="15000"/>
            </a:spcAft>
            <a:buChar char="••"/>
          </a:pPr>
          <a:r>
            <a:rPr lang="en-US" sz="500" kern="1200">
              <a:solidFill>
                <a:srgbClr val="000000">
                  <a:hueOff val="0"/>
                  <a:satOff val="0"/>
                  <a:lumOff val="0"/>
                  <a:alphaOff val="0"/>
                </a:srgbClr>
              </a:solidFill>
              <a:latin typeface="Verdana"/>
              <a:ea typeface="+mn-ea"/>
              <a:cs typeface="+mn-cs"/>
            </a:rPr>
            <a:t>No clear ides on what to expect</a:t>
          </a:r>
        </a:p>
        <a:p>
          <a:pPr marL="57150" lvl="1" indent="-57150" algn="l" defTabSz="222250">
            <a:lnSpc>
              <a:spcPct val="90000"/>
            </a:lnSpc>
            <a:spcBef>
              <a:spcPct val="0"/>
            </a:spcBef>
            <a:spcAft>
              <a:spcPct val="15000"/>
            </a:spcAft>
            <a:buChar char="••"/>
          </a:pPr>
          <a:r>
            <a:rPr lang="en-US" sz="500" kern="1200">
              <a:solidFill>
                <a:srgbClr val="000000">
                  <a:hueOff val="0"/>
                  <a:satOff val="0"/>
                  <a:lumOff val="0"/>
                  <a:alphaOff val="0"/>
                </a:srgbClr>
              </a:solidFill>
              <a:latin typeface="Verdana"/>
              <a:ea typeface="+mn-ea"/>
              <a:cs typeface="+mn-cs"/>
            </a:rPr>
            <a:t>Team leaders needs to be influential  </a:t>
          </a:r>
        </a:p>
      </dsp:txBody>
      <dsp:txXfrm>
        <a:off x="25096" y="1158260"/>
        <a:ext cx="1080697" cy="685337"/>
      </dsp:txXfrm>
    </dsp:sp>
    <dsp:sp modelId="{E0238ED3-3703-4ECA-BC25-9A7737A81797}">
      <dsp:nvSpPr>
        <dsp:cNvPr id="0" name=""/>
        <dsp:cNvSpPr/>
      </dsp:nvSpPr>
      <dsp:spPr>
        <a:xfrm>
          <a:off x="642325" y="1383692"/>
          <a:ext cx="1200303" cy="1200303"/>
        </a:xfrm>
        <a:prstGeom prst="leftCircularArrow">
          <a:avLst>
            <a:gd name="adj1" fmla="val 2836"/>
            <a:gd name="adj2" fmla="val 346349"/>
            <a:gd name="adj3" fmla="val 2121860"/>
            <a:gd name="adj4" fmla="val 9024489"/>
            <a:gd name="adj5" fmla="val 3308"/>
          </a:avLst>
        </a:prstGeom>
        <a:solidFill>
          <a:srgbClr val="046A38">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ABDE016E-5415-4D54-945D-F9E87AAAD57F}">
      <dsp:nvSpPr>
        <dsp:cNvPr id="0" name=""/>
        <dsp:cNvSpPr/>
      </dsp:nvSpPr>
      <dsp:spPr>
        <a:xfrm>
          <a:off x="253405" y="1864920"/>
          <a:ext cx="998526" cy="397080"/>
        </a:xfrm>
        <a:prstGeom prst="roundRect">
          <a:avLst>
            <a:gd name="adj" fmla="val 10000"/>
          </a:avLst>
        </a:prstGeom>
        <a:solidFill>
          <a:srgbClr val="046A38">
            <a:hueOff val="0"/>
            <a:satOff val="0"/>
            <a:lumOff val="0"/>
            <a:alphaOff val="0"/>
          </a:srgbClr>
        </a:solidFill>
        <a:ln w="25400" cap="flat" cmpd="sng" algn="ctr">
          <a:solidFill>
            <a:srgbClr val="FFFFFF">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4765" tIns="16510" rIns="24765" bIns="16510" numCol="1" spcCol="1270" anchor="ctr" anchorCtr="0">
          <a:noAutofit/>
        </a:bodyPr>
        <a:lstStyle/>
        <a:p>
          <a:pPr lvl="0" algn="ctr" defTabSz="577850">
            <a:lnSpc>
              <a:spcPct val="90000"/>
            </a:lnSpc>
            <a:spcBef>
              <a:spcPct val="0"/>
            </a:spcBef>
            <a:spcAft>
              <a:spcPct val="35000"/>
            </a:spcAft>
          </a:pPr>
          <a:r>
            <a:rPr lang="en-US" sz="1300" kern="1200">
              <a:solidFill>
                <a:srgbClr val="FFFFFF"/>
              </a:solidFill>
              <a:latin typeface="Verdana"/>
              <a:ea typeface="+mn-ea"/>
              <a:cs typeface="+mn-cs"/>
            </a:rPr>
            <a:t>Forming  </a:t>
          </a:r>
        </a:p>
      </dsp:txBody>
      <dsp:txXfrm>
        <a:off x="265035" y="1876550"/>
        <a:ext cx="975266" cy="373820"/>
      </dsp:txXfrm>
    </dsp:sp>
    <dsp:sp modelId="{A4D4180F-6B4C-4FEB-9823-A2A60E4AC402}">
      <dsp:nvSpPr>
        <dsp:cNvPr id="0" name=""/>
        <dsp:cNvSpPr/>
      </dsp:nvSpPr>
      <dsp:spPr>
        <a:xfrm>
          <a:off x="1414005" y="1136938"/>
          <a:ext cx="1123341" cy="926522"/>
        </a:xfrm>
        <a:prstGeom prst="roundRect">
          <a:avLst>
            <a:gd name="adj" fmla="val 10000"/>
          </a:avLst>
        </a:prstGeom>
        <a:solidFill>
          <a:srgbClr val="FFFFFF">
            <a:alpha val="90000"/>
            <a:hueOff val="0"/>
            <a:satOff val="0"/>
            <a:lumOff val="0"/>
            <a:alphaOff val="0"/>
          </a:srgbClr>
        </a:solidFill>
        <a:ln w="25400" cap="flat" cmpd="sng" algn="ctr">
          <a:solidFill>
            <a:srgbClr val="046A38">
              <a:hueOff val="1027821"/>
              <a:satOff val="-7055"/>
              <a:lumOff val="14184"/>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9525" tIns="9525" rIns="9525" bIns="9525" numCol="1" spcCol="1270" anchor="t" anchorCtr="0">
          <a:noAutofit/>
        </a:bodyPr>
        <a:lstStyle/>
        <a:p>
          <a:pPr marL="57150" lvl="1" indent="-57150" algn="l" defTabSz="222250">
            <a:lnSpc>
              <a:spcPct val="90000"/>
            </a:lnSpc>
            <a:spcBef>
              <a:spcPct val="0"/>
            </a:spcBef>
            <a:spcAft>
              <a:spcPct val="15000"/>
            </a:spcAft>
            <a:buChar char="••"/>
          </a:pPr>
          <a:r>
            <a:rPr lang="en-US" sz="500" kern="1200">
              <a:solidFill>
                <a:srgbClr val="000000">
                  <a:hueOff val="0"/>
                  <a:satOff val="0"/>
                  <a:lumOff val="0"/>
                  <a:alphaOff val="0"/>
                </a:srgbClr>
              </a:solidFill>
              <a:latin typeface="Verdana"/>
              <a:ea typeface="+mn-ea"/>
              <a:cs typeface="+mn-cs"/>
            </a:rPr>
            <a:t>2. Condifence grows, vocieing their own opinons</a:t>
          </a:r>
        </a:p>
        <a:p>
          <a:pPr marL="57150" lvl="1" indent="-57150" algn="l" defTabSz="222250">
            <a:lnSpc>
              <a:spcPct val="90000"/>
            </a:lnSpc>
            <a:spcBef>
              <a:spcPct val="0"/>
            </a:spcBef>
            <a:spcAft>
              <a:spcPct val="15000"/>
            </a:spcAft>
            <a:buChar char="••"/>
          </a:pPr>
          <a:r>
            <a:rPr lang="en-US" sz="500" kern="1200">
              <a:solidFill>
                <a:srgbClr val="000000">
                  <a:hueOff val="0"/>
                  <a:satOff val="0"/>
                  <a:lumOff val="0"/>
                  <a:alphaOff val="0"/>
                </a:srgbClr>
              </a:solidFill>
              <a:latin typeface="Verdana"/>
              <a:ea typeface="+mn-ea"/>
              <a:cs typeface="+mn-cs"/>
            </a:rPr>
            <a:t>Often disagreement and agurmuments</a:t>
          </a:r>
        </a:p>
        <a:p>
          <a:pPr marL="57150" lvl="1" indent="-57150" algn="l" defTabSz="222250">
            <a:lnSpc>
              <a:spcPct val="90000"/>
            </a:lnSpc>
            <a:spcBef>
              <a:spcPct val="0"/>
            </a:spcBef>
            <a:spcAft>
              <a:spcPct val="15000"/>
            </a:spcAft>
            <a:buChar char="••"/>
          </a:pPr>
          <a:r>
            <a:rPr lang="en-US" sz="500" kern="1200">
              <a:solidFill>
                <a:srgbClr val="000000">
                  <a:hueOff val="0"/>
                  <a:satOff val="0"/>
                  <a:lumOff val="0"/>
                  <a:alphaOff val="0"/>
                </a:srgbClr>
              </a:solidFill>
              <a:latin typeface="Verdana"/>
              <a:ea typeface="+mn-ea"/>
              <a:cs typeface="+mn-cs"/>
            </a:rPr>
            <a:t>Can be a differcult time </a:t>
          </a:r>
        </a:p>
      </dsp:txBody>
      <dsp:txXfrm>
        <a:off x="1435327" y="1356801"/>
        <a:ext cx="1080697" cy="685337"/>
      </dsp:txXfrm>
    </dsp:sp>
    <dsp:sp modelId="{C9E36331-95A3-407F-A056-672FF65CB2AD}">
      <dsp:nvSpPr>
        <dsp:cNvPr id="0" name=""/>
        <dsp:cNvSpPr/>
      </dsp:nvSpPr>
      <dsp:spPr>
        <a:xfrm>
          <a:off x="2043195" y="580076"/>
          <a:ext cx="1343841" cy="1343841"/>
        </a:xfrm>
        <a:prstGeom prst="circularArrow">
          <a:avLst>
            <a:gd name="adj1" fmla="val 2533"/>
            <a:gd name="adj2" fmla="val 307179"/>
            <a:gd name="adj3" fmla="val 19517310"/>
            <a:gd name="adj4" fmla="val 12575511"/>
            <a:gd name="adj5" fmla="val 2955"/>
          </a:avLst>
        </a:prstGeom>
        <a:solidFill>
          <a:srgbClr val="046A38">
            <a:hueOff val="1541731"/>
            <a:satOff val="-10583"/>
            <a:lumOff val="21276"/>
            <a:alphaOff val="0"/>
          </a:srgbClr>
        </a:solidFill>
        <a:ln>
          <a:noFill/>
        </a:ln>
        <a:effectLst/>
      </dsp:spPr>
      <dsp:style>
        <a:lnRef idx="0">
          <a:scrgbClr r="0" g="0" b="0"/>
        </a:lnRef>
        <a:fillRef idx="1">
          <a:scrgbClr r="0" g="0" b="0"/>
        </a:fillRef>
        <a:effectRef idx="0">
          <a:scrgbClr r="0" g="0" b="0"/>
        </a:effectRef>
        <a:fontRef idx="minor">
          <a:schemeClr val="lt1"/>
        </a:fontRef>
      </dsp:style>
    </dsp:sp>
    <dsp:sp modelId="{F7924918-CC06-4340-8AE5-4AB44973FE40}">
      <dsp:nvSpPr>
        <dsp:cNvPr id="0" name=""/>
        <dsp:cNvSpPr/>
      </dsp:nvSpPr>
      <dsp:spPr>
        <a:xfrm>
          <a:off x="1663637" y="938398"/>
          <a:ext cx="998526" cy="397080"/>
        </a:xfrm>
        <a:prstGeom prst="roundRect">
          <a:avLst>
            <a:gd name="adj" fmla="val 10000"/>
          </a:avLst>
        </a:prstGeom>
        <a:solidFill>
          <a:srgbClr val="046A38">
            <a:hueOff val="1027821"/>
            <a:satOff val="-7055"/>
            <a:lumOff val="14184"/>
            <a:alphaOff val="0"/>
          </a:srgbClr>
        </a:solidFill>
        <a:ln w="25400" cap="flat" cmpd="sng" algn="ctr">
          <a:solidFill>
            <a:srgbClr val="FFFFFF">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4765" tIns="16510" rIns="24765" bIns="16510" numCol="1" spcCol="1270" anchor="ctr" anchorCtr="0">
          <a:noAutofit/>
        </a:bodyPr>
        <a:lstStyle/>
        <a:p>
          <a:pPr lvl="0" algn="ctr" defTabSz="577850">
            <a:lnSpc>
              <a:spcPct val="90000"/>
            </a:lnSpc>
            <a:spcBef>
              <a:spcPct val="0"/>
            </a:spcBef>
            <a:spcAft>
              <a:spcPct val="35000"/>
            </a:spcAft>
          </a:pPr>
          <a:r>
            <a:rPr lang="en-US" sz="1300" kern="1200">
              <a:solidFill>
                <a:srgbClr val="FFFFFF"/>
              </a:solidFill>
              <a:latin typeface="Verdana"/>
              <a:ea typeface="+mn-ea"/>
              <a:cs typeface="+mn-cs"/>
            </a:rPr>
            <a:t>Storming</a:t>
          </a:r>
        </a:p>
      </dsp:txBody>
      <dsp:txXfrm>
        <a:off x="1675267" y="950028"/>
        <a:ext cx="975266" cy="373820"/>
      </dsp:txXfrm>
    </dsp:sp>
    <dsp:sp modelId="{4E82E356-775D-40F2-868E-DEF29DE19FA7}">
      <dsp:nvSpPr>
        <dsp:cNvPr id="0" name=""/>
        <dsp:cNvSpPr/>
      </dsp:nvSpPr>
      <dsp:spPr>
        <a:xfrm>
          <a:off x="2824236" y="1136938"/>
          <a:ext cx="1123341" cy="926522"/>
        </a:xfrm>
        <a:prstGeom prst="roundRect">
          <a:avLst>
            <a:gd name="adj" fmla="val 10000"/>
          </a:avLst>
        </a:prstGeom>
        <a:solidFill>
          <a:srgbClr val="FFFFFF">
            <a:alpha val="90000"/>
            <a:hueOff val="0"/>
            <a:satOff val="0"/>
            <a:lumOff val="0"/>
            <a:alphaOff val="0"/>
          </a:srgbClr>
        </a:solidFill>
        <a:ln w="25400" cap="flat" cmpd="sng" algn="ctr">
          <a:solidFill>
            <a:srgbClr val="046A38">
              <a:hueOff val="2055642"/>
              <a:satOff val="-14111"/>
              <a:lumOff val="28368"/>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9525" tIns="9525" rIns="9525" bIns="9525" numCol="1" spcCol="1270" anchor="t" anchorCtr="0">
          <a:noAutofit/>
        </a:bodyPr>
        <a:lstStyle/>
        <a:p>
          <a:pPr marL="57150" lvl="1" indent="-57150" algn="l" defTabSz="222250">
            <a:lnSpc>
              <a:spcPct val="90000"/>
            </a:lnSpc>
            <a:spcBef>
              <a:spcPct val="0"/>
            </a:spcBef>
            <a:spcAft>
              <a:spcPct val="15000"/>
            </a:spcAft>
            <a:buChar char="••"/>
          </a:pPr>
          <a:r>
            <a:rPr lang="en-US" sz="500" kern="1200">
              <a:solidFill>
                <a:srgbClr val="000000">
                  <a:hueOff val="0"/>
                  <a:satOff val="0"/>
                  <a:lumOff val="0"/>
                  <a:alphaOff val="0"/>
                </a:srgbClr>
              </a:solidFill>
              <a:latin typeface="Verdana"/>
              <a:ea typeface="+mn-ea"/>
              <a:cs typeface="+mn-cs"/>
            </a:rPr>
            <a:t>3. Contuniing to encourage support and communication </a:t>
          </a:r>
        </a:p>
        <a:p>
          <a:pPr marL="57150" lvl="1" indent="-57150" algn="l" defTabSz="222250">
            <a:lnSpc>
              <a:spcPct val="90000"/>
            </a:lnSpc>
            <a:spcBef>
              <a:spcPct val="0"/>
            </a:spcBef>
            <a:spcAft>
              <a:spcPct val="15000"/>
            </a:spcAft>
            <a:buChar char="••"/>
          </a:pPr>
          <a:r>
            <a:rPr lang="en-US" sz="500" kern="1200">
              <a:solidFill>
                <a:srgbClr val="000000">
                  <a:hueOff val="0"/>
                  <a:satOff val="0"/>
                  <a:lumOff val="0"/>
                  <a:alphaOff val="0"/>
                </a:srgbClr>
              </a:solidFill>
              <a:latin typeface="Verdana"/>
              <a:ea typeface="+mn-ea"/>
              <a:cs typeface="+mn-cs"/>
            </a:rPr>
            <a:t>Working out diffrences </a:t>
          </a:r>
        </a:p>
        <a:p>
          <a:pPr marL="57150" lvl="1" indent="-57150" algn="l" defTabSz="222250">
            <a:lnSpc>
              <a:spcPct val="90000"/>
            </a:lnSpc>
            <a:spcBef>
              <a:spcPct val="0"/>
            </a:spcBef>
            <a:spcAft>
              <a:spcPct val="15000"/>
            </a:spcAft>
            <a:buChar char="••"/>
          </a:pPr>
          <a:r>
            <a:rPr lang="en-US" sz="500" kern="1200">
              <a:solidFill>
                <a:srgbClr val="000000">
                  <a:hueOff val="0"/>
                  <a:satOff val="0"/>
                  <a:lumOff val="0"/>
                  <a:alphaOff val="0"/>
                </a:srgbClr>
              </a:solidFill>
              <a:latin typeface="Verdana"/>
              <a:ea typeface="+mn-ea"/>
              <a:cs typeface="+mn-cs"/>
            </a:rPr>
            <a:t>Being more part of a team </a:t>
          </a:r>
        </a:p>
      </dsp:txBody>
      <dsp:txXfrm>
        <a:off x="2845558" y="1158260"/>
        <a:ext cx="1080697" cy="685337"/>
      </dsp:txXfrm>
    </dsp:sp>
    <dsp:sp modelId="{61A6071C-73B4-4FBD-8A07-B49DC69169D2}">
      <dsp:nvSpPr>
        <dsp:cNvPr id="0" name=""/>
        <dsp:cNvSpPr/>
      </dsp:nvSpPr>
      <dsp:spPr>
        <a:xfrm>
          <a:off x="3462788" y="1383692"/>
          <a:ext cx="1200303" cy="1200303"/>
        </a:xfrm>
        <a:prstGeom prst="leftCircularArrow">
          <a:avLst>
            <a:gd name="adj1" fmla="val 2836"/>
            <a:gd name="adj2" fmla="val 346349"/>
            <a:gd name="adj3" fmla="val 2121860"/>
            <a:gd name="adj4" fmla="val 9024489"/>
            <a:gd name="adj5" fmla="val 3308"/>
          </a:avLst>
        </a:prstGeom>
        <a:solidFill>
          <a:srgbClr val="046A38">
            <a:hueOff val="3083462"/>
            <a:satOff val="-21166"/>
            <a:lumOff val="42552"/>
            <a:alphaOff val="0"/>
          </a:srgbClr>
        </a:solidFill>
        <a:ln>
          <a:noFill/>
        </a:ln>
        <a:effectLst/>
      </dsp:spPr>
      <dsp:style>
        <a:lnRef idx="0">
          <a:scrgbClr r="0" g="0" b="0"/>
        </a:lnRef>
        <a:fillRef idx="1">
          <a:scrgbClr r="0" g="0" b="0"/>
        </a:fillRef>
        <a:effectRef idx="0">
          <a:scrgbClr r="0" g="0" b="0"/>
        </a:effectRef>
        <a:fontRef idx="minor">
          <a:schemeClr val="lt1"/>
        </a:fontRef>
      </dsp:style>
    </dsp:sp>
    <dsp:sp modelId="{4C5BF875-3347-47D1-A4D7-74D20CEFC046}">
      <dsp:nvSpPr>
        <dsp:cNvPr id="0" name=""/>
        <dsp:cNvSpPr/>
      </dsp:nvSpPr>
      <dsp:spPr>
        <a:xfrm>
          <a:off x="3073868" y="1864920"/>
          <a:ext cx="998526" cy="397080"/>
        </a:xfrm>
        <a:prstGeom prst="roundRect">
          <a:avLst>
            <a:gd name="adj" fmla="val 10000"/>
          </a:avLst>
        </a:prstGeom>
        <a:solidFill>
          <a:srgbClr val="046A38">
            <a:hueOff val="2055642"/>
            <a:satOff val="-14111"/>
            <a:lumOff val="28368"/>
            <a:alphaOff val="0"/>
          </a:srgbClr>
        </a:solidFill>
        <a:ln w="25400" cap="flat" cmpd="sng" algn="ctr">
          <a:solidFill>
            <a:srgbClr val="FFFFFF">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4765" tIns="16510" rIns="24765" bIns="16510" numCol="1" spcCol="1270" anchor="ctr" anchorCtr="0">
          <a:noAutofit/>
        </a:bodyPr>
        <a:lstStyle/>
        <a:p>
          <a:pPr lvl="0" algn="ctr" defTabSz="577850">
            <a:lnSpc>
              <a:spcPct val="90000"/>
            </a:lnSpc>
            <a:spcBef>
              <a:spcPct val="0"/>
            </a:spcBef>
            <a:spcAft>
              <a:spcPct val="35000"/>
            </a:spcAft>
          </a:pPr>
          <a:r>
            <a:rPr lang="en-US" sz="1300" kern="1200">
              <a:solidFill>
                <a:srgbClr val="FFFFFF"/>
              </a:solidFill>
              <a:latin typeface="Verdana"/>
              <a:ea typeface="+mn-ea"/>
              <a:cs typeface="+mn-cs"/>
            </a:rPr>
            <a:t>Norming</a:t>
          </a:r>
        </a:p>
      </dsp:txBody>
      <dsp:txXfrm>
        <a:off x="3085498" y="1876550"/>
        <a:ext cx="975266" cy="373820"/>
      </dsp:txXfrm>
    </dsp:sp>
    <dsp:sp modelId="{E597537F-0596-4A10-9FD1-148E0009358F}">
      <dsp:nvSpPr>
        <dsp:cNvPr id="0" name=""/>
        <dsp:cNvSpPr/>
      </dsp:nvSpPr>
      <dsp:spPr>
        <a:xfrm>
          <a:off x="4234468" y="1136938"/>
          <a:ext cx="1123341" cy="926522"/>
        </a:xfrm>
        <a:prstGeom prst="roundRect">
          <a:avLst>
            <a:gd name="adj" fmla="val 10000"/>
          </a:avLst>
        </a:prstGeom>
        <a:solidFill>
          <a:srgbClr val="FFFFFF">
            <a:alpha val="90000"/>
            <a:hueOff val="0"/>
            <a:satOff val="0"/>
            <a:lumOff val="0"/>
            <a:alphaOff val="0"/>
          </a:srgbClr>
        </a:solidFill>
        <a:ln w="25400" cap="flat" cmpd="sng" algn="ctr">
          <a:solidFill>
            <a:srgbClr val="046A38">
              <a:hueOff val="3083462"/>
              <a:satOff val="-21166"/>
              <a:lumOff val="42552"/>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9525" tIns="9525" rIns="9525" bIns="9525" numCol="1" spcCol="1270" anchor="t" anchorCtr="0">
          <a:noAutofit/>
        </a:bodyPr>
        <a:lstStyle/>
        <a:p>
          <a:pPr marL="57150" lvl="1" indent="-57150" algn="l" defTabSz="222250">
            <a:lnSpc>
              <a:spcPct val="90000"/>
            </a:lnSpc>
            <a:spcBef>
              <a:spcPct val="0"/>
            </a:spcBef>
            <a:spcAft>
              <a:spcPct val="15000"/>
            </a:spcAft>
            <a:buChar char="••"/>
          </a:pPr>
          <a:r>
            <a:rPr lang="en-US" sz="500" kern="1200">
              <a:solidFill>
                <a:srgbClr val="000000">
                  <a:hueOff val="0"/>
                  <a:satOff val="0"/>
                  <a:lumOff val="0"/>
                  <a:alphaOff val="0"/>
                </a:srgbClr>
              </a:solidFill>
              <a:latin typeface="Verdana"/>
              <a:ea typeface="+mn-ea"/>
              <a:cs typeface="+mn-cs"/>
            </a:rPr>
            <a:t>4. Team begining to mature Knowledge and skills now devloped </a:t>
          </a:r>
        </a:p>
        <a:p>
          <a:pPr marL="57150" lvl="1" indent="-57150" algn="l" defTabSz="222250">
            <a:lnSpc>
              <a:spcPct val="90000"/>
            </a:lnSpc>
            <a:spcBef>
              <a:spcPct val="0"/>
            </a:spcBef>
            <a:spcAft>
              <a:spcPct val="15000"/>
            </a:spcAft>
            <a:buChar char="••"/>
          </a:pPr>
          <a:r>
            <a:rPr lang="en-US" sz="500" kern="1200">
              <a:solidFill>
                <a:srgbClr val="000000">
                  <a:hueOff val="0"/>
                  <a:satOff val="0"/>
                  <a:lumOff val="0"/>
                  <a:alphaOff val="0"/>
                </a:srgbClr>
              </a:solidFill>
              <a:latin typeface="Verdana"/>
              <a:ea typeface="+mn-ea"/>
              <a:cs typeface="+mn-cs"/>
            </a:rPr>
            <a:t>Team is now caplabe of working together </a:t>
          </a:r>
        </a:p>
        <a:p>
          <a:pPr marL="57150" lvl="1" indent="-57150" algn="l" defTabSz="222250">
            <a:lnSpc>
              <a:spcPct val="90000"/>
            </a:lnSpc>
            <a:spcBef>
              <a:spcPct val="0"/>
            </a:spcBef>
            <a:spcAft>
              <a:spcPct val="15000"/>
            </a:spcAft>
            <a:buChar char="••"/>
          </a:pPr>
          <a:endParaRPr lang="en-US" sz="500" kern="1200">
            <a:solidFill>
              <a:srgbClr val="000000">
                <a:hueOff val="0"/>
                <a:satOff val="0"/>
                <a:lumOff val="0"/>
                <a:alphaOff val="0"/>
              </a:srgbClr>
            </a:solidFill>
            <a:latin typeface="Verdana"/>
            <a:ea typeface="+mn-ea"/>
            <a:cs typeface="+mn-cs"/>
          </a:endParaRPr>
        </a:p>
      </dsp:txBody>
      <dsp:txXfrm>
        <a:off x="4255790" y="1356801"/>
        <a:ext cx="1080697" cy="685337"/>
      </dsp:txXfrm>
    </dsp:sp>
    <dsp:sp modelId="{7998A2FF-0F8F-40F9-B110-B9DC68BF040C}">
      <dsp:nvSpPr>
        <dsp:cNvPr id="0" name=""/>
        <dsp:cNvSpPr/>
      </dsp:nvSpPr>
      <dsp:spPr>
        <a:xfrm>
          <a:off x="4484099" y="938398"/>
          <a:ext cx="998526" cy="397080"/>
        </a:xfrm>
        <a:prstGeom prst="roundRect">
          <a:avLst>
            <a:gd name="adj" fmla="val 10000"/>
          </a:avLst>
        </a:prstGeom>
        <a:solidFill>
          <a:srgbClr val="046A38">
            <a:hueOff val="3083462"/>
            <a:satOff val="-21166"/>
            <a:lumOff val="42552"/>
            <a:alphaOff val="0"/>
          </a:srgbClr>
        </a:solidFill>
        <a:ln w="25400" cap="flat" cmpd="sng" algn="ctr">
          <a:solidFill>
            <a:srgbClr val="FFFFFF">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4765" tIns="16510" rIns="24765" bIns="16510" numCol="1" spcCol="1270" anchor="ctr" anchorCtr="0">
          <a:noAutofit/>
        </a:bodyPr>
        <a:lstStyle/>
        <a:p>
          <a:pPr lvl="0" algn="ctr" defTabSz="577850">
            <a:lnSpc>
              <a:spcPct val="90000"/>
            </a:lnSpc>
            <a:spcBef>
              <a:spcPct val="0"/>
            </a:spcBef>
            <a:spcAft>
              <a:spcPct val="35000"/>
            </a:spcAft>
          </a:pPr>
          <a:r>
            <a:rPr lang="en-US" sz="1300" kern="1200">
              <a:solidFill>
                <a:srgbClr val="FFFFFF"/>
              </a:solidFill>
              <a:latin typeface="Verdana"/>
              <a:ea typeface="+mn-ea"/>
              <a:cs typeface="+mn-cs"/>
            </a:rPr>
            <a:t>Performing</a:t>
          </a:r>
        </a:p>
      </dsp:txBody>
      <dsp:txXfrm>
        <a:off x="4495729" y="950028"/>
        <a:ext cx="975266" cy="373820"/>
      </dsp:txXfrm>
    </dsp:sp>
  </dsp:spTree>
</dsp:drawing>
</file>

<file path=word/diagrams/layout1.xml><?xml version="1.0" encoding="utf-8"?>
<dgm:layoutDef xmlns:dgm="http://schemas.openxmlformats.org/drawingml/2006/diagram" xmlns:a="http://schemas.openxmlformats.org/drawingml/2006/main" uniqueId="urn:microsoft.com/office/officeart/2005/8/layout/cycle1">
  <dgm:title val=""/>
  <dgm:desc val=""/>
  <dgm:catLst>
    <dgm:cat type="cycle" pri="2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alg type="cycle">
          <dgm:param type="stAng" val="0"/>
          <dgm:param type="spanAng" val="360"/>
        </dgm:alg>
      </dgm:if>
      <dgm:else name="Name2">
        <dgm:alg type="cycle">
          <dgm:param type="stAng" val="0"/>
          <dgm:param type="spanAng" val="-360"/>
        </dgm:alg>
      </dgm:else>
    </dgm:choose>
    <dgm:shape xmlns:r="http://schemas.openxmlformats.org/officeDocument/2006/relationships" r:blip="">
      <dgm:adjLst/>
    </dgm:shape>
    <dgm:presOf/>
    <dgm:choose name="Name3">
      <dgm:if name="Name4" func="var" arg="dir" op="equ" val="norm">
        <dgm:constrLst>
          <dgm:constr type="diam" val="1"/>
          <dgm:constr type="w" for="ch" forName="node" refType="w"/>
          <dgm:constr type="w" for="ch" ptType="sibTrans" refType="w" refFor="ch" refForName="node" fact="0.5"/>
          <dgm:constr type="h" for="ch" ptType="sibTrans" op="equ"/>
          <dgm:constr type="diam" for="ch" ptType="sibTrans" refType="diam" op="equ"/>
          <dgm:constr type="sibSp" refType="w" refFor="ch" refForName="node" fact="0.15"/>
          <dgm:constr type="w" for="ch" forName="dummy" refType="sibSp" fact="2.8"/>
          <dgm:constr type="primFontSz" for="ch" forName="node" op="equ" val="65"/>
        </dgm:constrLst>
      </dgm:if>
      <dgm:else name="Name5">
        <dgm:constrLst>
          <dgm:constr type="diam" val="1"/>
          <dgm:constr type="w" for="ch" forName="node" refType="w"/>
          <dgm:constr type="w" for="ch" ptType="sibTrans" refType="w" refFor="ch" refForName="node" fact="0.5"/>
          <dgm:constr type="h" for="ch" ptType="sibTrans" op="equ"/>
          <dgm:constr type="diam" for="ch" ptType="sibTrans" refType="diam" op="equ" fact="-1"/>
          <dgm:constr type="sibSp" refType="w" refFor="ch" refForName="node" fact="0.15"/>
          <dgm:constr type="w" for="ch" forName="dummy" refType="sibSp" fact="2.8"/>
          <dgm:constr type="primFontSz" for="ch" forName="node" op="equ" val="65"/>
        </dgm:constrLst>
      </dgm:else>
    </dgm:choose>
    <dgm:ruleLst>
      <dgm:rule type="diam" val="INF" fact="NaN" max="NaN"/>
    </dgm:ruleLst>
    <dgm:forEach name="nodesForEach" axis="ch" ptType="node">
      <dgm:choose name="Name6">
        <dgm:if name="Name7" axis="par ch" ptType="doc node" func="cnt" op="gt" val="1">
          <dgm:layoutNode name="dummy">
            <dgm:alg type="sp"/>
            <dgm:shape xmlns:r="http://schemas.openxmlformats.org/officeDocument/2006/relationships" r:blip="">
              <dgm:adjLst/>
            </dgm:shape>
            <dgm:presOf/>
            <dgm:constrLst>
              <dgm:constr type="h" refType="w"/>
            </dgm:constrLst>
            <dgm:ruleLst/>
          </dgm:layoutNode>
        </dgm:if>
        <dgm:else name="Name8"/>
      </dgm:choose>
      <dgm:layoutNode name="node" styleLbl="revTx">
        <dgm:varLst>
          <dgm:bulletEnabled val="1"/>
        </dgm:varLst>
        <dgm:alg type="tx">
          <dgm:param type="txAnchorVertCh" val="mid"/>
        </dgm:alg>
        <dgm:shape xmlns:r="http://schemas.openxmlformats.org/officeDocument/2006/relationships" type="rect"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Name11" axis="followSib" ptType="sibTrans" hideLastTrans="0" cnt="1">
            <dgm:layoutNode name="sibTrans" styleLbl="node1">
              <dgm:alg type="conn">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begPad"/>
                <dgm:constr type="endPad"/>
              </dgm:constrLst>
              <dgm:ruleLst/>
            </dgm:layoutNode>
          </dgm:forEach>
        </dgm:if>
        <dgm:else name="Name12"/>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cycle5">
  <dgm:title val=""/>
  <dgm:desc val=""/>
  <dgm:catLst>
    <dgm:cat type="cycle" pri="3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fact="-1"/>
          <dgm:constr type="diam" for="ch"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connDist"/>
                <dgm:constr type="begPad" refType="connDist" fact="0.2"/>
                <dgm:constr type="endPad" refType="connDist" fact="0.2"/>
              </dgm:constrLst>
              <dgm:ruleLst/>
            </dgm:layoutNode>
          </dgm:forEach>
        </dgm:if>
        <dgm:else name="Name16"/>
      </dgm:choose>
    </dgm:forEach>
  </dgm:layoutNode>
</dgm:layoutDef>
</file>

<file path=word/diagrams/layout3.xml><?xml version="1.0" encoding="utf-8"?>
<dgm:layoutDef xmlns:dgm="http://schemas.openxmlformats.org/drawingml/2006/diagram" xmlns:a="http://schemas.openxmlformats.org/drawingml/2006/main" uniqueId="urn:microsoft.com/office/officeart/2005/8/layout/hProcess4">
  <dgm:title val=""/>
  <dgm:desc val=""/>
  <dgm:catLst>
    <dgm:cat type="process" pri="4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composite"/>
    <dgm:shape xmlns:r="http://schemas.openxmlformats.org/officeDocument/2006/relationships" r:blip="">
      <dgm:adjLst/>
    </dgm:shape>
    <dgm:presOf/>
    <dgm:constrLst>
      <dgm:constr type="w" for="ch" forName="tSp" refType="w"/>
      <dgm:constr type="h" for="ch" forName="tSp" refType="h" fact="0.15"/>
      <dgm:constr type="l" for="ch" forName="tSp"/>
      <dgm:constr type="t" for="ch" forName="tSp"/>
      <dgm:constr type="w" for="ch" forName="bSp" refType="w"/>
      <dgm:constr type="h" for="ch" forName="bSp" refType="h" fact="0.15"/>
      <dgm:constr type="l" for="ch" forName="bSp"/>
      <dgm:constr type="t" for="ch" forName="bSp" refType="h" fact="0.85"/>
      <dgm:constr type="w" for="ch" forName="process" refType="w"/>
      <dgm:constr type="h" for="ch" forName="process" refType="h" fact="0.7"/>
      <dgm:constr type="l" for="ch" forName="process"/>
      <dgm:constr type="t" for="ch" forName="process" refType="h" fact="0.15"/>
    </dgm:constrLst>
    <dgm:ruleLst/>
    <dgm:layoutNode name="tSp">
      <dgm:alg type="sp"/>
      <dgm:shape xmlns:r="http://schemas.openxmlformats.org/officeDocument/2006/relationships" r:blip="">
        <dgm:adjLst/>
      </dgm:shape>
      <dgm:presOf/>
      <dgm:constrLst/>
      <dgm:ruleLst/>
    </dgm:layoutNode>
    <dgm:layoutNode name="bSp">
      <dgm:alg type="sp"/>
      <dgm:shape xmlns:r="http://schemas.openxmlformats.org/officeDocument/2006/relationships" r:blip="">
        <dgm:adjLst/>
      </dgm:shape>
      <dgm:presOf/>
      <dgm:constrLst/>
      <dgm:ruleLst/>
    </dgm:layoutNode>
    <dgm:layoutNode name="process">
      <dgm:choose name="Name1">
        <dgm:if name="Name2" func="var" arg="dir" op="equ" val="norm">
          <dgm:alg type="lin">
            <dgm:param type="linDir" val="fromL"/>
          </dgm:alg>
        </dgm:if>
        <dgm:else name="Name3">
          <dgm:alg type="lin">
            <dgm:param type="linDir" val="fromR"/>
          </dgm:alg>
        </dgm:else>
      </dgm:choose>
      <dgm:shape xmlns:r="http://schemas.openxmlformats.org/officeDocument/2006/relationships" r:blip="">
        <dgm:adjLst/>
      </dgm:shape>
      <dgm:presOf/>
      <dgm:constrLst>
        <dgm:constr type="w" for="ch" forName="composite1" refType="w"/>
        <dgm:constr type="w" for="ch" forName="composite2" refType="w" refFor="ch" refForName="composite1" op="equ"/>
        <dgm:constr type="h" for="ch" forName="composite1" refType="h"/>
        <dgm:constr type="h" for="ch" forName="composite2" refType="h" refFor="ch" refForName="composite1" op="equ"/>
        <dgm:constr type="primFontSz" for="des" forName="parentNode1" val="65"/>
        <dgm:constr type="primFontSz" for="des" forName="parentNode2" refType="primFontSz" refFor="des" refForName="parentNode1" op="equ"/>
        <dgm:constr type="secFontSz" for="des" forName="childNode1tx" val="65"/>
        <dgm:constr type="secFontSz" for="des" forName="childNode2tx" refType="secFontSz" refFor="des" refForName="childNode1tx" op="equ"/>
        <dgm:constr type="w" for="des" ptType="sibTrans" refType="w" refFor="ch" refForName="composite1" op="equ" fact="0.05"/>
      </dgm:constrLst>
      <dgm:ruleLst/>
      <dgm:forEach name="Name4" axis="ch" ptType="node" step="2">
        <dgm:layoutNode name="composite1">
          <dgm:alg type="composite">
            <dgm:param type="ar" val="0.943"/>
          </dgm:alg>
          <dgm:shape xmlns:r="http://schemas.openxmlformats.org/officeDocument/2006/relationships" r:blip="">
            <dgm:adjLst/>
          </dgm:shape>
          <dgm:presOf/>
          <dgm:choose name="Name5">
            <dgm:if name="Name6" func="var" arg="dir" op="equ" val="norm">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dgm:constr type="w" for="ch" forName="childNode1tx" refType="w" fact="0.9"/>
                <dgm:constr type="h" for="ch" forName="childNode1tx" refType="h" fact="0.55"/>
                <dgm:constr type="t" for="ch" forName="childNode1tx" refType="h" fact="0.15"/>
                <dgm:constr type="l" for="ch" forName="childNode1tx"/>
                <dgm:constr type="w" for="ch" forName="parentNode1" refType="w" fact="0.8"/>
                <dgm:constr type="h" for="ch" forName="parentNode1" refType="h" fact="0.3"/>
                <dgm:constr type="t" for="ch" forName="parentNode1" refType="h" fact="0.7"/>
                <dgm:constr type="l" for="ch" forName="parentNode1" refType="w" fact="0.2"/>
                <dgm:constr type="w" for="ch" forName="connSite1" refType="w" fact="0.01"/>
                <dgm:constr type="h" for="ch" forName="connSite1" refType="h" fact="0.01"/>
                <dgm:constr type="t" for="ch" forName="connSite1"/>
                <dgm:constr type="l" for="ch" forName="connSite1" refType="w" fact="0.35"/>
              </dgm:constrLst>
            </dgm:if>
            <dgm:else name="Name7">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refType="w" fact="0.1"/>
                <dgm:constr type="w" for="ch" forName="childNode1tx" refType="w" fact="0.9"/>
                <dgm:constr type="h" for="ch" forName="childNode1tx" refType="h" fact="0.55"/>
                <dgm:constr type="t" for="ch" forName="childNode1tx" refType="h" fact="0.15"/>
                <dgm:constr type="l" for="ch" forName="childNode1tx" refType="w" fact="0.1"/>
                <dgm:constr type="w" for="ch" forName="parentNode1" refType="w" fact="0.8"/>
                <dgm:constr type="h" for="ch" forName="parentNode1" refType="h" fact="0.3"/>
                <dgm:constr type="t" for="ch" forName="parentNode1" refType="h" fact="0.7"/>
                <dgm:constr type="l" for="ch" forName="parentNode1"/>
                <dgm:constr type="w" for="ch" forName="connSite1" refType="w" fact="0.01"/>
                <dgm:constr type="h" for="ch" forName="connSite1" refType="h" fact="0.01"/>
                <dgm:constr type="t" for="ch" forName="connSite1"/>
                <dgm:constr type="l" for="ch" forName="connSite1" refType="w" fact="0.65"/>
              </dgm:constrLst>
            </dgm:else>
          </dgm:choose>
          <dgm:ruleLst/>
          <dgm:layoutNode name="dummyNode1">
            <dgm:alg type="sp"/>
            <dgm:shape xmlns:r="http://schemas.openxmlformats.org/officeDocument/2006/relationships" type="rect" r:blip="" hideGeom="1">
              <dgm:adjLst/>
            </dgm:shape>
            <dgm:presOf/>
            <dgm:constrLst/>
            <dgm:ruleLst/>
          </dgm:layoutNode>
          <dgm:layoutNode name="childNode1"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1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1" styleLbl="node1">
            <dgm:varLst>
              <dgm:chMax val="1"/>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1" moveWith="childNode1">
            <dgm:alg type="sp"/>
            <dgm:shape xmlns:r="http://schemas.openxmlformats.org/officeDocument/2006/relationships" r:blip="">
              <dgm:adjLst/>
            </dgm:shape>
            <dgm:presOf/>
            <dgm:constrLst/>
            <dgm:ruleLst/>
          </dgm:layoutNode>
        </dgm:layoutNode>
        <dgm:forEach name="Name8" axis="followSib" ptType="sibTrans" cnt="1">
          <dgm:layoutNode name="Name9">
            <dgm:alg type="conn">
              <dgm:param type="connRout" val="curve"/>
              <dgm:param type="srcNode" val="parentNode1"/>
              <dgm:param type="dstNode" val="connSite2"/>
              <dgm:param type="begPts" val="bCtr"/>
              <dgm:param type="endPts" val="bCtr"/>
            </dgm:alg>
            <dgm:shape xmlns:r="http://schemas.openxmlformats.org/officeDocument/2006/relationships" type="conn" r:blip="" zOrderOff="-2">
              <dgm:adjLst/>
            </dgm:shape>
            <dgm:presOf axis="self"/>
            <dgm:choose name="Name10">
              <dgm:if name="Name11" func="var" arg="dir" op="equ" val="norm">
                <dgm:constrLst>
                  <dgm:constr type="h" refType="w" fact="0.35"/>
                  <dgm:constr type="wArH" refType="h"/>
                  <dgm:constr type="hArH" refType="h"/>
                  <dgm:constr type="connDist"/>
                  <dgm:constr type="diam" refType="connDist" fact="-1.15"/>
                  <dgm:constr type="begPad"/>
                  <dgm:constr type="endPad"/>
                </dgm:constrLst>
              </dgm:if>
              <dgm:else name="Name12">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name="Name13" axis="followSib" ptType="node" cnt="1">
          <dgm:layoutNode name="composite2">
            <dgm:alg type="composite">
              <dgm:param type="ar" val="0.943"/>
            </dgm:alg>
            <dgm:shape xmlns:r="http://schemas.openxmlformats.org/officeDocument/2006/relationships" r:blip="">
              <dgm:adjLst/>
            </dgm:shape>
            <dgm:presOf/>
            <dgm:choose name="Name14">
              <dgm:if name="Name15" func="var" arg="dir" op="equ" val="norm">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dgm:constr type="w" for="ch" forName="childNode2tx" refType="w" fact="0.9"/>
                  <dgm:constr type="h" for="ch" forName="childNode2tx" refType="h" fact="0.55"/>
                  <dgm:constr type="t" for="ch" forName="childNode2tx" refType="h" fact="0.3"/>
                  <dgm:constr type="l" for="ch" forName="childNode2tx"/>
                  <dgm:constr type="w" for="ch" forName="parentNode2" refType="w" fact="0.8"/>
                  <dgm:constr type="h" for="ch" forName="parentNode2" refType="h" fact="0.3"/>
                  <dgm:constr type="t" for="ch" forName="parentNode2"/>
                  <dgm:constr type="l" for="ch" forName="parentNode2" refType="w" fact="0.2"/>
                  <dgm:constr type="w" for="ch" forName="connSite2" refType="w" fact="0.01"/>
                  <dgm:constr type="h" for="ch" forName="connSite2" refType="h" fact="0.01"/>
                  <dgm:constr type="t" for="ch" forName="connSite2" refType="h" fact="0.99"/>
                  <dgm:constr type="l" for="ch" forName="connSite2" refType="w" fact="0.25"/>
                </dgm:constrLst>
              </dgm:if>
              <dgm:else name="Name16">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refType="w" fact="0.1"/>
                  <dgm:constr type="w" for="ch" forName="childNode2tx" refType="w" fact="0.9"/>
                  <dgm:constr type="h" for="ch" forName="childNode2tx" refType="h" fact="0.55"/>
                  <dgm:constr type="t" for="ch" forName="childNode2tx" refType="h" fact="0.3"/>
                  <dgm:constr type="l" for="ch" forName="childNode2tx" refType="w" fact="0.1"/>
                  <dgm:constr type="w" for="ch" forName="parentNode2" refType="w" fact="0.8"/>
                  <dgm:constr type="h" for="ch" forName="parentNode2" refType="h" fact="0.3"/>
                  <dgm:constr type="t" for="ch" forName="parentNode2"/>
                  <dgm:constr type="l" for="ch" forName="parentNode2"/>
                  <dgm:constr type="w" for="ch" forName="connSite2" refType="w" fact="0.01"/>
                  <dgm:constr type="h" for="ch" forName="connSite2" refType="h" fact="0.01"/>
                  <dgm:constr type="t" for="ch" forName="connSite2" refType="h" fact="0.99"/>
                  <dgm:constr type="l" for="ch" forName="connSite2" refType="w" fact="0.85"/>
                </dgm:constrLst>
              </dgm:else>
            </dgm:choose>
            <dgm:ruleLst/>
            <dgm:layoutNode name="dummyNode2">
              <dgm:alg type="sp"/>
              <dgm:shape xmlns:r="http://schemas.openxmlformats.org/officeDocument/2006/relationships" type="rect" r:blip="" hideGeom="1">
                <dgm:adjLst/>
              </dgm:shape>
              <dgm:presOf/>
              <dgm:constrLst/>
              <dgm:ruleLst/>
            </dgm:layoutNode>
            <dgm:layoutNode name="childNode2"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2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2" styleLbl="node1">
              <dgm:varLst>
                <dgm:chMax val="0"/>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2" moveWith="childNode2">
              <dgm:alg type="sp"/>
              <dgm:shape xmlns:r="http://schemas.openxmlformats.org/officeDocument/2006/relationships" r:blip="">
                <dgm:adjLst/>
              </dgm:shape>
              <dgm:presOf/>
              <dgm:constrLst/>
              <dgm:ruleLst/>
            </dgm:layoutNode>
          </dgm:layoutNode>
          <dgm:forEach name="Name17" axis="followSib" ptType="sibTrans" cnt="1">
            <dgm:layoutNode name="Name18">
              <dgm:alg type="conn">
                <dgm:param type="connRout" val="curve"/>
                <dgm:param type="srcNode" val="parentNode2"/>
                <dgm:param type="dstNode" val="connSite1"/>
                <dgm:param type="begPts" val="tCtr"/>
                <dgm:param type="endPts" val="tCtr"/>
              </dgm:alg>
              <dgm:shape xmlns:r="http://schemas.openxmlformats.org/officeDocument/2006/relationships" type="conn" r:blip="" zOrderOff="-2">
                <dgm:adjLst/>
              </dgm:shape>
              <dgm:presOf axis="self"/>
              <dgm:choose name="Name19">
                <dgm:if name="Name20" func="var" arg="dir" op="equ" val="norm">
                  <dgm:constrLst>
                    <dgm:constr type="h" refType="w" fact="0.35"/>
                    <dgm:constr type="wArH" refType="h"/>
                    <dgm:constr type="hArH" refType="h"/>
                    <dgm:constr type="connDist"/>
                    <dgm:constr type="diam" refType="connDist" fact="1.15"/>
                    <dgm:constr type="begPad"/>
                    <dgm:constr type="endPad"/>
                  </dgm:constrLst>
                </dgm:if>
                <dgm:else name="Name21">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Deloitte">
  <a:themeElements>
    <a:clrScheme name="Deloitte">
      <a:dk1>
        <a:srgbClr val="000000"/>
      </a:dk1>
      <a:lt1>
        <a:srgbClr val="FFFFFF"/>
      </a:lt1>
      <a:dk2>
        <a:srgbClr val="44546A"/>
      </a:dk2>
      <a:lt2>
        <a:srgbClr val="E7E6E6"/>
      </a:lt2>
      <a:accent1>
        <a:srgbClr val="86BC25"/>
      </a:accent1>
      <a:accent2>
        <a:srgbClr val="046A38"/>
      </a:accent2>
      <a:accent3>
        <a:srgbClr val="62B5E5"/>
      </a:accent3>
      <a:accent4>
        <a:srgbClr val="012169"/>
      </a:accent4>
      <a:accent5>
        <a:srgbClr val="0097A9"/>
      </a:accent5>
      <a:accent6>
        <a:srgbClr val="75787B"/>
      </a:accent6>
      <a:hlink>
        <a:srgbClr val="00A3E0"/>
      </a:hlink>
      <a:folHlink>
        <a:srgbClr val="954F72"/>
      </a:folHlink>
    </a:clrScheme>
    <a:fontScheme name="Deloitte Powerpoint fon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gray">
        <a:solidFill>
          <a:schemeClr val="accent3"/>
        </a:solidFill>
        <a:ln w="19050" algn="ctr">
          <a:solidFill>
            <a:schemeClr val="accent3"/>
          </a:solidFill>
          <a:miter lim="800000"/>
          <a:headEnd/>
          <a:tailEnd/>
        </a:ln>
      </a:spPr>
      <a:bodyPr wrap="square" lIns="88900" tIns="88900" rIns="88900" bIns="88900" rtlCol="0" anchor="ctr"/>
      <a:lstStyle>
        <a:defPPr algn="ctr">
          <a:lnSpc>
            <a:spcPct val="106000"/>
          </a:lnSpc>
          <a:buFont typeface="Wingdings 2" pitchFamily="18" charset="2"/>
          <a:buNone/>
          <a:defRPr sz="1600" b="1" noProof="0" dirty="0" err="1" smtClean="0">
            <a:solidFill>
              <a:schemeClr val="bg1"/>
            </a:solidFill>
          </a:defRPr>
        </a:defPPr>
      </a:lstStyle>
    </a:spDef>
    <a:lnDef>
      <a:spPr>
        <a:ln>
          <a:solidFill>
            <a:srgbClr val="44546A"/>
          </a:solidFill>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spAutoFit/>
      </a:bodyPr>
      <a:lstStyle>
        <a:defPPr marL="234000" indent="-234000">
          <a:spcBef>
            <a:spcPts val="0"/>
          </a:spcBef>
          <a:spcAft>
            <a:spcPts val="1333"/>
          </a:spcAft>
          <a:buSzPct val="100000"/>
          <a:buFont typeface="Arial"/>
          <a:buChar char="•"/>
          <a:defRPr sz="1200" noProof="0" dirty="0" err="1" smtClean="0">
            <a:solidFill>
              <a:schemeClr val="tx1"/>
            </a:solidFill>
          </a:defRPr>
        </a:defPPr>
      </a:lstStyle>
    </a:txDef>
  </a:objectDefaults>
  <a:extraClrSchemeLst/>
  <a:custClrLst>
    <a:custClr name="Green 7">
      <a:srgbClr val="2C5234"/>
    </a:custClr>
    <a:custClr name="Green 6">
      <a:srgbClr val="046A38"/>
    </a:custClr>
    <a:custClr name="Green 5">
      <a:srgbClr val="009A44"/>
    </a:custClr>
    <a:custClr name="Green 4">
      <a:srgbClr val="43B02A"/>
    </a:custClr>
    <a:custClr name="Deloitte Green">
      <a:srgbClr val="86BC25"/>
    </a:custClr>
    <a:custClr name="Green 2">
      <a:srgbClr val="C4D600"/>
    </a:custClr>
    <a:custClr name="Green 1">
      <a:srgbClr val="E3E48D"/>
    </a:custClr>
    <a:custClr name="Teal 7">
      <a:srgbClr val="004F59"/>
    </a:custClr>
    <a:custClr name="Teal 6">
      <a:srgbClr val="007680"/>
    </a:custClr>
    <a:custClr name="Teal 5">
      <a:srgbClr val="0097A9"/>
    </a:custClr>
    <a:custClr name="Teal 4">
      <a:srgbClr val="00ABAB"/>
    </a:custClr>
    <a:custClr name="Teal 3">
      <a:srgbClr val="6FC2B4"/>
    </a:custClr>
    <a:custClr name="Teal 2">
      <a:srgbClr val="9DD4CF"/>
    </a:custClr>
    <a:custClr name="Teal 1">
      <a:srgbClr val="DDEFE8"/>
    </a:custClr>
    <a:custClr name="Blue 7">
      <a:srgbClr val="041E42"/>
    </a:custClr>
    <a:custClr name="Blue 6">
      <a:srgbClr val="012169"/>
    </a:custClr>
    <a:custClr name="Blue 5">
      <a:srgbClr val="005587"/>
    </a:custClr>
    <a:custClr name="Blue 4">
      <a:srgbClr val="0076A8"/>
    </a:custClr>
    <a:custClr name="Blue 3">
      <a:srgbClr val="00A3E0"/>
    </a:custClr>
    <a:custClr name="Blue 2">
      <a:srgbClr val="62B5E5"/>
    </a:custClr>
    <a:custClr name="Blue 1">
      <a:srgbClr val="A0DCFF"/>
    </a:custClr>
    <a:custClr name="Cool Gray 11">
      <a:srgbClr val="53565A"/>
    </a:custClr>
    <a:custClr name="Cool Gray 10">
      <a:srgbClr val="63666A"/>
    </a:custClr>
    <a:custClr name="Cool Gray 9">
      <a:srgbClr val="75787B"/>
    </a:custClr>
    <a:custClr name="Cool Gray 7">
      <a:srgbClr val="97999B"/>
    </a:custClr>
    <a:custClr name="Cool Gray 6">
      <a:srgbClr val="A7A8AA"/>
    </a:custClr>
    <a:custClr name="Cool Gray 4">
      <a:srgbClr val="BBBCBC"/>
    </a:custClr>
    <a:custClr name="Cool Gray 2">
      <a:srgbClr val="D0D0CE"/>
    </a:custClr>
    <a:custClr name="White">
      <a:srgbClr val="FFFFFF"/>
    </a:custClr>
    <a:custClr name="Black">
      <a:srgbClr val="000000"/>
    </a:custClr>
    <a:custClr name="Red">
      <a:srgbClr val="DA291C"/>
    </a:custClr>
    <a:custClr name="Orange">
      <a:srgbClr val="ED8B00"/>
    </a:custClr>
    <a:custClr name="Yellow">
      <a:srgbClr val="FFCD00"/>
    </a:custClr>
  </a:custClrLst>
  <a:extLst>
    <a:ext uri="{05A4C25C-085E-4340-85A3-A5531E510DB2}">
      <thm15:themeFamily xmlns:thm15="http://schemas.microsoft.com/office/thememl/2012/main" name="Deloitte" id="{020FA619-153C-4BC1-AB41-D999AE5EF9C3}" vid="{04C754E3-B662-48D8-B304-73D035B01689}"/>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3E2BAAD-02F5-40CD-8999-90082C2A59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779</TotalTime>
  <Pages>10</Pages>
  <Words>1379</Words>
  <Characters>7861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ICS Limited</Company>
  <LinksUpToDate>false</LinksUpToDate>
  <CharactersWithSpaces>9222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Shearer</dc:creator>
  <cp:keywords/>
  <dc:description/>
  <cp:lastModifiedBy>Bretherton, Christina (UK - Milton Keynes)</cp:lastModifiedBy>
  <cp:revision>39</cp:revision>
  <cp:lastPrinted>2015-03-05T10:12:00Z</cp:lastPrinted>
  <dcterms:created xsi:type="dcterms:W3CDTF">2019-04-05T14:27:00Z</dcterms:created>
  <dcterms:modified xsi:type="dcterms:W3CDTF">2019-04-16T17:32:00Z</dcterms:modified>
</cp:coreProperties>
</file>