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8C125" w14:textId="77777777" w:rsidR="00A851DA" w:rsidRPr="0048268F" w:rsidRDefault="00607874" w:rsidP="009204F0">
      <w:pPr>
        <w:pStyle w:val="Default"/>
        <w:jc w:val="both"/>
        <w:rPr>
          <w:rFonts w:asciiTheme="minorHAnsi" w:hAnsiTheme="minorHAnsi"/>
          <w:lang w:val="en-GB"/>
        </w:rPr>
      </w:pPr>
      <w:r w:rsidRPr="0048268F">
        <w:rPr>
          <w:rFonts w:asciiTheme="minorHAnsi" w:hAnsiTheme="minorHAnsi"/>
          <w:noProof/>
          <w:lang w:val="en-GB" w:eastAsia="en-GB"/>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8268F">
        <w:rPr>
          <w:rFonts w:asciiTheme="minorHAnsi" w:hAnsiTheme="minorHAnsi"/>
          <w:lang w:val="en-GB"/>
        </w:rPr>
        <w:t xml:space="preserve">                                                             </w:t>
      </w:r>
      <w:r w:rsidR="00405895" w:rsidRPr="0048268F">
        <w:rPr>
          <w:rFonts w:asciiTheme="minorHAnsi" w:hAnsiTheme="minorHAnsi"/>
          <w:lang w:val="en-GB"/>
        </w:rPr>
        <w:t xml:space="preserve">     </w:t>
      </w:r>
    </w:p>
    <w:p w14:paraId="48B69D7B" w14:textId="152B161F" w:rsidR="00607874" w:rsidRPr="0048268F" w:rsidRDefault="00447AE2" w:rsidP="009204F0">
      <w:pPr>
        <w:jc w:val="both"/>
      </w:pPr>
      <w:r w:rsidRPr="0048268F">
        <w:rPr>
          <w:noProof/>
          <w:lang w:eastAsia="en-GB"/>
        </w:rPr>
        <mc:AlternateContent>
          <mc:Choice Requires="wps">
            <w:drawing>
              <wp:anchor distT="0" distB="0" distL="114300" distR="114300" simplePos="0" relativeHeight="251660288" behindDoc="0" locked="0" layoutInCell="1" allowOverlap="1" wp14:anchorId="03EF67FB" wp14:editId="0337F7D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F67FB"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mc:Fallback>
        </mc:AlternateContent>
      </w:r>
    </w:p>
    <w:p w14:paraId="20C446E3" w14:textId="77777777" w:rsidR="00607874" w:rsidRPr="0048268F" w:rsidRDefault="00607874" w:rsidP="009204F0">
      <w:pPr>
        <w:jc w:val="both"/>
      </w:pPr>
    </w:p>
    <w:p w14:paraId="24E025B8" w14:textId="77777777" w:rsidR="00607874" w:rsidRPr="0048268F" w:rsidRDefault="00607874" w:rsidP="009204F0">
      <w:pPr>
        <w:jc w:val="both"/>
      </w:pPr>
    </w:p>
    <w:p w14:paraId="4613C09C" w14:textId="77777777" w:rsidR="00607874" w:rsidRPr="0048268F" w:rsidRDefault="00607874" w:rsidP="009204F0">
      <w:pPr>
        <w:jc w:val="both"/>
      </w:pPr>
    </w:p>
    <w:tbl>
      <w:tblPr>
        <w:tblStyle w:val="TableGrid"/>
        <w:tblW w:w="0" w:type="auto"/>
        <w:tblLook w:val="04A0" w:firstRow="1" w:lastRow="0" w:firstColumn="1" w:lastColumn="0" w:noHBand="0" w:noVBand="1"/>
      </w:tblPr>
      <w:tblGrid>
        <w:gridCol w:w="2521"/>
        <w:gridCol w:w="6495"/>
      </w:tblGrid>
      <w:tr w:rsidR="00A851DA" w:rsidRPr="0048268F"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48268F" w:rsidRDefault="00A851DA" w:rsidP="009204F0">
            <w:pPr>
              <w:jc w:val="both"/>
              <w:rPr>
                <w:b/>
                <w:color w:val="002060"/>
                <w:lang w:val="en-GB"/>
              </w:rPr>
            </w:pPr>
            <w:r w:rsidRPr="0048268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48268F" w:rsidRDefault="002C5AE0" w:rsidP="009204F0">
            <w:pPr>
              <w:pStyle w:val="Default"/>
              <w:jc w:val="both"/>
              <w:rPr>
                <w:rFonts w:asciiTheme="minorHAnsi" w:hAnsiTheme="minorHAnsi"/>
                <w:lang w:val="en-GB"/>
              </w:rPr>
            </w:pPr>
            <w:r w:rsidRPr="0048268F">
              <w:rPr>
                <w:rFonts w:asciiTheme="minorHAnsi" w:hAnsiTheme="minorHAnsi"/>
                <w:lang w:val="en-GB"/>
              </w:rPr>
              <w:t>Eguenu Ola Uwe</w:t>
            </w:r>
          </w:p>
        </w:tc>
      </w:tr>
      <w:tr w:rsidR="00A851DA" w:rsidRPr="0048268F"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48268F" w:rsidRDefault="00A851DA" w:rsidP="009204F0">
            <w:pPr>
              <w:jc w:val="both"/>
              <w:rPr>
                <w:b/>
                <w:color w:val="002060"/>
                <w:lang w:val="en-GB"/>
              </w:rPr>
            </w:pPr>
            <w:r w:rsidRPr="0048268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48268F" w:rsidRDefault="002C5AE0" w:rsidP="009204F0">
            <w:pPr>
              <w:pStyle w:val="Default"/>
              <w:jc w:val="both"/>
              <w:rPr>
                <w:rFonts w:asciiTheme="minorHAnsi" w:hAnsiTheme="minorHAnsi"/>
                <w:lang w:val="en-GB"/>
              </w:rPr>
            </w:pPr>
            <w:r w:rsidRPr="0048268F">
              <w:rPr>
                <w:rFonts w:asciiTheme="minorHAnsi" w:hAnsiTheme="minorHAnsi"/>
                <w:lang w:val="en-GB"/>
              </w:rPr>
              <w:t>2866</w:t>
            </w:r>
          </w:p>
        </w:tc>
      </w:tr>
      <w:tr w:rsidR="00A851DA" w:rsidRPr="0048268F"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48268F" w:rsidRDefault="00A851DA" w:rsidP="009204F0">
            <w:pPr>
              <w:jc w:val="both"/>
              <w:rPr>
                <w:b/>
                <w:color w:val="002060"/>
                <w:lang w:val="en-GB"/>
              </w:rPr>
            </w:pPr>
            <w:r w:rsidRPr="0048268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48268F" w:rsidRDefault="002C5AE0" w:rsidP="009204F0">
            <w:pPr>
              <w:pStyle w:val="Default"/>
              <w:jc w:val="both"/>
              <w:rPr>
                <w:rFonts w:asciiTheme="minorHAnsi" w:hAnsiTheme="minorHAnsi"/>
                <w:lang w:val="en-GB"/>
              </w:rPr>
            </w:pPr>
            <w:r w:rsidRPr="0048268F">
              <w:rPr>
                <w:rFonts w:asciiTheme="minorHAnsi" w:hAnsiTheme="minorHAnsi"/>
                <w:lang w:val="en-GB"/>
              </w:rPr>
              <w:t>Diploma in Construction Management</w:t>
            </w:r>
          </w:p>
        </w:tc>
      </w:tr>
      <w:tr w:rsidR="00A851DA" w:rsidRPr="0048268F" w14:paraId="792D9F34" w14:textId="77777777"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48268F" w:rsidRDefault="00A851DA" w:rsidP="009204F0">
            <w:pPr>
              <w:jc w:val="both"/>
              <w:rPr>
                <w:b/>
                <w:color w:val="002060"/>
                <w:lang w:val="en-GB"/>
              </w:rPr>
            </w:pPr>
            <w:r w:rsidRPr="0048268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06E93972" w:rsidR="00A851DA" w:rsidRPr="0048268F" w:rsidRDefault="00D605E6" w:rsidP="009204F0">
            <w:pPr>
              <w:jc w:val="both"/>
              <w:rPr>
                <w:lang w:val="en-GB"/>
              </w:rPr>
            </w:pPr>
            <w:r>
              <w:rPr>
                <w:lang w:val="en-GB"/>
              </w:rPr>
              <w:t>12</w:t>
            </w:r>
          </w:p>
        </w:tc>
      </w:tr>
    </w:tbl>
    <w:p w14:paraId="66417D9B" w14:textId="77777777" w:rsidR="00CC2FB3" w:rsidRPr="0048268F" w:rsidRDefault="00CC2FB3" w:rsidP="009204F0">
      <w:pPr>
        <w:jc w:val="both"/>
        <w:rPr>
          <w:b/>
        </w:rPr>
      </w:pPr>
    </w:p>
    <w:p w14:paraId="797C9CEA" w14:textId="77777777" w:rsidR="00443E6F" w:rsidRPr="0048268F" w:rsidRDefault="00527C11" w:rsidP="009204F0">
      <w:pPr>
        <w:jc w:val="both"/>
        <w:rPr>
          <w:b/>
          <w:sz w:val="28"/>
        </w:rPr>
      </w:pPr>
      <w:r w:rsidRPr="0048268F">
        <w:rPr>
          <w:b/>
          <w:sz w:val="28"/>
        </w:rPr>
        <w:t>Marking Criteria:</w:t>
      </w:r>
    </w:p>
    <w:p w14:paraId="3C9CB5A5" w14:textId="77777777" w:rsidR="00443E6F" w:rsidRPr="0048268F" w:rsidRDefault="00527C11" w:rsidP="009204F0">
      <w:pPr>
        <w:jc w:val="both"/>
      </w:pPr>
      <w:r w:rsidRPr="0048268F">
        <w:rPr>
          <w:b/>
        </w:rPr>
        <w:t xml:space="preserve"> </w:t>
      </w:r>
      <w:r w:rsidRPr="0048268F">
        <w:t>We expect the learner</w:t>
      </w:r>
      <w:r w:rsidR="00443E6F" w:rsidRPr="0048268F">
        <w:t>s</w:t>
      </w:r>
      <w:r w:rsidRPr="0048268F">
        <w:t xml:space="preserve"> to write minimum one well expressed point in</w:t>
      </w:r>
      <w:r w:rsidR="00443E6F" w:rsidRPr="0048268F">
        <w:t xml:space="preserve"> </w:t>
      </w:r>
      <w:r w:rsidRPr="0048268F">
        <w:t>three lines</w:t>
      </w:r>
      <w:r w:rsidR="00443E6F" w:rsidRPr="0048268F">
        <w:t xml:space="preserve"> against each allocated mark. This means one need</w:t>
      </w:r>
      <w:r w:rsidR="009E41F4" w:rsidRPr="0048268F">
        <w:t>s</w:t>
      </w:r>
      <w:r w:rsidR="00443E6F" w:rsidRPr="0048268F">
        <w:t xml:space="preserve"> to write 15 lines with </w:t>
      </w:r>
      <w:r w:rsidR="00402786" w:rsidRPr="0048268F">
        <w:t>5 well expressed</w:t>
      </w:r>
      <w:r w:rsidR="00443E6F" w:rsidRPr="0048268F">
        <w:t xml:space="preserve"> points to get high grades for a 5 marks question.</w:t>
      </w:r>
    </w:p>
    <w:p w14:paraId="62F13F80" w14:textId="77777777" w:rsidR="00527C11" w:rsidRPr="0048268F" w:rsidRDefault="00687EE8" w:rsidP="009204F0">
      <w:pPr>
        <w:jc w:val="both"/>
      </w:pPr>
      <w:r w:rsidRPr="0048268F">
        <w:t xml:space="preserve">For high grades use </w:t>
      </w:r>
      <w:r w:rsidR="00527C11" w:rsidRPr="0048268F">
        <w:t xml:space="preserve">examples and illustrations </w:t>
      </w:r>
      <w:r w:rsidR="00443E6F" w:rsidRPr="0048268F">
        <w:t>where appropriate</w:t>
      </w:r>
      <w:r w:rsidRPr="0048268F">
        <w:t>.</w:t>
      </w:r>
      <w:r w:rsidR="00443E6F" w:rsidRPr="0048268F">
        <w:t xml:space="preserve"> </w:t>
      </w:r>
    </w:p>
    <w:tbl>
      <w:tblPr>
        <w:tblStyle w:val="TableGrid"/>
        <w:tblW w:w="0" w:type="auto"/>
        <w:tblLook w:val="04A0" w:firstRow="1" w:lastRow="0" w:firstColumn="1" w:lastColumn="0" w:noHBand="0" w:noVBand="1"/>
      </w:tblPr>
      <w:tblGrid>
        <w:gridCol w:w="9016"/>
      </w:tblGrid>
      <w:tr w:rsidR="00CC2FB3" w:rsidRPr="0048268F" w14:paraId="68C2765F" w14:textId="77777777" w:rsidTr="00E7183B">
        <w:tc>
          <w:tcPr>
            <w:tcW w:w="9016" w:type="dxa"/>
          </w:tcPr>
          <w:p w14:paraId="18F489BD" w14:textId="22D190CB" w:rsidR="003136B0" w:rsidRPr="0048268F" w:rsidRDefault="00CC2FB3" w:rsidP="009204F0">
            <w:pPr>
              <w:spacing w:line="360" w:lineRule="auto"/>
              <w:jc w:val="both"/>
              <w:rPr>
                <w:lang w:val="en-GB"/>
              </w:rPr>
            </w:pPr>
            <w:r w:rsidRPr="0048268F">
              <w:rPr>
                <w:rFonts w:ascii="Arial" w:hAnsi="Arial" w:cs="Arial"/>
                <w:sz w:val="24"/>
                <w:szCs w:val="24"/>
                <w:lang w:val="en-GB"/>
              </w:rPr>
              <w:t>Please insert your completed assignment</w:t>
            </w:r>
            <w:r w:rsidR="00E736FC" w:rsidRPr="0048268F">
              <w:rPr>
                <w:rFonts w:ascii="Arial" w:hAnsi="Arial" w:cs="Arial"/>
                <w:sz w:val="24"/>
                <w:szCs w:val="24"/>
                <w:lang w:val="en-GB"/>
              </w:rPr>
              <w:t xml:space="preserve"> (</w:t>
            </w:r>
            <w:r w:rsidR="002F779F" w:rsidRPr="0048268F">
              <w:rPr>
                <w:rFonts w:ascii="Arial" w:hAnsi="Arial" w:cs="Arial"/>
                <w:sz w:val="24"/>
                <w:szCs w:val="24"/>
                <w:lang w:val="en-GB"/>
              </w:rPr>
              <w:t xml:space="preserve">in word </w:t>
            </w:r>
            <w:r w:rsidR="00E736FC" w:rsidRPr="0048268F">
              <w:rPr>
                <w:rFonts w:ascii="Arial" w:hAnsi="Arial" w:cs="Arial"/>
                <w:sz w:val="24"/>
                <w:szCs w:val="24"/>
                <w:lang w:val="en-GB"/>
              </w:rPr>
              <w:t>format) here</w:t>
            </w:r>
            <w:r w:rsidRPr="0048268F">
              <w:rPr>
                <w:rFonts w:ascii="Arial" w:hAnsi="Arial" w:cs="Arial"/>
                <w:sz w:val="24"/>
                <w:szCs w:val="24"/>
                <w:lang w:val="en-GB"/>
              </w:rPr>
              <w:t>:</w:t>
            </w:r>
            <w:r w:rsidR="003136B0" w:rsidRPr="0048268F">
              <w:rPr>
                <w:lang w:val="en-GB"/>
              </w:rPr>
              <w:t xml:space="preserve"> </w:t>
            </w:r>
          </w:p>
          <w:p w14:paraId="6A9D52B6" w14:textId="77777777" w:rsidR="006A3737" w:rsidRPr="0048268F" w:rsidRDefault="006A3737" w:rsidP="009204F0">
            <w:pPr>
              <w:spacing w:line="360" w:lineRule="auto"/>
              <w:jc w:val="both"/>
              <w:rPr>
                <w:lang w:val="en-GB"/>
              </w:rPr>
            </w:pPr>
          </w:p>
          <w:p w14:paraId="5612049E" w14:textId="77777777" w:rsidR="0048268F" w:rsidRPr="0048268F" w:rsidRDefault="0048268F" w:rsidP="0048268F">
            <w:pPr>
              <w:pStyle w:val="ListParagraph"/>
              <w:numPr>
                <w:ilvl w:val="0"/>
                <w:numId w:val="15"/>
              </w:numPr>
              <w:spacing w:line="360" w:lineRule="auto"/>
              <w:jc w:val="both"/>
              <w:rPr>
                <w:rFonts w:ascii="Arial" w:hAnsi="Arial" w:cs="Arial"/>
                <w:sz w:val="24"/>
                <w:szCs w:val="24"/>
                <w:lang w:val="en-GB"/>
              </w:rPr>
            </w:pPr>
            <w:r w:rsidRPr="0048268F">
              <w:rPr>
                <w:rFonts w:ascii="Arial" w:hAnsi="Arial" w:cs="Arial"/>
                <w:sz w:val="24"/>
                <w:szCs w:val="24"/>
                <w:lang w:val="en-GB"/>
              </w:rPr>
              <w:t xml:space="preserve">Human resource management is the management of the human resource including employee and casual workers. Human resource management is not just hiring and firing, they establish environment favourable for the employee, and make sure employees get their pay checks on time, their vacation follow-up, insurance, employee growth and career opportunity within the company. </w:t>
            </w:r>
          </w:p>
          <w:p w14:paraId="6D37D095" w14:textId="77777777" w:rsidR="0048268F" w:rsidRPr="0048268F" w:rsidRDefault="0048268F" w:rsidP="0048268F">
            <w:pPr>
              <w:pStyle w:val="ListParagraph"/>
              <w:spacing w:line="360" w:lineRule="auto"/>
              <w:jc w:val="both"/>
              <w:rPr>
                <w:rFonts w:ascii="Arial" w:hAnsi="Arial" w:cs="Arial"/>
                <w:sz w:val="24"/>
                <w:szCs w:val="24"/>
                <w:lang w:val="en-GB"/>
              </w:rPr>
            </w:pPr>
          </w:p>
          <w:p w14:paraId="0C47F89E" w14:textId="38FA1657" w:rsidR="0048268F" w:rsidRPr="0048268F" w:rsidRDefault="0048268F" w:rsidP="0048268F">
            <w:pPr>
              <w:pStyle w:val="ListParagraph"/>
              <w:spacing w:line="360" w:lineRule="auto"/>
              <w:jc w:val="both"/>
              <w:rPr>
                <w:rFonts w:ascii="Arial" w:hAnsi="Arial" w:cs="Arial"/>
                <w:sz w:val="24"/>
                <w:szCs w:val="24"/>
                <w:lang w:val="en-GB"/>
              </w:rPr>
            </w:pPr>
            <w:r w:rsidRPr="0048268F">
              <w:rPr>
                <w:rFonts w:ascii="Arial" w:hAnsi="Arial" w:cs="Arial"/>
                <w:sz w:val="24"/>
                <w:szCs w:val="24"/>
                <w:lang w:val="en-GB"/>
              </w:rPr>
              <w:t>The human resource department plays a crucial role in the construction industry by selecting and training the right people/candidate for the right position in the organization. In a project, the construction manager knows the type of profile he needs to assist him in accomplishing the project, although nowadays, employee selection and hiring is done by the human resource department.</w:t>
            </w:r>
          </w:p>
          <w:p w14:paraId="4019895C" w14:textId="77777777" w:rsidR="0048268F" w:rsidRPr="0048268F" w:rsidRDefault="0048268F" w:rsidP="0048268F">
            <w:pPr>
              <w:pStyle w:val="ListParagraph"/>
              <w:spacing w:line="360" w:lineRule="auto"/>
              <w:jc w:val="both"/>
              <w:rPr>
                <w:rFonts w:ascii="Arial" w:hAnsi="Arial" w:cs="Arial"/>
                <w:sz w:val="24"/>
                <w:szCs w:val="24"/>
                <w:lang w:val="en-GB"/>
              </w:rPr>
            </w:pPr>
            <w:r w:rsidRPr="0048268F">
              <w:rPr>
                <w:rFonts w:ascii="Arial" w:hAnsi="Arial" w:cs="Arial"/>
                <w:sz w:val="24"/>
                <w:szCs w:val="24"/>
                <w:lang w:val="en-GB"/>
              </w:rPr>
              <w:t xml:space="preserve">Firstly, the concept of human resource management came from the need of managing all issues relating to manpower and bringing out the very best performance from employees to maximise productivity and promote the </w:t>
            </w:r>
            <w:r w:rsidRPr="0048268F">
              <w:rPr>
                <w:rFonts w:ascii="Arial" w:hAnsi="Arial" w:cs="Arial"/>
                <w:sz w:val="24"/>
                <w:szCs w:val="24"/>
                <w:lang w:val="en-GB"/>
              </w:rPr>
              <w:lastRenderedPageBreak/>
              <w:t>growth of the company. In the same way, the main function of the HR department is recruitment, selection, attendance, salary fixation, rewards etc</w:t>
            </w:r>
          </w:p>
          <w:p w14:paraId="1E6A9B4C" w14:textId="77777777" w:rsidR="003E2BF7" w:rsidRDefault="003E2BF7" w:rsidP="0048268F">
            <w:pPr>
              <w:pStyle w:val="ListParagraph"/>
              <w:spacing w:line="360" w:lineRule="auto"/>
              <w:jc w:val="both"/>
              <w:rPr>
                <w:rFonts w:ascii="Arial" w:hAnsi="Arial" w:cs="Arial"/>
                <w:sz w:val="24"/>
                <w:szCs w:val="24"/>
                <w:lang w:val="en-GB"/>
              </w:rPr>
            </w:pPr>
          </w:p>
          <w:p w14:paraId="2EB75E99" w14:textId="68F87342" w:rsidR="0048268F" w:rsidRPr="0048268F" w:rsidRDefault="0048268F" w:rsidP="0048268F">
            <w:pPr>
              <w:pStyle w:val="ListParagraph"/>
              <w:spacing w:line="360" w:lineRule="auto"/>
              <w:jc w:val="both"/>
              <w:rPr>
                <w:rFonts w:ascii="Arial" w:hAnsi="Arial" w:cs="Arial"/>
                <w:sz w:val="24"/>
                <w:szCs w:val="24"/>
                <w:lang w:val="en-GB"/>
              </w:rPr>
            </w:pPr>
            <w:r w:rsidRPr="0048268F">
              <w:rPr>
                <w:rFonts w:ascii="Arial" w:hAnsi="Arial" w:cs="Arial"/>
                <w:sz w:val="24"/>
                <w:szCs w:val="24"/>
                <w:lang w:val="en-GB"/>
              </w:rPr>
              <w:t>The responsibility of selecting the right candidate for a giving position is time consuming, hence the work load of the construction manager is reduced by allowing the HR team take care. For example, the human resource team of an organisation is tasked with the responsibility of managing the human resource of the organisation, making it possible for managers to focus their attention on their key areas of specialisation.</w:t>
            </w:r>
          </w:p>
          <w:p w14:paraId="3EBB52C0" w14:textId="77777777" w:rsidR="0048268F" w:rsidRDefault="0048268F" w:rsidP="0048268F">
            <w:pPr>
              <w:pStyle w:val="ListParagraph"/>
              <w:spacing w:line="360" w:lineRule="auto"/>
              <w:jc w:val="both"/>
              <w:rPr>
                <w:rFonts w:ascii="Arial" w:hAnsi="Arial" w:cs="Arial"/>
                <w:sz w:val="24"/>
                <w:szCs w:val="24"/>
                <w:lang w:val="en-GB"/>
              </w:rPr>
            </w:pPr>
          </w:p>
          <w:p w14:paraId="4BB4D4B2" w14:textId="5084211D" w:rsidR="0048268F" w:rsidRDefault="0048268F" w:rsidP="0048268F">
            <w:pPr>
              <w:pStyle w:val="ListParagraph"/>
              <w:spacing w:line="360" w:lineRule="auto"/>
              <w:jc w:val="both"/>
              <w:rPr>
                <w:rFonts w:ascii="Arial" w:hAnsi="Arial" w:cs="Arial"/>
                <w:sz w:val="24"/>
                <w:szCs w:val="24"/>
                <w:lang w:val="en-GB"/>
              </w:rPr>
            </w:pPr>
            <w:r w:rsidRPr="0048268F">
              <w:rPr>
                <w:rFonts w:ascii="Arial" w:hAnsi="Arial" w:cs="Arial"/>
                <w:sz w:val="24"/>
                <w:szCs w:val="24"/>
                <w:lang w:val="en-GB"/>
              </w:rPr>
              <w:t>In addition, The HR department in hand with other services have the responsibility to define the job description for all intended vacancies needed for the project. The department also keeps and maintains personnel records by opening a personnel file for each employee. Disciplinary measures and separation plans are define</w:t>
            </w:r>
            <w:r>
              <w:rPr>
                <w:rFonts w:ascii="Arial" w:hAnsi="Arial" w:cs="Arial"/>
                <w:sz w:val="24"/>
                <w:szCs w:val="24"/>
                <w:lang w:val="en-GB"/>
              </w:rPr>
              <w:t>d</w:t>
            </w:r>
            <w:r w:rsidRPr="0048268F">
              <w:rPr>
                <w:rFonts w:ascii="Arial" w:hAnsi="Arial" w:cs="Arial"/>
                <w:sz w:val="24"/>
                <w:szCs w:val="24"/>
                <w:lang w:val="en-GB"/>
              </w:rPr>
              <w:t xml:space="preserve"> to guide the employee and the HR department in an even of such situation.</w:t>
            </w:r>
          </w:p>
          <w:p w14:paraId="77F7477F" w14:textId="77777777" w:rsidR="00A95B04" w:rsidRPr="0048268F" w:rsidRDefault="00A95B04" w:rsidP="0048268F">
            <w:pPr>
              <w:pStyle w:val="ListParagraph"/>
              <w:spacing w:line="360" w:lineRule="auto"/>
              <w:jc w:val="both"/>
              <w:rPr>
                <w:rFonts w:ascii="Arial" w:hAnsi="Arial" w:cs="Arial"/>
                <w:sz w:val="24"/>
                <w:szCs w:val="24"/>
                <w:lang w:val="en-GB"/>
              </w:rPr>
            </w:pPr>
            <w:bookmarkStart w:id="0" w:name="_GoBack"/>
            <w:bookmarkEnd w:id="0"/>
          </w:p>
          <w:p w14:paraId="73508495" w14:textId="77777777" w:rsidR="0048268F" w:rsidRPr="0048268F" w:rsidRDefault="0048268F" w:rsidP="0048268F">
            <w:pPr>
              <w:pStyle w:val="ListParagraph"/>
              <w:spacing w:line="360" w:lineRule="auto"/>
              <w:jc w:val="both"/>
              <w:rPr>
                <w:rFonts w:ascii="Arial" w:hAnsi="Arial" w:cs="Arial"/>
                <w:sz w:val="24"/>
                <w:szCs w:val="24"/>
                <w:lang w:val="en-GB"/>
              </w:rPr>
            </w:pPr>
            <w:r w:rsidRPr="0048268F">
              <w:rPr>
                <w:rFonts w:ascii="Arial" w:hAnsi="Arial" w:cs="Arial"/>
                <w:sz w:val="24"/>
                <w:szCs w:val="24"/>
                <w:lang w:val="en-GB"/>
              </w:rPr>
              <w:t>To summarise, the human resource is task to:</w:t>
            </w:r>
          </w:p>
          <w:p w14:paraId="72FB32C0" w14:textId="4DE127BF" w:rsidR="0048268F" w:rsidRPr="0048268F" w:rsidRDefault="0048268F" w:rsidP="0048268F">
            <w:pPr>
              <w:pStyle w:val="ListParagraph"/>
              <w:numPr>
                <w:ilvl w:val="0"/>
                <w:numId w:val="34"/>
              </w:numPr>
              <w:spacing w:line="360" w:lineRule="auto"/>
              <w:jc w:val="both"/>
              <w:rPr>
                <w:rFonts w:ascii="Arial" w:hAnsi="Arial" w:cs="Arial"/>
                <w:sz w:val="24"/>
                <w:szCs w:val="24"/>
                <w:lang w:val="en-GB"/>
              </w:rPr>
            </w:pPr>
            <w:r w:rsidRPr="0048268F">
              <w:rPr>
                <w:rFonts w:ascii="Arial" w:hAnsi="Arial" w:cs="Arial"/>
                <w:sz w:val="24"/>
                <w:szCs w:val="24"/>
                <w:lang w:val="en-GB"/>
              </w:rPr>
              <w:t>Hire the right people.</w:t>
            </w:r>
          </w:p>
          <w:p w14:paraId="29D6DBE0" w14:textId="202F1193" w:rsidR="0048268F" w:rsidRPr="0048268F" w:rsidRDefault="0048268F" w:rsidP="0048268F">
            <w:pPr>
              <w:pStyle w:val="ListParagraph"/>
              <w:numPr>
                <w:ilvl w:val="0"/>
                <w:numId w:val="34"/>
              </w:numPr>
              <w:spacing w:line="360" w:lineRule="auto"/>
              <w:jc w:val="both"/>
              <w:rPr>
                <w:rFonts w:ascii="Arial" w:hAnsi="Arial" w:cs="Arial"/>
                <w:sz w:val="24"/>
                <w:szCs w:val="24"/>
                <w:lang w:val="en-GB"/>
              </w:rPr>
            </w:pPr>
            <w:r w:rsidRPr="0048268F">
              <w:rPr>
                <w:rFonts w:ascii="Arial" w:hAnsi="Arial" w:cs="Arial"/>
                <w:sz w:val="24"/>
                <w:szCs w:val="24"/>
                <w:lang w:val="en-GB"/>
              </w:rPr>
              <w:t>Develop the right process.</w:t>
            </w:r>
          </w:p>
          <w:p w14:paraId="32BDD80C" w14:textId="3F436245" w:rsidR="0048268F" w:rsidRPr="0048268F" w:rsidRDefault="0048268F" w:rsidP="0048268F">
            <w:pPr>
              <w:pStyle w:val="ListParagraph"/>
              <w:numPr>
                <w:ilvl w:val="0"/>
                <w:numId w:val="34"/>
              </w:numPr>
              <w:spacing w:line="360" w:lineRule="auto"/>
              <w:jc w:val="both"/>
              <w:rPr>
                <w:rFonts w:ascii="Arial" w:hAnsi="Arial" w:cs="Arial"/>
                <w:sz w:val="24"/>
                <w:szCs w:val="24"/>
                <w:lang w:val="en-GB"/>
              </w:rPr>
            </w:pPr>
            <w:r w:rsidRPr="0048268F">
              <w:rPr>
                <w:rFonts w:ascii="Arial" w:hAnsi="Arial" w:cs="Arial"/>
                <w:sz w:val="24"/>
                <w:szCs w:val="24"/>
                <w:lang w:val="en-GB"/>
              </w:rPr>
              <w:t>Help employee develop right skill.</w:t>
            </w:r>
          </w:p>
          <w:p w14:paraId="38161CA0" w14:textId="491A53A5" w:rsidR="0048268F" w:rsidRPr="0048268F" w:rsidRDefault="0048268F" w:rsidP="0048268F">
            <w:pPr>
              <w:pStyle w:val="ListParagraph"/>
              <w:numPr>
                <w:ilvl w:val="0"/>
                <w:numId w:val="34"/>
              </w:numPr>
              <w:spacing w:line="360" w:lineRule="auto"/>
              <w:jc w:val="both"/>
              <w:rPr>
                <w:rFonts w:ascii="Arial" w:hAnsi="Arial" w:cs="Arial"/>
                <w:sz w:val="24"/>
                <w:szCs w:val="24"/>
                <w:lang w:val="en-GB"/>
              </w:rPr>
            </w:pPr>
            <w:r w:rsidRPr="0048268F">
              <w:rPr>
                <w:rFonts w:ascii="Arial" w:hAnsi="Arial" w:cs="Arial"/>
                <w:sz w:val="24"/>
                <w:szCs w:val="24"/>
                <w:lang w:val="en-GB"/>
              </w:rPr>
              <w:t>Motivate and retaining the workforce.</w:t>
            </w:r>
          </w:p>
          <w:p w14:paraId="4354FEEA" w14:textId="46C9FFFB" w:rsidR="0048268F" w:rsidRPr="0048268F" w:rsidRDefault="0048268F" w:rsidP="0048268F">
            <w:pPr>
              <w:pStyle w:val="ListParagraph"/>
              <w:numPr>
                <w:ilvl w:val="0"/>
                <w:numId w:val="34"/>
              </w:numPr>
              <w:spacing w:line="360" w:lineRule="auto"/>
              <w:jc w:val="both"/>
              <w:rPr>
                <w:rFonts w:ascii="Arial" w:hAnsi="Arial" w:cs="Arial"/>
                <w:sz w:val="24"/>
                <w:szCs w:val="24"/>
                <w:lang w:val="en-GB"/>
              </w:rPr>
            </w:pPr>
            <w:r w:rsidRPr="0048268F">
              <w:rPr>
                <w:rFonts w:ascii="Arial" w:hAnsi="Arial" w:cs="Arial"/>
                <w:sz w:val="24"/>
                <w:szCs w:val="24"/>
                <w:lang w:val="en-GB"/>
              </w:rPr>
              <w:t>Create the culture of innovation and rewards.</w:t>
            </w:r>
          </w:p>
          <w:p w14:paraId="0A7FF2C7" w14:textId="7DB482EA" w:rsidR="003229B6" w:rsidRDefault="0048268F" w:rsidP="0048268F">
            <w:pPr>
              <w:pStyle w:val="ListParagraph"/>
              <w:numPr>
                <w:ilvl w:val="0"/>
                <w:numId w:val="34"/>
              </w:numPr>
              <w:spacing w:line="360" w:lineRule="auto"/>
              <w:jc w:val="both"/>
              <w:rPr>
                <w:rFonts w:ascii="Arial" w:hAnsi="Arial" w:cs="Arial"/>
                <w:sz w:val="24"/>
                <w:szCs w:val="24"/>
                <w:lang w:val="en-GB"/>
              </w:rPr>
            </w:pPr>
            <w:r w:rsidRPr="0048268F">
              <w:rPr>
                <w:rFonts w:ascii="Arial" w:hAnsi="Arial" w:cs="Arial"/>
                <w:sz w:val="24"/>
                <w:szCs w:val="24"/>
                <w:lang w:val="en-GB"/>
              </w:rPr>
              <w:t>Prepare succession planning.</w:t>
            </w:r>
          </w:p>
          <w:p w14:paraId="110F4226" w14:textId="77777777" w:rsidR="0048268F" w:rsidRPr="0048268F" w:rsidRDefault="0048268F" w:rsidP="0048268F">
            <w:pPr>
              <w:pStyle w:val="ListParagraph"/>
              <w:spacing w:line="360" w:lineRule="auto"/>
              <w:ind w:left="1080"/>
              <w:jc w:val="both"/>
              <w:rPr>
                <w:rFonts w:ascii="Arial" w:hAnsi="Arial" w:cs="Arial"/>
                <w:sz w:val="24"/>
                <w:szCs w:val="24"/>
                <w:lang w:val="en-GB"/>
              </w:rPr>
            </w:pPr>
          </w:p>
          <w:p w14:paraId="746EAC97" w14:textId="5D049057" w:rsidR="0048268F" w:rsidRPr="0048268F" w:rsidRDefault="0048268F" w:rsidP="0048268F">
            <w:pPr>
              <w:pStyle w:val="ListParagraph"/>
              <w:numPr>
                <w:ilvl w:val="0"/>
                <w:numId w:val="15"/>
              </w:numPr>
              <w:spacing w:line="360" w:lineRule="auto"/>
              <w:jc w:val="both"/>
              <w:rPr>
                <w:rFonts w:ascii="Arial" w:hAnsi="Arial" w:cs="Arial"/>
                <w:sz w:val="24"/>
                <w:szCs w:val="24"/>
                <w:lang w:val="en-GB"/>
              </w:rPr>
            </w:pPr>
            <w:r w:rsidRPr="0048268F">
              <w:rPr>
                <w:rFonts w:ascii="Arial" w:hAnsi="Arial" w:cs="Arial"/>
                <w:sz w:val="24"/>
                <w:szCs w:val="24"/>
                <w:lang w:val="en-GB"/>
              </w:rPr>
              <w:t xml:space="preserve">HRD refers to Human Resource Department; this department has the responsibility of dealing with staff functions and provides advice to line managers on all aspects of employees’ relationship with the company, the HRD also put in place measure to improve productivity of workers. Furthermore, HRD is a wing of HRM that keeps focusing on the growth and development part of the organisation’s manpower.  In the other hand HRM corresponds to Human Resource Management is concerned with making best possible use of the enterprise’s human resources, by providing better </w:t>
            </w:r>
            <w:r w:rsidRPr="0048268F">
              <w:rPr>
                <w:rFonts w:ascii="Arial" w:hAnsi="Arial" w:cs="Arial"/>
                <w:sz w:val="24"/>
                <w:szCs w:val="24"/>
                <w:lang w:val="en-GB"/>
              </w:rPr>
              <w:lastRenderedPageBreak/>
              <w:t>working conditions, to the employees. It involves activities that arrange and coordinates the human resources of an entity. Furthermore, it aims at maintaining good relations at variou</w:t>
            </w:r>
            <w:r>
              <w:rPr>
                <w:rFonts w:ascii="Arial" w:hAnsi="Arial" w:cs="Arial"/>
                <w:sz w:val="24"/>
                <w:szCs w:val="24"/>
                <w:lang w:val="en-GB"/>
              </w:rPr>
              <w:t>s levels of management. Below are</w:t>
            </w:r>
            <w:r w:rsidRPr="0048268F">
              <w:rPr>
                <w:rFonts w:ascii="Arial" w:hAnsi="Arial" w:cs="Arial"/>
                <w:sz w:val="24"/>
                <w:szCs w:val="24"/>
                <w:lang w:val="en-GB"/>
              </w:rPr>
              <w:t xml:space="preserve"> few element</w:t>
            </w:r>
            <w:r>
              <w:rPr>
                <w:rFonts w:ascii="Arial" w:hAnsi="Arial" w:cs="Arial"/>
                <w:sz w:val="24"/>
                <w:szCs w:val="24"/>
                <w:lang w:val="en-GB"/>
              </w:rPr>
              <w:t>s</w:t>
            </w:r>
            <w:r w:rsidRPr="0048268F">
              <w:rPr>
                <w:rFonts w:ascii="Arial" w:hAnsi="Arial" w:cs="Arial"/>
                <w:sz w:val="24"/>
                <w:szCs w:val="24"/>
                <w:lang w:val="en-GB"/>
              </w:rPr>
              <w:t xml:space="preserve"> of difference between HRD and HRM:</w:t>
            </w:r>
          </w:p>
          <w:p w14:paraId="54E02034" w14:textId="77777777" w:rsidR="0048268F" w:rsidRPr="003E2BF7" w:rsidRDefault="0048268F" w:rsidP="003E2BF7">
            <w:pPr>
              <w:pStyle w:val="ListParagraph"/>
              <w:numPr>
                <w:ilvl w:val="0"/>
                <w:numId w:val="41"/>
              </w:numPr>
              <w:spacing w:line="360" w:lineRule="auto"/>
              <w:jc w:val="both"/>
              <w:rPr>
                <w:rFonts w:ascii="Arial" w:hAnsi="Arial" w:cs="Arial"/>
                <w:sz w:val="24"/>
                <w:szCs w:val="24"/>
              </w:rPr>
            </w:pPr>
            <w:r w:rsidRPr="003E2BF7">
              <w:rPr>
                <w:rFonts w:ascii="Arial" w:hAnsi="Arial" w:cs="Arial"/>
                <w:sz w:val="24"/>
                <w:szCs w:val="24"/>
              </w:rPr>
              <w:t>HRD is a sub section of HRM</w:t>
            </w:r>
          </w:p>
          <w:p w14:paraId="354054C4" w14:textId="77777777" w:rsidR="0048268F" w:rsidRPr="003E2BF7" w:rsidRDefault="0048268F" w:rsidP="003E2BF7">
            <w:pPr>
              <w:pStyle w:val="ListParagraph"/>
              <w:numPr>
                <w:ilvl w:val="0"/>
                <w:numId w:val="41"/>
              </w:numPr>
              <w:spacing w:line="360" w:lineRule="auto"/>
              <w:jc w:val="both"/>
              <w:rPr>
                <w:rFonts w:ascii="Arial" w:hAnsi="Arial" w:cs="Arial"/>
                <w:sz w:val="24"/>
                <w:szCs w:val="24"/>
              </w:rPr>
            </w:pPr>
            <w:r w:rsidRPr="003E2BF7">
              <w:rPr>
                <w:rFonts w:ascii="Arial" w:hAnsi="Arial" w:cs="Arial"/>
                <w:sz w:val="24"/>
                <w:szCs w:val="24"/>
              </w:rPr>
              <w:t>HRM looks at all aspects of the human resources function while HRD only deals with the development part.</w:t>
            </w:r>
          </w:p>
          <w:p w14:paraId="0000AFEF" w14:textId="77777777" w:rsidR="0048268F" w:rsidRPr="003E2BF7" w:rsidRDefault="0048268F" w:rsidP="003E2BF7">
            <w:pPr>
              <w:pStyle w:val="ListParagraph"/>
              <w:numPr>
                <w:ilvl w:val="0"/>
                <w:numId w:val="41"/>
              </w:numPr>
              <w:spacing w:line="360" w:lineRule="auto"/>
              <w:jc w:val="both"/>
              <w:rPr>
                <w:rFonts w:ascii="Arial" w:hAnsi="Arial" w:cs="Arial"/>
                <w:sz w:val="24"/>
                <w:szCs w:val="24"/>
              </w:rPr>
            </w:pPr>
            <w:r w:rsidRPr="003E2BF7">
              <w:rPr>
                <w:rFonts w:ascii="Arial" w:hAnsi="Arial" w:cs="Arial"/>
                <w:sz w:val="24"/>
                <w:szCs w:val="24"/>
              </w:rPr>
              <w:t>HRM is concerned with recruitment, rewards among others while HRD is concerned with employee skills development.</w:t>
            </w:r>
          </w:p>
          <w:p w14:paraId="5FAF25DA" w14:textId="132361D9" w:rsidR="00DA78CD" w:rsidRPr="00A95B04" w:rsidRDefault="0048268F" w:rsidP="00A95B04">
            <w:pPr>
              <w:pStyle w:val="ListParagraph"/>
              <w:numPr>
                <w:ilvl w:val="0"/>
                <w:numId w:val="41"/>
              </w:numPr>
              <w:spacing w:line="360" w:lineRule="auto"/>
              <w:jc w:val="both"/>
              <w:rPr>
                <w:rFonts w:ascii="Arial" w:hAnsi="Arial" w:cs="Arial"/>
                <w:sz w:val="24"/>
                <w:szCs w:val="24"/>
              </w:rPr>
            </w:pPr>
            <w:r w:rsidRPr="003E2BF7">
              <w:rPr>
                <w:rFonts w:ascii="Arial" w:hAnsi="Arial" w:cs="Arial"/>
                <w:sz w:val="24"/>
                <w:szCs w:val="24"/>
              </w:rPr>
              <w:t>HRM functions are mostly formal while HRD functions can be informal like mentorships</w:t>
            </w:r>
            <w:r w:rsidR="003E2BF7" w:rsidRPr="003E2BF7">
              <w:rPr>
                <w:rFonts w:ascii="Arial" w:hAnsi="Arial" w:cs="Arial"/>
                <w:sz w:val="24"/>
                <w:szCs w:val="24"/>
              </w:rPr>
              <w:t>.</w:t>
            </w:r>
          </w:p>
          <w:p w14:paraId="56BEE3EF" w14:textId="77777777" w:rsidR="00CE3817" w:rsidRPr="0048268F" w:rsidRDefault="00CE3817" w:rsidP="003229B6">
            <w:pPr>
              <w:pStyle w:val="ListParagraph"/>
              <w:spacing w:line="360" w:lineRule="auto"/>
              <w:jc w:val="both"/>
              <w:rPr>
                <w:rFonts w:ascii="Arial" w:hAnsi="Arial" w:cs="Arial"/>
                <w:sz w:val="24"/>
                <w:szCs w:val="24"/>
                <w:lang w:val="en-GB"/>
              </w:rPr>
            </w:pPr>
          </w:p>
          <w:p w14:paraId="39B0B2B2" w14:textId="14640D72" w:rsidR="0089711D" w:rsidRDefault="0048268F" w:rsidP="0048268F">
            <w:pPr>
              <w:pStyle w:val="ListParagraph"/>
              <w:numPr>
                <w:ilvl w:val="0"/>
                <w:numId w:val="15"/>
              </w:numPr>
              <w:spacing w:line="360" w:lineRule="auto"/>
              <w:jc w:val="both"/>
              <w:rPr>
                <w:rFonts w:ascii="Arial" w:hAnsi="Arial" w:cs="Arial"/>
                <w:sz w:val="24"/>
                <w:szCs w:val="24"/>
                <w:lang w:val="en-GB"/>
              </w:rPr>
            </w:pPr>
            <w:r w:rsidRPr="0048268F">
              <w:rPr>
                <w:rFonts w:ascii="Arial" w:hAnsi="Arial" w:cs="Arial"/>
                <w:sz w:val="24"/>
                <w:szCs w:val="24"/>
                <w:lang w:val="en-GB"/>
              </w:rPr>
              <w:t>Reward and compensation policy is the policy which defines the incentive of encouragement and motivation factor for employees. For example, employees are being given quarterly objectives, and at the end of each quarter, employees who exceed expectations are been promoted and gifted with 4% increment of their salary.</w:t>
            </w:r>
          </w:p>
          <w:p w14:paraId="486A45CC" w14:textId="77777777" w:rsidR="0048268F" w:rsidRPr="0048268F" w:rsidRDefault="0048268F" w:rsidP="0048268F">
            <w:pPr>
              <w:pStyle w:val="ListParagraph"/>
              <w:spacing w:line="360" w:lineRule="auto"/>
              <w:jc w:val="both"/>
              <w:rPr>
                <w:rFonts w:ascii="Arial" w:hAnsi="Arial" w:cs="Arial"/>
                <w:sz w:val="24"/>
                <w:szCs w:val="24"/>
                <w:lang w:val="en-GB"/>
              </w:rPr>
            </w:pPr>
          </w:p>
          <w:p w14:paraId="1E66324D" w14:textId="2579561D" w:rsidR="0048268F" w:rsidRDefault="0048268F" w:rsidP="0048268F">
            <w:pPr>
              <w:pStyle w:val="ListParagraph"/>
              <w:numPr>
                <w:ilvl w:val="0"/>
                <w:numId w:val="15"/>
              </w:numPr>
              <w:spacing w:line="360" w:lineRule="auto"/>
              <w:jc w:val="both"/>
              <w:rPr>
                <w:rFonts w:ascii="Arial" w:hAnsi="Arial" w:cs="Arial"/>
                <w:sz w:val="24"/>
                <w:szCs w:val="24"/>
                <w:lang w:val="en-GB"/>
              </w:rPr>
            </w:pPr>
            <w:r w:rsidRPr="0048268F">
              <w:rPr>
                <w:rFonts w:ascii="Arial" w:hAnsi="Arial" w:cs="Arial"/>
                <w:sz w:val="24"/>
                <w:szCs w:val="24"/>
                <w:lang w:val="en-GB"/>
              </w:rPr>
              <w:t>No rules, no law. Discipline is a set of rules proscribed by the organisation for everyone to follow without any exception. For example, managers should show the good example by coming to work on time, hence the subordinates will have to follow. By doing so, managers will gain respect from their subordinates, hence, coming to work on time and being responsible when dealing with colleagues at work.</w:t>
            </w:r>
          </w:p>
          <w:p w14:paraId="23F41950" w14:textId="77777777" w:rsidR="0048268F" w:rsidRPr="0048268F" w:rsidRDefault="0048268F" w:rsidP="0048268F">
            <w:pPr>
              <w:pStyle w:val="ListParagraph"/>
              <w:rPr>
                <w:rFonts w:ascii="Arial" w:hAnsi="Arial" w:cs="Arial"/>
                <w:sz w:val="24"/>
                <w:szCs w:val="24"/>
                <w:lang w:val="en-GB"/>
              </w:rPr>
            </w:pPr>
          </w:p>
          <w:p w14:paraId="21ACC708" w14:textId="5380CF7A" w:rsidR="00816697" w:rsidRPr="00051CA5" w:rsidRDefault="0048268F" w:rsidP="00051CA5">
            <w:pPr>
              <w:spacing w:line="360" w:lineRule="auto"/>
              <w:ind w:left="720"/>
              <w:jc w:val="both"/>
              <w:rPr>
                <w:rFonts w:ascii="Arial" w:hAnsi="Arial" w:cs="Arial"/>
                <w:sz w:val="24"/>
                <w:szCs w:val="24"/>
                <w:lang w:val="en-GB"/>
              </w:rPr>
            </w:pPr>
            <w:r w:rsidRPr="00051CA5">
              <w:rPr>
                <w:rFonts w:ascii="Arial" w:hAnsi="Arial" w:cs="Arial"/>
                <w:sz w:val="24"/>
                <w:szCs w:val="24"/>
                <w:lang w:val="en-GB"/>
              </w:rPr>
              <w:t xml:space="preserve">Furthermore, discipline is put in place as a form of code of conduct or code of discipline </w:t>
            </w:r>
            <w:r w:rsidRPr="00051CA5">
              <w:rPr>
                <w:rFonts w:ascii="Arial" w:hAnsi="Arial" w:cs="Arial"/>
                <w:sz w:val="24"/>
                <w:szCs w:val="24"/>
                <w:lang w:val="en-GB"/>
              </w:rPr>
              <w:t>to</w:t>
            </w:r>
            <w:r w:rsidRPr="00051CA5">
              <w:rPr>
                <w:rFonts w:ascii="Arial" w:hAnsi="Arial" w:cs="Arial"/>
                <w:sz w:val="24"/>
                <w:szCs w:val="24"/>
                <w:lang w:val="en-GB"/>
              </w:rPr>
              <w:t xml:space="preserve"> correct or punish employees who have violated the code of discipline through some misconduct on several occasions. As an example, he or she has been involved in dubious activities, the manager may sack him/her due to lack of confidence in his/her attitude.</w:t>
            </w:r>
          </w:p>
          <w:p w14:paraId="5ADC4456" w14:textId="77777777" w:rsidR="0048268F" w:rsidRPr="0048268F" w:rsidRDefault="0048268F" w:rsidP="0048268F">
            <w:pPr>
              <w:pStyle w:val="ListParagraph"/>
              <w:spacing w:line="360" w:lineRule="auto"/>
              <w:jc w:val="both"/>
              <w:rPr>
                <w:rFonts w:ascii="Arial" w:hAnsi="Arial" w:cs="Arial"/>
                <w:sz w:val="24"/>
                <w:szCs w:val="24"/>
                <w:lang w:val="en-GB"/>
              </w:rPr>
            </w:pPr>
          </w:p>
          <w:p w14:paraId="7FC7420D" w14:textId="692CBBCC" w:rsidR="00D605E6" w:rsidRDefault="0048268F" w:rsidP="00D605E6">
            <w:pPr>
              <w:pStyle w:val="ListParagraph"/>
              <w:numPr>
                <w:ilvl w:val="0"/>
                <w:numId w:val="15"/>
              </w:numPr>
              <w:spacing w:line="360" w:lineRule="auto"/>
              <w:jc w:val="both"/>
              <w:rPr>
                <w:rFonts w:ascii="Arial" w:hAnsi="Arial" w:cs="Arial"/>
                <w:sz w:val="24"/>
                <w:szCs w:val="24"/>
                <w:lang w:val="en-GB"/>
              </w:rPr>
            </w:pPr>
            <w:r w:rsidRPr="0048268F">
              <w:rPr>
                <w:rFonts w:ascii="Arial" w:hAnsi="Arial" w:cs="Arial"/>
                <w:sz w:val="24"/>
                <w:szCs w:val="24"/>
                <w:lang w:val="en-GB"/>
              </w:rPr>
              <w:t xml:space="preserve">Separation means to move apart, it could be voluntary or moved by economical or </w:t>
            </w:r>
            <w:r w:rsidRPr="0048268F">
              <w:rPr>
                <w:rFonts w:ascii="Arial" w:hAnsi="Arial" w:cs="Arial"/>
                <w:sz w:val="24"/>
                <w:szCs w:val="24"/>
                <w:lang w:val="en-GB"/>
              </w:rPr>
              <w:t>another</w:t>
            </w:r>
            <w:r w:rsidRPr="0048268F">
              <w:rPr>
                <w:rFonts w:ascii="Arial" w:hAnsi="Arial" w:cs="Arial"/>
                <w:sz w:val="24"/>
                <w:szCs w:val="24"/>
                <w:lang w:val="en-GB"/>
              </w:rPr>
              <w:t xml:space="preserve"> situation. A staff employee may be required to take </w:t>
            </w:r>
            <w:r w:rsidRPr="0048268F">
              <w:rPr>
                <w:rFonts w:ascii="Arial" w:hAnsi="Arial" w:cs="Arial"/>
                <w:sz w:val="24"/>
                <w:szCs w:val="24"/>
                <w:lang w:val="en-GB"/>
              </w:rPr>
              <w:lastRenderedPageBreak/>
              <w:t>accrued time off (PTO, and/or vacation), compensatory time off, or time off without pay when the employee is provided notice of involuntary separation or when the employee is removed from the workplace pending termination. In any case, separation is when an employee leaves an organisation due to a variety of reasons including the following:</w:t>
            </w:r>
          </w:p>
          <w:p w14:paraId="742D7206" w14:textId="185B8510" w:rsidR="00D605E6" w:rsidRPr="00D605E6" w:rsidRDefault="00D605E6" w:rsidP="00D605E6">
            <w:pPr>
              <w:spacing w:line="360" w:lineRule="auto"/>
              <w:jc w:val="both"/>
              <w:rPr>
                <w:rFonts w:ascii="Arial" w:hAnsi="Arial" w:cs="Arial"/>
                <w:sz w:val="24"/>
                <w:szCs w:val="24"/>
                <w:lang w:val="en-GB"/>
              </w:rPr>
            </w:pPr>
          </w:p>
          <w:p w14:paraId="10039FC2" w14:textId="244DAF66" w:rsidR="0048268F" w:rsidRPr="0048268F" w:rsidRDefault="0048268F" w:rsidP="0048268F">
            <w:pPr>
              <w:pStyle w:val="ListParagraph"/>
              <w:spacing w:line="360" w:lineRule="auto"/>
              <w:jc w:val="both"/>
              <w:rPr>
                <w:rFonts w:ascii="Arial" w:hAnsi="Arial" w:cs="Arial"/>
                <w:b/>
                <w:sz w:val="24"/>
                <w:szCs w:val="24"/>
                <w:lang w:val="en-GB"/>
              </w:rPr>
            </w:pPr>
            <w:r w:rsidRPr="0048268F">
              <w:rPr>
                <w:rFonts w:ascii="Arial" w:hAnsi="Arial" w:cs="Arial"/>
                <w:b/>
                <w:sz w:val="24"/>
                <w:szCs w:val="24"/>
                <w:lang w:val="en-GB"/>
              </w:rPr>
              <w:t>Voluntary Separation</w:t>
            </w:r>
          </w:p>
          <w:p w14:paraId="761488F3" w14:textId="77777777" w:rsidR="0048268F" w:rsidRPr="0048268F" w:rsidRDefault="0048268F" w:rsidP="0048268F">
            <w:pPr>
              <w:pStyle w:val="ListParagraph"/>
              <w:numPr>
                <w:ilvl w:val="0"/>
                <w:numId w:val="36"/>
              </w:numPr>
              <w:spacing w:line="360" w:lineRule="auto"/>
              <w:jc w:val="both"/>
              <w:rPr>
                <w:rFonts w:ascii="Arial" w:hAnsi="Arial" w:cs="Arial"/>
                <w:sz w:val="24"/>
                <w:szCs w:val="24"/>
                <w:lang w:val="en-GB"/>
              </w:rPr>
            </w:pPr>
            <w:r w:rsidRPr="0048268F">
              <w:rPr>
                <w:rFonts w:ascii="Arial" w:hAnsi="Arial" w:cs="Arial"/>
                <w:sz w:val="24"/>
                <w:szCs w:val="24"/>
                <w:lang w:val="en-GB"/>
              </w:rPr>
              <w:t xml:space="preserve">Resignation: People resign due to family reasons, education upgrade or because they have found alternative employment. </w:t>
            </w:r>
          </w:p>
          <w:p w14:paraId="0CD6CA51" w14:textId="28BF8493" w:rsidR="0048268F" w:rsidRDefault="0048268F" w:rsidP="0048268F">
            <w:pPr>
              <w:pStyle w:val="ListParagraph"/>
              <w:numPr>
                <w:ilvl w:val="0"/>
                <w:numId w:val="36"/>
              </w:numPr>
              <w:spacing w:line="360" w:lineRule="auto"/>
              <w:jc w:val="both"/>
              <w:rPr>
                <w:rFonts w:ascii="Arial" w:hAnsi="Arial" w:cs="Arial"/>
                <w:sz w:val="24"/>
                <w:szCs w:val="24"/>
                <w:lang w:val="en-GB"/>
              </w:rPr>
            </w:pPr>
            <w:r w:rsidRPr="0048268F">
              <w:rPr>
                <w:rFonts w:ascii="Arial" w:hAnsi="Arial" w:cs="Arial"/>
                <w:sz w:val="24"/>
                <w:szCs w:val="24"/>
                <w:lang w:val="en-GB"/>
              </w:rPr>
              <w:t xml:space="preserve">Voluntary Retirement on Medical Grounds: A doctor may recommend an employee retire due to medical reasons such as disability or illness. Voluntary Retirement Schemes: This is a special scheme designed for the construction industry. The scheme has been put in place to deal with the </w:t>
            </w:r>
            <w:r w:rsidR="00D605E6" w:rsidRPr="0048268F">
              <w:rPr>
                <w:rFonts w:ascii="Arial" w:hAnsi="Arial" w:cs="Arial"/>
                <w:sz w:val="24"/>
                <w:szCs w:val="24"/>
                <w:lang w:val="en-GB"/>
              </w:rPr>
              <w:t>considerable number</w:t>
            </w:r>
            <w:r w:rsidRPr="0048268F">
              <w:rPr>
                <w:rFonts w:ascii="Arial" w:hAnsi="Arial" w:cs="Arial"/>
                <w:sz w:val="24"/>
                <w:szCs w:val="24"/>
                <w:lang w:val="en-GB"/>
              </w:rPr>
              <w:t xml:space="preserve"> of employees who work in construction sites mainly to reduce the labour size. The scheme pays employees who want to retire much earlier than their stipulated retirement date. It pays much higher than other benefits such as pension and provident fund.</w:t>
            </w:r>
          </w:p>
          <w:p w14:paraId="3A3A82B0" w14:textId="77777777" w:rsidR="00D605E6" w:rsidRPr="0048268F" w:rsidRDefault="00D605E6" w:rsidP="00D605E6">
            <w:pPr>
              <w:pStyle w:val="ListParagraph"/>
              <w:spacing w:line="360" w:lineRule="auto"/>
              <w:ind w:left="1080"/>
              <w:jc w:val="both"/>
              <w:rPr>
                <w:rFonts w:ascii="Arial" w:hAnsi="Arial" w:cs="Arial"/>
                <w:sz w:val="24"/>
                <w:szCs w:val="24"/>
                <w:lang w:val="en-GB"/>
              </w:rPr>
            </w:pPr>
          </w:p>
          <w:p w14:paraId="271C389B" w14:textId="77777777" w:rsidR="0048268F" w:rsidRPr="0048268F" w:rsidRDefault="0048268F" w:rsidP="0048268F">
            <w:pPr>
              <w:pStyle w:val="ListParagraph"/>
              <w:spacing w:line="360" w:lineRule="auto"/>
              <w:jc w:val="both"/>
              <w:rPr>
                <w:rFonts w:ascii="Arial" w:hAnsi="Arial" w:cs="Arial"/>
                <w:b/>
                <w:sz w:val="24"/>
                <w:szCs w:val="24"/>
                <w:lang w:val="en-GB"/>
              </w:rPr>
            </w:pPr>
            <w:r w:rsidRPr="0048268F">
              <w:rPr>
                <w:rFonts w:ascii="Arial" w:hAnsi="Arial" w:cs="Arial"/>
                <w:b/>
                <w:sz w:val="24"/>
                <w:szCs w:val="24"/>
                <w:lang w:val="en-GB"/>
              </w:rPr>
              <w:t>Involuntary Separation</w:t>
            </w:r>
          </w:p>
          <w:p w14:paraId="00B4481C" w14:textId="55FB7E1F" w:rsidR="0048268F" w:rsidRPr="0048268F" w:rsidRDefault="0048268F" w:rsidP="0048268F">
            <w:pPr>
              <w:pStyle w:val="ListParagraph"/>
              <w:numPr>
                <w:ilvl w:val="0"/>
                <w:numId w:val="37"/>
              </w:numPr>
              <w:spacing w:line="360" w:lineRule="auto"/>
              <w:jc w:val="both"/>
              <w:rPr>
                <w:rFonts w:ascii="Arial" w:hAnsi="Arial" w:cs="Arial"/>
                <w:sz w:val="24"/>
                <w:szCs w:val="24"/>
                <w:lang w:val="en-GB"/>
              </w:rPr>
            </w:pPr>
            <w:r w:rsidRPr="0048268F">
              <w:rPr>
                <w:rFonts w:ascii="Arial" w:hAnsi="Arial" w:cs="Arial"/>
                <w:sz w:val="24"/>
                <w:szCs w:val="24"/>
                <w:lang w:val="en-GB"/>
              </w:rPr>
              <w:t>Based o</w:t>
            </w:r>
            <w:r w:rsidR="00D605E6">
              <w:rPr>
                <w:rFonts w:ascii="Arial" w:hAnsi="Arial" w:cs="Arial"/>
                <w:sz w:val="24"/>
                <w:szCs w:val="24"/>
                <w:lang w:val="en-GB"/>
              </w:rPr>
              <w:t>n Probation Period: inferior performance</w:t>
            </w:r>
            <w:r w:rsidRPr="0048268F">
              <w:rPr>
                <w:rFonts w:ascii="Arial" w:hAnsi="Arial" w:cs="Arial"/>
                <w:sz w:val="24"/>
                <w:szCs w:val="24"/>
                <w:lang w:val="en-GB"/>
              </w:rPr>
              <w:t xml:space="preserve"> by an employee may raise a red flag to the supervisor who duly informs the employee that he must improve on areas identified as showing underperformance.</w:t>
            </w:r>
          </w:p>
          <w:p w14:paraId="1F3F1DAF" w14:textId="77777777" w:rsidR="0048268F" w:rsidRPr="0048268F" w:rsidRDefault="0048268F" w:rsidP="0048268F">
            <w:pPr>
              <w:pStyle w:val="ListParagraph"/>
              <w:numPr>
                <w:ilvl w:val="0"/>
                <w:numId w:val="37"/>
              </w:numPr>
              <w:spacing w:line="360" w:lineRule="auto"/>
              <w:jc w:val="both"/>
              <w:rPr>
                <w:rFonts w:ascii="Arial" w:hAnsi="Arial" w:cs="Arial"/>
                <w:sz w:val="24"/>
                <w:szCs w:val="24"/>
                <w:lang w:val="en-GB"/>
              </w:rPr>
            </w:pPr>
            <w:r w:rsidRPr="0048268F">
              <w:rPr>
                <w:rFonts w:ascii="Arial" w:hAnsi="Arial" w:cs="Arial"/>
                <w:sz w:val="24"/>
                <w:szCs w:val="24"/>
                <w:lang w:val="en-GB"/>
              </w:rPr>
              <w:t>Termination based on Disciplinary Action: The employer may terminate the contract of an employee who has been found guilty of engaging in misconducts.</w:t>
            </w:r>
          </w:p>
          <w:p w14:paraId="53628F4D" w14:textId="77777777" w:rsidR="0048268F" w:rsidRPr="0048268F" w:rsidRDefault="0048268F" w:rsidP="0048268F">
            <w:pPr>
              <w:pStyle w:val="ListParagraph"/>
              <w:numPr>
                <w:ilvl w:val="0"/>
                <w:numId w:val="37"/>
              </w:numPr>
              <w:spacing w:line="360" w:lineRule="auto"/>
              <w:jc w:val="both"/>
              <w:rPr>
                <w:rFonts w:ascii="Arial" w:hAnsi="Arial" w:cs="Arial"/>
                <w:sz w:val="24"/>
                <w:szCs w:val="24"/>
                <w:lang w:val="en-GB"/>
              </w:rPr>
            </w:pPr>
            <w:r w:rsidRPr="0048268F">
              <w:rPr>
                <w:rFonts w:ascii="Arial" w:hAnsi="Arial" w:cs="Arial"/>
                <w:sz w:val="24"/>
                <w:szCs w:val="24"/>
                <w:lang w:val="en-GB"/>
              </w:rPr>
              <w:t>Based on economic reason: there could be a huge drop of activity and the company is obliged to release his personnel because he no longer be able to pay their salary nor take care of all employee expenses.</w:t>
            </w:r>
          </w:p>
          <w:p w14:paraId="07206251" w14:textId="7DB63FFF" w:rsidR="0048268F" w:rsidRPr="0048268F" w:rsidRDefault="0048268F" w:rsidP="0048268F">
            <w:pPr>
              <w:pStyle w:val="ListParagraph"/>
              <w:numPr>
                <w:ilvl w:val="0"/>
                <w:numId w:val="37"/>
              </w:numPr>
              <w:spacing w:line="360" w:lineRule="auto"/>
              <w:jc w:val="both"/>
              <w:rPr>
                <w:rFonts w:ascii="Arial" w:hAnsi="Arial" w:cs="Arial"/>
                <w:sz w:val="24"/>
                <w:szCs w:val="24"/>
                <w:lang w:val="en-GB"/>
              </w:rPr>
            </w:pPr>
            <w:r w:rsidRPr="0048268F">
              <w:rPr>
                <w:rFonts w:ascii="Arial" w:hAnsi="Arial" w:cs="Arial"/>
                <w:sz w:val="24"/>
                <w:szCs w:val="24"/>
                <w:lang w:val="en-GB"/>
              </w:rPr>
              <w:t xml:space="preserve">Based on natural phenomena: many companies lost their asset from natural catastrophe and were obliged to close the </w:t>
            </w:r>
            <w:r w:rsidRPr="0048268F">
              <w:rPr>
                <w:rFonts w:ascii="Arial" w:hAnsi="Arial" w:cs="Arial"/>
                <w:sz w:val="24"/>
                <w:szCs w:val="24"/>
                <w:lang w:val="en-GB"/>
              </w:rPr>
              <w:t>business;</w:t>
            </w:r>
            <w:r w:rsidRPr="0048268F">
              <w:rPr>
                <w:rFonts w:ascii="Arial" w:hAnsi="Arial" w:cs="Arial"/>
                <w:sz w:val="24"/>
                <w:szCs w:val="24"/>
                <w:lang w:val="en-GB"/>
              </w:rPr>
              <w:t xml:space="preserve"> </w:t>
            </w:r>
            <w:r w:rsidRPr="0048268F">
              <w:rPr>
                <w:rFonts w:ascii="Arial" w:hAnsi="Arial" w:cs="Arial"/>
                <w:sz w:val="24"/>
                <w:szCs w:val="24"/>
                <w:lang w:val="en-GB"/>
              </w:rPr>
              <w:t>thus,</w:t>
            </w:r>
            <w:r w:rsidRPr="0048268F">
              <w:rPr>
                <w:rFonts w:ascii="Arial" w:hAnsi="Arial" w:cs="Arial"/>
                <w:sz w:val="24"/>
                <w:szCs w:val="24"/>
                <w:lang w:val="en-GB"/>
              </w:rPr>
              <w:t xml:space="preserve"> employees were sent home.</w:t>
            </w:r>
          </w:p>
          <w:p w14:paraId="0068776D" w14:textId="77777777" w:rsidR="0048268F" w:rsidRPr="0048268F" w:rsidRDefault="0048268F" w:rsidP="0048268F">
            <w:pPr>
              <w:pStyle w:val="ListParagraph"/>
              <w:numPr>
                <w:ilvl w:val="0"/>
                <w:numId w:val="37"/>
              </w:numPr>
              <w:spacing w:line="360" w:lineRule="auto"/>
              <w:jc w:val="both"/>
              <w:rPr>
                <w:rFonts w:ascii="Arial" w:hAnsi="Arial" w:cs="Arial"/>
                <w:sz w:val="24"/>
                <w:szCs w:val="24"/>
                <w:lang w:val="en-GB"/>
              </w:rPr>
            </w:pPr>
            <w:r w:rsidRPr="0048268F">
              <w:rPr>
                <w:rFonts w:ascii="Arial" w:hAnsi="Arial" w:cs="Arial"/>
                <w:sz w:val="24"/>
                <w:szCs w:val="24"/>
                <w:lang w:val="en-GB"/>
              </w:rPr>
              <w:t>Compulsory Retirement: This may be effected based on:</w:t>
            </w:r>
          </w:p>
          <w:p w14:paraId="42BA3457" w14:textId="77777777" w:rsidR="0048268F" w:rsidRPr="0048268F" w:rsidRDefault="0048268F" w:rsidP="00A95B04">
            <w:pPr>
              <w:pStyle w:val="ListParagraph"/>
              <w:numPr>
                <w:ilvl w:val="0"/>
                <w:numId w:val="42"/>
              </w:numPr>
              <w:spacing w:line="360" w:lineRule="auto"/>
              <w:jc w:val="both"/>
              <w:rPr>
                <w:rFonts w:ascii="Arial" w:hAnsi="Arial" w:cs="Arial"/>
                <w:sz w:val="24"/>
                <w:szCs w:val="24"/>
                <w:lang w:val="en-GB"/>
              </w:rPr>
            </w:pPr>
            <w:r w:rsidRPr="0048268F">
              <w:rPr>
                <w:rFonts w:ascii="Arial" w:hAnsi="Arial" w:cs="Arial"/>
                <w:sz w:val="24"/>
                <w:szCs w:val="24"/>
                <w:lang w:val="en-GB"/>
              </w:rPr>
              <w:lastRenderedPageBreak/>
              <w:t>Medical Grounds: An employer may consult with a medical board to terminate the services of an employee who has been on a long medical leave.</w:t>
            </w:r>
          </w:p>
          <w:p w14:paraId="7C76B9BB" w14:textId="1E0881DF" w:rsidR="0048268F" w:rsidRPr="0048268F" w:rsidRDefault="0048268F" w:rsidP="00A95B04">
            <w:pPr>
              <w:pStyle w:val="ListParagraph"/>
              <w:numPr>
                <w:ilvl w:val="0"/>
                <w:numId w:val="42"/>
              </w:numPr>
              <w:spacing w:line="360" w:lineRule="auto"/>
              <w:jc w:val="both"/>
              <w:rPr>
                <w:rFonts w:ascii="Arial" w:hAnsi="Arial" w:cs="Arial"/>
                <w:sz w:val="24"/>
                <w:szCs w:val="24"/>
                <w:lang w:val="en-GB"/>
              </w:rPr>
            </w:pPr>
            <w:r w:rsidRPr="0048268F">
              <w:rPr>
                <w:rFonts w:ascii="Arial" w:hAnsi="Arial" w:cs="Arial"/>
                <w:sz w:val="24"/>
                <w:szCs w:val="24"/>
                <w:lang w:val="en-GB"/>
              </w:rPr>
              <w:t xml:space="preserve">Punishment </w:t>
            </w:r>
            <w:r>
              <w:rPr>
                <w:rFonts w:ascii="Arial" w:hAnsi="Arial" w:cs="Arial"/>
                <w:sz w:val="24"/>
                <w:szCs w:val="24"/>
                <w:lang w:val="en-GB"/>
              </w:rPr>
              <w:t>based on disciplinary a</w:t>
            </w:r>
            <w:r w:rsidRPr="0048268F">
              <w:rPr>
                <w:rFonts w:ascii="Arial" w:hAnsi="Arial" w:cs="Arial"/>
                <w:sz w:val="24"/>
                <w:szCs w:val="24"/>
                <w:lang w:val="en-GB"/>
              </w:rPr>
              <w:t>ction: Proven allegation of misconduct can lead to the employee being relieved of his duties</w:t>
            </w:r>
          </w:p>
          <w:p w14:paraId="71C03823" w14:textId="77777777" w:rsidR="0048268F" w:rsidRPr="0048268F" w:rsidRDefault="0048268F" w:rsidP="00A95B04">
            <w:pPr>
              <w:pStyle w:val="ListParagraph"/>
              <w:numPr>
                <w:ilvl w:val="0"/>
                <w:numId w:val="42"/>
              </w:numPr>
              <w:spacing w:line="360" w:lineRule="auto"/>
              <w:jc w:val="both"/>
              <w:rPr>
                <w:rFonts w:ascii="Arial" w:hAnsi="Arial" w:cs="Arial"/>
                <w:sz w:val="24"/>
                <w:szCs w:val="24"/>
                <w:lang w:val="en-GB"/>
              </w:rPr>
            </w:pPr>
            <w:r w:rsidRPr="0048268F">
              <w:rPr>
                <w:rFonts w:ascii="Arial" w:hAnsi="Arial" w:cs="Arial"/>
                <w:sz w:val="24"/>
                <w:szCs w:val="24"/>
                <w:lang w:val="en-GB"/>
              </w:rPr>
              <w:t>Loss of Confidence: when the employee is found to have violated the code of discipline through some misconduct on numerous occasions or he/she has been involved in dubious activities, the manager may sack him/her due to lack of confidence in his/her attitude</w:t>
            </w:r>
          </w:p>
          <w:p w14:paraId="763684A2" w14:textId="5410E496" w:rsidR="0048268F" w:rsidRPr="0048268F" w:rsidRDefault="0048268F" w:rsidP="00A95B04">
            <w:pPr>
              <w:pStyle w:val="ListParagraph"/>
              <w:numPr>
                <w:ilvl w:val="0"/>
                <w:numId w:val="42"/>
              </w:numPr>
              <w:spacing w:line="360" w:lineRule="auto"/>
              <w:jc w:val="both"/>
              <w:rPr>
                <w:rFonts w:ascii="Arial" w:hAnsi="Arial" w:cs="Arial"/>
                <w:sz w:val="24"/>
                <w:szCs w:val="24"/>
                <w:lang w:val="en-GB"/>
              </w:rPr>
            </w:pPr>
            <w:r>
              <w:rPr>
                <w:rFonts w:ascii="Arial" w:hAnsi="Arial" w:cs="Arial"/>
                <w:sz w:val="24"/>
                <w:szCs w:val="24"/>
                <w:lang w:val="en-GB"/>
              </w:rPr>
              <w:t>Poor p</w:t>
            </w:r>
            <w:r w:rsidRPr="0048268F">
              <w:rPr>
                <w:rFonts w:ascii="Arial" w:hAnsi="Arial" w:cs="Arial"/>
                <w:sz w:val="24"/>
                <w:szCs w:val="24"/>
                <w:lang w:val="en-GB"/>
              </w:rPr>
              <w:t>erformance: unsatisfactory performance by an employee may force the employer to retire him if he is between the ages of 50-55 years, according to the terms and conditions stipulated in the contract</w:t>
            </w:r>
          </w:p>
          <w:p w14:paraId="248B26AD" w14:textId="77777777" w:rsidR="0048268F" w:rsidRPr="0048268F" w:rsidRDefault="0048268F" w:rsidP="00D605E6">
            <w:pPr>
              <w:pStyle w:val="ListParagraph"/>
              <w:spacing w:line="360" w:lineRule="auto"/>
              <w:jc w:val="both"/>
              <w:rPr>
                <w:rFonts w:ascii="Arial" w:hAnsi="Arial" w:cs="Arial"/>
                <w:sz w:val="24"/>
                <w:szCs w:val="24"/>
                <w:lang w:val="en-GB"/>
              </w:rPr>
            </w:pPr>
          </w:p>
          <w:p w14:paraId="09577D03" w14:textId="77777777" w:rsidR="0048268F" w:rsidRPr="0048268F" w:rsidRDefault="0048268F" w:rsidP="00D605E6">
            <w:pPr>
              <w:pStyle w:val="ListParagraph"/>
              <w:spacing w:line="360" w:lineRule="auto"/>
              <w:jc w:val="both"/>
              <w:rPr>
                <w:rFonts w:ascii="Arial" w:hAnsi="Arial" w:cs="Arial"/>
                <w:sz w:val="24"/>
                <w:szCs w:val="24"/>
                <w:lang w:val="en-GB"/>
              </w:rPr>
            </w:pPr>
            <w:r w:rsidRPr="0048268F">
              <w:rPr>
                <w:rFonts w:ascii="Arial" w:hAnsi="Arial" w:cs="Arial"/>
                <w:sz w:val="24"/>
                <w:szCs w:val="24"/>
                <w:lang w:val="en-GB"/>
              </w:rPr>
              <w:t>In summary, voluntary separations include resignations, quit without notice, medical necessity, and retirement. And involuntary separations include staff reductions due to lack of funds or lack of work, completion of contract, discharge for unsatisfactory job performance, and misconduct or serious misconduct.</w:t>
            </w:r>
          </w:p>
          <w:p w14:paraId="6C05150F" w14:textId="0B642F31" w:rsidR="00E7183B" w:rsidRPr="0048268F" w:rsidRDefault="00A20739" w:rsidP="00A20739">
            <w:pPr>
              <w:pStyle w:val="ListParagraph"/>
              <w:spacing w:line="360" w:lineRule="auto"/>
              <w:ind w:left="1440"/>
              <w:jc w:val="both"/>
              <w:rPr>
                <w:rFonts w:ascii="Arial" w:hAnsi="Arial" w:cs="Arial"/>
                <w:sz w:val="24"/>
                <w:szCs w:val="24"/>
                <w:lang w:val="en-GB"/>
              </w:rPr>
            </w:pPr>
            <w:r w:rsidRPr="0048268F">
              <w:rPr>
                <w:rFonts w:ascii="Arial" w:hAnsi="Arial" w:cs="Arial"/>
                <w:sz w:val="24"/>
                <w:szCs w:val="24"/>
                <w:lang w:val="en-GB"/>
              </w:rPr>
              <w:t xml:space="preserve">  </w:t>
            </w:r>
          </w:p>
          <w:p w14:paraId="56E84064" w14:textId="47BD40D3" w:rsidR="00A20739" w:rsidRPr="0048268F" w:rsidRDefault="00D605E6" w:rsidP="00D605E6">
            <w:pPr>
              <w:pStyle w:val="ListParagraph"/>
              <w:numPr>
                <w:ilvl w:val="0"/>
                <w:numId w:val="15"/>
              </w:numPr>
              <w:spacing w:line="360" w:lineRule="auto"/>
              <w:jc w:val="both"/>
              <w:rPr>
                <w:rFonts w:ascii="Arial" w:hAnsi="Arial" w:cs="Arial"/>
                <w:sz w:val="24"/>
                <w:szCs w:val="24"/>
                <w:lang w:val="en-GB"/>
              </w:rPr>
            </w:pPr>
            <w:r w:rsidRPr="00D605E6">
              <w:rPr>
                <w:rFonts w:ascii="Arial" w:hAnsi="Arial" w:cs="Arial"/>
                <w:sz w:val="24"/>
                <w:szCs w:val="24"/>
                <w:lang w:val="en-GB"/>
              </w:rPr>
              <w:t>Recruitment is the process of searching the candidates for employment and stimulating them to apply for jobs in the organisation, whereas selection involves the series of steps by which the candidates are screened for choosing the most suitable persons for vacant posts.</w:t>
            </w:r>
          </w:p>
          <w:p w14:paraId="26FB1F63" w14:textId="77777777" w:rsidR="00A20739" w:rsidRPr="0048268F" w:rsidRDefault="00A20739" w:rsidP="00A20739">
            <w:pPr>
              <w:pStyle w:val="ListParagraph"/>
              <w:spacing w:line="360" w:lineRule="auto"/>
              <w:jc w:val="both"/>
              <w:rPr>
                <w:rFonts w:ascii="Arial" w:hAnsi="Arial" w:cs="Arial"/>
                <w:sz w:val="24"/>
                <w:szCs w:val="24"/>
                <w:lang w:val="en-GB"/>
              </w:rPr>
            </w:pPr>
          </w:p>
          <w:p w14:paraId="2CA8AA80" w14:textId="77777777" w:rsidR="00D605E6" w:rsidRPr="00D605E6" w:rsidRDefault="00D605E6" w:rsidP="00D605E6">
            <w:pPr>
              <w:pStyle w:val="ListParagraph"/>
              <w:numPr>
                <w:ilvl w:val="0"/>
                <w:numId w:val="33"/>
              </w:numPr>
              <w:spacing w:line="360" w:lineRule="auto"/>
              <w:jc w:val="both"/>
              <w:rPr>
                <w:rFonts w:ascii="Arial" w:hAnsi="Arial" w:cs="Arial"/>
                <w:sz w:val="24"/>
                <w:szCs w:val="24"/>
                <w:lang w:val="en-GB"/>
              </w:rPr>
            </w:pPr>
            <w:r w:rsidRPr="00D605E6">
              <w:rPr>
                <w:rFonts w:ascii="Arial" w:hAnsi="Arial" w:cs="Arial"/>
                <w:sz w:val="24"/>
                <w:szCs w:val="24"/>
                <w:lang w:val="en-GB"/>
              </w:rPr>
              <w:t>Manpower Planning consists of putting right number of people, right kind of people at the right place, right time, doing the right things for which they are suited for the achievement of goals of the organization Manpower planning is a very important part of the overall planning of a business organization. It is obvious that a business cannot prosper unless the right number of employees, having required skills, talents &amp; qualifications is available at right time.</w:t>
            </w:r>
          </w:p>
          <w:p w14:paraId="5DA1C072" w14:textId="77777777" w:rsidR="00D605E6" w:rsidRPr="00D605E6" w:rsidRDefault="00D605E6" w:rsidP="00D605E6">
            <w:pPr>
              <w:pStyle w:val="ListParagraph"/>
              <w:spacing w:line="360" w:lineRule="auto"/>
              <w:jc w:val="both"/>
              <w:rPr>
                <w:rFonts w:ascii="Arial" w:hAnsi="Arial" w:cs="Arial"/>
                <w:sz w:val="24"/>
                <w:szCs w:val="24"/>
                <w:lang w:val="en-GB"/>
              </w:rPr>
            </w:pPr>
            <w:r w:rsidRPr="00D605E6">
              <w:rPr>
                <w:rFonts w:ascii="Arial" w:hAnsi="Arial" w:cs="Arial"/>
                <w:sz w:val="24"/>
                <w:szCs w:val="24"/>
                <w:lang w:val="en-GB"/>
              </w:rPr>
              <w:lastRenderedPageBreak/>
              <w:t>Planning usually begins only after the project has been commissioned. Two approaches/ techniques may be considered; planning recruitment before starting the project or planning recruitment when project is in progress.</w:t>
            </w:r>
          </w:p>
          <w:p w14:paraId="70ED2CB2" w14:textId="77777777" w:rsidR="00D605E6" w:rsidRDefault="00D605E6" w:rsidP="00D605E6">
            <w:pPr>
              <w:pStyle w:val="ListParagraph"/>
              <w:spacing w:line="360" w:lineRule="auto"/>
              <w:jc w:val="both"/>
              <w:rPr>
                <w:rFonts w:ascii="Arial" w:hAnsi="Arial" w:cs="Arial"/>
                <w:sz w:val="24"/>
                <w:szCs w:val="24"/>
                <w:lang w:val="en-GB"/>
              </w:rPr>
            </w:pPr>
          </w:p>
          <w:p w14:paraId="2160CE5A" w14:textId="66B60BBD" w:rsidR="00D605E6" w:rsidRPr="00D605E6" w:rsidRDefault="00D605E6" w:rsidP="00D605E6">
            <w:pPr>
              <w:pStyle w:val="ListParagraph"/>
              <w:spacing w:line="360" w:lineRule="auto"/>
              <w:jc w:val="both"/>
              <w:rPr>
                <w:rFonts w:ascii="Arial" w:hAnsi="Arial" w:cs="Arial"/>
                <w:sz w:val="24"/>
                <w:szCs w:val="24"/>
                <w:lang w:val="en-GB"/>
              </w:rPr>
            </w:pPr>
            <w:r w:rsidRPr="00D605E6">
              <w:rPr>
                <w:rFonts w:ascii="Arial" w:hAnsi="Arial" w:cs="Arial"/>
                <w:sz w:val="24"/>
                <w:szCs w:val="24"/>
                <w:lang w:val="en-GB"/>
              </w:rPr>
              <w:t xml:space="preserve">Planning recruitment before starting of the project could be very advantageous because all required team will be available well before the start of the project. This technique may be costly to the project because salaries need to be paid to the selected team as per contract detail. For example, if the project start date is been delayed, the employees will still be paid for doing nothing. The expenses could be extended to flight ticket or other if the project is in different country or city than the manpower. Another disadvantage linked to this technique is the </w:t>
            </w:r>
            <w:r w:rsidRPr="00D605E6">
              <w:rPr>
                <w:rFonts w:ascii="Arial" w:hAnsi="Arial" w:cs="Arial"/>
                <w:sz w:val="24"/>
                <w:szCs w:val="24"/>
                <w:lang w:val="en-GB"/>
              </w:rPr>
              <w:t>loss</w:t>
            </w:r>
            <w:r w:rsidRPr="00D605E6">
              <w:rPr>
                <w:rFonts w:ascii="Arial" w:hAnsi="Arial" w:cs="Arial"/>
                <w:sz w:val="24"/>
                <w:szCs w:val="24"/>
                <w:lang w:val="en-GB"/>
              </w:rPr>
              <w:t xml:space="preserve"> of interest in the process. For example, if the project is </w:t>
            </w:r>
            <w:r w:rsidRPr="00D605E6">
              <w:rPr>
                <w:rFonts w:ascii="Arial" w:hAnsi="Arial" w:cs="Arial"/>
                <w:sz w:val="24"/>
                <w:szCs w:val="24"/>
                <w:lang w:val="en-GB"/>
              </w:rPr>
              <w:t>being</w:t>
            </w:r>
            <w:r w:rsidRPr="00D605E6">
              <w:rPr>
                <w:rFonts w:ascii="Arial" w:hAnsi="Arial" w:cs="Arial"/>
                <w:sz w:val="24"/>
                <w:szCs w:val="24"/>
                <w:lang w:val="en-GB"/>
              </w:rPr>
              <w:t xml:space="preserve"> delayed for more than six months, the employee may be tempted to stop the contract and look for other opportunity. This will be counted as a lost to the project.</w:t>
            </w:r>
          </w:p>
          <w:p w14:paraId="19D90C9E" w14:textId="4BF20CFF" w:rsidR="00D605E6" w:rsidRPr="00D605E6" w:rsidRDefault="00D605E6" w:rsidP="00D605E6">
            <w:pPr>
              <w:pStyle w:val="ListParagraph"/>
              <w:spacing w:line="360" w:lineRule="auto"/>
              <w:jc w:val="both"/>
              <w:rPr>
                <w:rFonts w:ascii="Arial" w:hAnsi="Arial" w:cs="Arial"/>
                <w:sz w:val="24"/>
                <w:szCs w:val="24"/>
                <w:lang w:val="en-GB"/>
              </w:rPr>
            </w:pPr>
            <w:r w:rsidRPr="00D605E6">
              <w:rPr>
                <w:rFonts w:ascii="Arial" w:hAnsi="Arial" w:cs="Arial"/>
                <w:sz w:val="24"/>
                <w:szCs w:val="24"/>
                <w:lang w:val="en-GB"/>
              </w:rPr>
              <w:t>As for planning recruitment when project is ongoing technique, there is no lost cash in the planning since the manpower will be employee and commence work right after. However, this technique could generate some delay and cost for the project if the manpower is not found on time.</w:t>
            </w:r>
          </w:p>
          <w:p w14:paraId="657B290B" w14:textId="77777777" w:rsidR="00D605E6" w:rsidRDefault="00D605E6" w:rsidP="00D605E6">
            <w:pPr>
              <w:spacing w:line="360" w:lineRule="auto"/>
              <w:ind w:left="720"/>
              <w:jc w:val="both"/>
              <w:rPr>
                <w:rFonts w:ascii="Arial" w:hAnsi="Arial" w:cs="Arial"/>
                <w:sz w:val="24"/>
                <w:szCs w:val="24"/>
                <w:lang w:val="en-GB"/>
              </w:rPr>
            </w:pPr>
          </w:p>
          <w:p w14:paraId="4825C932" w14:textId="753DF8B5" w:rsidR="003229B6" w:rsidRPr="0048268F" w:rsidRDefault="00D605E6" w:rsidP="00D605E6">
            <w:pPr>
              <w:spacing w:line="360" w:lineRule="auto"/>
              <w:ind w:left="720"/>
              <w:jc w:val="both"/>
              <w:rPr>
                <w:rFonts w:ascii="Arial" w:hAnsi="Arial" w:cs="Arial"/>
                <w:sz w:val="24"/>
                <w:szCs w:val="24"/>
                <w:lang w:val="en-GB"/>
              </w:rPr>
            </w:pPr>
            <w:r w:rsidRPr="00D605E6">
              <w:rPr>
                <w:rFonts w:ascii="Arial" w:hAnsi="Arial" w:cs="Arial"/>
                <w:sz w:val="24"/>
                <w:szCs w:val="24"/>
                <w:lang w:val="en-GB"/>
              </w:rPr>
              <w:t>For construction projects, both techniques of manpower planning should be applied. The planning recruitment before starting the project should be used by the manager and project leader, on the other hand the planning recruitment when project is in progress is suitable for hands-on employees and contractors.</w:t>
            </w:r>
          </w:p>
          <w:p w14:paraId="1F7BBB05" w14:textId="4AE95A67" w:rsidR="00CC2FB3" w:rsidRPr="0048268F" w:rsidRDefault="00CC2FB3" w:rsidP="00D605E6">
            <w:pPr>
              <w:spacing w:line="360" w:lineRule="auto"/>
              <w:jc w:val="both"/>
              <w:rPr>
                <w:rFonts w:ascii="Arial" w:hAnsi="Arial" w:cs="Arial"/>
                <w:sz w:val="24"/>
                <w:szCs w:val="24"/>
                <w:lang w:val="en-GB"/>
              </w:rPr>
            </w:pPr>
          </w:p>
        </w:tc>
      </w:tr>
      <w:tr w:rsidR="009204F0" w:rsidRPr="0048268F" w14:paraId="105ADD9C" w14:textId="77777777" w:rsidTr="00E7183B">
        <w:tc>
          <w:tcPr>
            <w:tcW w:w="9016" w:type="dxa"/>
          </w:tcPr>
          <w:p w14:paraId="46A3AE19" w14:textId="76D082A8" w:rsidR="009204F0" w:rsidRPr="0048268F" w:rsidRDefault="005D62D3" w:rsidP="009204F0">
            <w:pPr>
              <w:spacing w:line="360" w:lineRule="auto"/>
              <w:jc w:val="both"/>
              <w:rPr>
                <w:rFonts w:ascii="Arial" w:hAnsi="Arial" w:cs="Arial"/>
                <w:sz w:val="24"/>
                <w:szCs w:val="24"/>
                <w:lang w:val="en-GB"/>
              </w:rPr>
            </w:pPr>
            <w:r>
              <w:rPr>
                <w:rFonts w:ascii="Arial" w:eastAsia="Calibri" w:hAnsi="Arial" w:cs="Arial"/>
                <w:sz w:val="24"/>
                <w:szCs w:val="24"/>
                <w:lang w:val="en-GB"/>
              </w:rPr>
              <w:lastRenderedPageBreak/>
              <w:t>`</w:t>
            </w:r>
          </w:p>
        </w:tc>
      </w:tr>
    </w:tbl>
    <w:p w14:paraId="07440643" w14:textId="77777777" w:rsidR="00503D7E" w:rsidRPr="0048268F" w:rsidRDefault="00503D7E" w:rsidP="009204F0">
      <w:pPr>
        <w:autoSpaceDE w:val="0"/>
        <w:autoSpaceDN w:val="0"/>
        <w:adjustRightInd w:val="0"/>
        <w:spacing w:after="0" w:line="240" w:lineRule="auto"/>
        <w:jc w:val="both"/>
        <w:rPr>
          <w:rFonts w:cs="CalvertMT-Bold"/>
          <w:b/>
          <w:bCs/>
          <w:color w:val="002060"/>
          <w:sz w:val="28"/>
        </w:rPr>
      </w:pPr>
    </w:p>
    <w:p w14:paraId="57B0F375" w14:textId="77777777" w:rsidR="00A851DA" w:rsidRPr="0048268F" w:rsidRDefault="00AE1481" w:rsidP="009204F0">
      <w:pPr>
        <w:autoSpaceDE w:val="0"/>
        <w:autoSpaceDN w:val="0"/>
        <w:adjustRightInd w:val="0"/>
        <w:spacing w:after="0" w:line="240" w:lineRule="auto"/>
        <w:jc w:val="both"/>
        <w:rPr>
          <w:rFonts w:cs="CalvertMT-Bold"/>
          <w:b/>
          <w:bCs/>
          <w:color w:val="002060"/>
          <w:sz w:val="28"/>
        </w:rPr>
      </w:pPr>
      <w:r w:rsidRPr="0048268F">
        <w:rPr>
          <w:rFonts w:cs="CalvertMT-Bold"/>
          <w:b/>
          <w:bCs/>
          <w:color w:val="002060"/>
          <w:sz w:val="28"/>
        </w:rPr>
        <w:t>Student</w:t>
      </w:r>
      <w:r w:rsidR="00A851DA" w:rsidRPr="0048268F">
        <w:rPr>
          <w:rFonts w:cs="CalvertMT-Bold"/>
          <w:b/>
          <w:bCs/>
          <w:color w:val="002060"/>
          <w:sz w:val="28"/>
        </w:rPr>
        <w:t xml:space="preserve"> Statement:</w:t>
      </w:r>
    </w:p>
    <w:p w14:paraId="3A78B568" w14:textId="77777777" w:rsidR="00A851DA" w:rsidRPr="0048268F" w:rsidRDefault="00A851DA" w:rsidP="009204F0">
      <w:pPr>
        <w:autoSpaceDE w:val="0"/>
        <w:autoSpaceDN w:val="0"/>
        <w:adjustRightInd w:val="0"/>
        <w:spacing w:after="0" w:line="240" w:lineRule="auto"/>
        <w:jc w:val="both"/>
        <w:rPr>
          <w:rFonts w:cs="CalvertMT-Bold"/>
          <w:b/>
          <w:bCs/>
          <w:color w:val="001AE6"/>
        </w:rPr>
      </w:pPr>
    </w:p>
    <w:p w14:paraId="43D431D2" w14:textId="77777777" w:rsidR="00A851DA" w:rsidRPr="0048268F" w:rsidRDefault="00405895" w:rsidP="009204F0">
      <w:pPr>
        <w:autoSpaceDE w:val="0"/>
        <w:autoSpaceDN w:val="0"/>
        <w:adjustRightInd w:val="0"/>
        <w:spacing w:after="0" w:line="240" w:lineRule="auto"/>
        <w:jc w:val="both"/>
        <w:rPr>
          <w:rFonts w:cs="Bliss-Regular"/>
          <w:color w:val="000000"/>
        </w:rPr>
      </w:pPr>
      <w:r w:rsidRPr="0048268F">
        <w:rPr>
          <w:rFonts w:cs="Bliss-Regular"/>
          <w:color w:val="000000"/>
        </w:rPr>
        <w:t>By submitting this assignment, I confirm that this is my own work.</w:t>
      </w:r>
    </w:p>
    <w:p w14:paraId="3E88135D" w14:textId="77777777" w:rsidR="00503D7E" w:rsidRPr="0048268F" w:rsidRDefault="00503D7E" w:rsidP="009204F0">
      <w:pPr>
        <w:autoSpaceDE w:val="0"/>
        <w:autoSpaceDN w:val="0"/>
        <w:adjustRightInd w:val="0"/>
        <w:spacing w:after="0" w:line="240" w:lineRule="auto"/>
        <w:jc w:val="both"/>
        <w:rPr>
          <w:rFonts w:cs="Bliss-Regular"/>
          <w:color w:val="000000"/>
        </w:rPr>
      </w:pPr>
    </w:p>
    <w:p w14:paraId="055BBAF8" w14:textId="77777777" w:rsidR="00503D7E" w:rsidRPr="0048268F" w:rsidRDefault="00503D7E" w:rsidP="009204F0">
      <w:pPr>
        <w:autoSpaceDE w:val="0"/>
        <w:autoSpaceDN w:val="0"/>
        <w:adjustRightInd w:val="0"/>
        <w:spacing w:after="0" w:line="240" w:lineRule="auto"/>
        <w:jc w:val="both"/>
        <w:rPr>
          <w:rFonts w:cs="Bliss-Regular"/>
          <w:color w:val="000000"/>
        </w:rPr>
      </w:pPr>
    </w:p>
    <w:p w14:paraId="2B2069F4" w14:textId="77777777" w:rsidR="00A851DA" w:rsidRPr="0048268F"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258"/>
        <w:gridCol w:w="3904"/>
        <w:gridCol w:w="1250"/>
        <w:gridCol w:w="1604"/>
      </w:tblGrid>
      <w:tr w:rsidR="00405895" w:rsidRPr="0048268F" w14:paraId="4D9BBD0E" w14:textId="77777777" w:rsidTr="00DA7939">
        <w:trPr>
          <w:trHeight w:val="213"/>
        </w:trPr>
        <w:tc>
          <w:tcPr>
            <w:tcW w:w="2310" w:type="dxa"/>
            <w:shd w:val="clear" w:color="auto" w:fill="D9D9D9" w:themeFill="background1" w:themeFillShade="D9"/>
          </w:tcPr>
          <w:p w14:paraId="158D6F6A" w14:textId="77777777" w:rsidR="00405895" w:rsidRPr="0048268F" w:rsidRDefault="00405895" w:rsidP="009204F0">
            <w:pPr>
              <w:jc w:val="both"/>
              <w:rPr>
                <w:rFonts w:cs="Bliss-Regular"/>
                <w:color w:val="000000"/>
                <w:lang w:val="en-GB"/>
              </w:rPr>
            </w:pPr>
            <w:r w:rsidRPr="0048268F">
              <w:rPr>
                <w:rFonts w:cs="Bliss-Regular"/>
                <w:color w:val="000000"/>
                <w:lang w:val="en-GB"/>
              </w:rPr>
              <w:t>Student Signature</w:t>
            </w:r>
          </w:p>
        </w:tc>
        <w:tc>
          <w:tcPr>
            <w:tcW w:w="4035" w:type="dxa"/>
          </w:tcPr>
          <w:p w14:paraId="6DF7EAB4" w14:textId="77777777" w:rsidR="00405895" w:rsidRPr="0048268F" w:rsidRDefault="00BC478D" w:rsidP="009204F0">
            <w:pPr>
              <w:jc w:val="both"/>
              <w:rPr>
                <w:rFonts w:cs="Bliss-Regular"/>
                <w:color w:val="000000"/>
                <w:lang w:val="en-GB"/>
              </w:rPr>
            </w:pPr>
            <w:r w:rsidRPr="0048268F">
              <w:rPr>
                <w:rFonts w:cs="Bliss-Regular"/>
                <w:color w:val="000000"/>
                <w:lang w:val="en-GB"/>
              </w:rPr>
              <w:t>Eguenu Ola Uwe</w:t>
            </w:r>
          </w:p>
        </w:tc>
        <w:tc>
          <w:tcPr>
            <w:tcW w:w="1276" w:type="dxa"/>
            <w:shd w:val="clear" w:color="auto" w:fill="D9D9D9" w:themeFill="background1" w:themeFillShade="D9"/>
          </w:tcPr>
          <w:p w14:paraId="5AF3FA3E" w14:textId="77777777" w:rsidR="00405895" w:rsidRPr="0048268F" w:rsidRDefault="00405895" w:rsidP="009204F0">
            <w:pPr>
              <w:jc w:val="both"/>
              <w:rPr>
                <w:rFonts w:cs="Bliss-Regular"/>
                <w:color w:val="000000"/>
                <w:lang w:val="en-GB"/>
              </w:rPr>
            </w:pPr>
            <w:r w:rsidRPr="0048268F">
              <w:rPr>
                <w:rFonts w:cs="Bliss-Regular"/>
                <w:color w:val="000000"/>
                <w:lang w:val="en-GB"/>
              </w:rPr>
              <w:t>Date</w:t>
            </w:r>
          </w:p>
        </w:tc>
        <w:tc>
          <w:tcPr>
            <w:tcW w:w="1621" w:type="dxa"/>
          </w:tcPr>
          <w:p w14:paraId="5CD40A4B" w14:textId="32E1C928" w:rsidR="00405895" w:rsidRPr="0048268F" w:rsidRDefault="00D605E6" w:rsidP="009204F0">
            <w:pPr>
              <w:jc w:val="both"/>
              <w:rPr>
                <w:rFonts w:cs="Bliss-Regular"/>
                <w:color w:val="000000"/>
                <w:lang w:val="en-GB"/>
              </w:rPr>
            </w:pPr>
            <w:r>
              <w:rPr>
                <w:rFonts w:cs="Bliss-Regular"/>
                <w:color w:val="000000"/>
                <w:lang w:val="en-GB"/>
              </w:rPr>
              <w:t>23</w:t>
            </w:r>
            <w:r w:rsidR="00DA7939" w:rsidRPr="0048268F">
              <w:rPr>
                <w:rFonts w:cs="Bliss-Regular"/>
                <w:color w:val="000000"/>
                <w:lang w:val="en-GB"/>
              </w:rPr>
              <w:t>.10</w:t>
            </w:r>
            <w:r w:rsidR="00427BF3" w:rsidRPr="0048268F">
              <w:rPr>
                <w:rFonts w:cs="Bliss-Regular"/>
                <w:color w:val="000000"/>
                <w:lang w:val="en-GB"/>
              </w:rPr>
              <w:t>.201</w:t>
            </w:r>
            <w:r w:rsidR="008F74A6" w:rsidRPr="0048268F">
              <w:rPr>
                <w:rFonts w:cs="Bliss-Regular"/>
                <w:color w:val="000000"/>
                <w:lang w:val="en-GB"/>
              </w:rPr>
              <w:t>7</w:t>
            </w:r>
          </w:p>
        </w:tc>
      </w:tr>
    </w:tbl>
    <w:p w14:paraId="6AB0ABCF" w14:textId="77777777" w:rsidR="00A851DA" w:rsidRPr="0048268F" w:rsidRDefault="00A851DA" w:rsidP="009204F0">
      <w:pPr>
        <w:jc w:val="both"/>
        <w:rPr>
          <w:rFonts w:cs="Bliss-Regular"/>
          <w:color w:val="000000"/>
        </w:rPr>
      </w:pPr>
    </w:p>
    <w:p w14:paraId="16BC095B" w14:textId="77777777" w:rsidR="00A851DA" w:rsidRPr="0048268F" w:rsidRDefault="00A851DA" w:rsidP="009204F0">
      <w:pPr>
        <w:jc w:val="both"/>
        <w:rPr>
          <w:rFonts w:cs="Bliss-Regular"/>
          <w:color w:val="000000"/>
        </w:rPr>
      </w:pPr>
    </w:p>
    <w:p w14:paraId="46BFA3C7" w14:textId="77777777" w:rsidR="00A851DA" w:rsidRPr="0048268F" w:rsidRDefault="00503D7E" w:rsidP="009204F0">
      <w:pPr>
        <w:shd w:val="clear" w:color="auto" w:fill="D9D9D9" w:themeFill="background1" w:themeFillShade="D9"/>
        <w:jc w:val="both"/>
        <w:rPr>
          <w:b/>
          <w:sz w:val="32"/>
        </w:rPr>
      </w:pPr>
      <w:r w:rsidRPr="0048268F">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48268F" w14:paraId="7223C394" w14:textId="77777777" w:rsidTr="00B0415E">
        <w:trPr>
          <w:trHeight w:val="249"/>
        </w:trPr>
        <w:tc>
          <w:tcPr>
            <w:tcW w:w="4621" w:type="dxa"/>
            <w:shd w:val="clear" w:color="auto" w:fill="D9D9D9" w:themeFill="background1" w:themeFillShade="D9"/>
          </w:tcPr>
          <w:p w14:paraId="40FADA37" w14:textId="77777777" w:rsidR="00503D7E" w:rsidRPr="0048268F" w:rsidRDefault="00503D7E" w:rsidP="009204F0">
            <w:pPr>
              <w:jc w:val="both"/>
              <w:rPr>
                <w:b/>
                <w:color w:val="002060"/>
                <w:lang w:val="en-GB"/>
              </w:rPr>
            </w:pPr>
            <w:r w:rsidRPr="0048268F">
              <w:rPr>
                <w:b/>
                <w:color w:val="002060"/>
                <w:lang w:val="en-GB"/>
              </w:rPr>
              <w:t>Total Marks</w:t>
            </w:r>
          </w:p>
        </w:tc>
        <w:tc>
          <w:tcPr>
            <w:tcW w:w="4621" w:type="dxa"/>
          </w:tcPr>
          <w:p w14:paraId="72925069" w14:textId="77777777" w:rsidR="00503D7E" w:rsidRPr="0048268F" w:rsidRDefault="00503D7E" w:rsidP="009204F0">
            <w:pPr>
              <w:jc w:val="both"/>
              <w:rPr>
                <w:rFonts w:cs="Times New Roman"/>
                <w:szCs w:val="32"/>
                <w:lang w:val="en-GB"/>
              </w:rPr>
            </w:pPr>
          </w:p>
        </w:tc>
      </w:tr>
      <w:tr w:rsidR="00503D7E" w:rsidRPr="0048268F" w14:paraId="7C8FCD43" w14:textId="77777777" w:rsidTr="00B0415E">
        <w:tc>
          <w:tcPr>
            <w:tcW w:w="4621" w:type="dxa"/>
            <w:shd w:val="clear" w:color="auto" w:fill="D9D9D9" w:themeFill="background1" w:themeFillShade="D9"/>
          </w:tcPr>
          <w:p w14:paraId="6112F348" w14:textId="77777777" w:rsidR="00503D7E" w:rsidRPr="0048268F" w:rsidRDefault="00503D7E" w:rsidP="009204F0">
            <w:pPr>
              <w:jc w:val="both"/>
              <w:rPr>
                <w:b/>
                <w:color w:val="002060"/>
                <w:lang w:val="en-GB"/>
              </w:rPr>
            </w:pPr>
            <w:r w:rsidRPr="0048268F">
              <w:rPr>
                <w:b/>
                <w:color w:val="002060"/>
                <w:lang w:val="en-GB"/>
              </w:rPr>
              <w:t>Marks Obtained</w:t>
            </w:r>
          </w:p>
        </w:tc>
        <w:tc>
          <w:tcPr>
            <w:tcW w:w="4621" w:type="dxa"/>
          </w:tcPr>
          <w:p w14:paraId="2F0C0E5D" w14:textId="77777777" w:rsidR="00503D7E" w:rsidRPr="0048268F" w:rsidRDefault="00503D7E" w:rsidP="009204F0">
            <w:pPr>
              <w:jc w:val="both"/>
              <w:rPr>
                <w:rFonts w:cs="Times New Roman"/>
                <w:szCs w:val="32"/>
                <w:lang w:val="en-GB"/>
              </w:rPr>
            </w:pPr>
          </w:p>
        </w:tc>
      </w:tr>
      <w:tr w:rsidR="00503D7E" w:rsidRPr="0048268F" w14:paraId="548BB7EB" w14:textId="77777777" w:rsidTr="00B0415E">
        <w:tc>
          <w:tcPr>
            <w:tcW w:w="4621" w:type="dxa"/>
            <w:shd w:val="clear" w:color="auto" w:fill="D9D9D9" w:themeFill="background1" w:themeFillShade="D9"/>
          </w:tcPr>
          <w:p w14:paraId="33C28E7C" w14:textId="77777777" w:rsidR="00503D7E" w:rsidRPr="0048268F" w:rsidRDefault="00B0415E" w:rsidP="009204F0">
            <w:pPr>
              <w:jc w:val="both"/>
              <w:rPr>
                <w:b/>
                <w:color w:val="002060"/>
                <w:lang w:val="en-GB"/>
              </w:rPr>
            </w:pPr>
            <w:r w:rsidRPr="0048268F">
              <w:rPr>
                <w:b/>
                <w:color w:val="002060"/>
                <w:lang w:val="en-GB"/>
              </w:rPr>
              <w:t>Percentage / Grade</w:t>
            </w:r>
          </w:p>
        </w:tc>
        <w:tc>
          <w:tcPr>
            <w:tcW w:w="4621" w:type="dxa"/>
          </w:tcPr>
          <w:p w14:paraId="49E0EA5C" w14:textId="77777777" w:rsidR="00503D7E" w:rsidRPr="0048268F" w:rsidRDefault="00503D7E" w:rsidP="009204F0">
            <w:pPr>
              <w:jc w:val="both"/>
              <w:rPr>
                <w:rFonts w:cs="Times New Roman"/>
                <w:szCs w:val="32"/>
                <w:lang w:val="en-GB"/>
              </w:rPr>
            </w:pPr>
          </w:p>
        </w:tc>
      </w:tr>
    </w:tbl>
    <w:p w14:paraId="5A25AA47" w14:textId="77777777" w:rsidR="00607874" w:rsidRPr="0048268F" w:rsidRDefault="00607874" w:rsidP="009204F0">
      <w:pPr>
        <w:jc w:val="both"/>
        <w:rPr>
          <w:rFonts w:cs="Times New Roman"/>
          <w:sz w:val="24"/>
          <w:szCs w:val="32"/>
        </w:rPr>
      </w:pPr>
    </w:p>
    <w:p w14:paraId="72023BBC" w14:textId="77777777" w:rsidR="00607874" w:rsidRPr="0048268F" w:rsidRDefault="00607874" w:rsidP="009204F0">
      <w:pPr>
        <w:jc w:val="both"/>
        <w:rPr>
          <w:rFonts w:cs="Times New Roman"/>
          <w:sz w:val="24"/>
          <w:szCs w:val="32"/>
        </w:rPr>
      </w:pPr>
    </w:p>
    <w:p w14:paraId="5ABA823F" w14:textId="77777777" w:rsidR="00607874" w:rsidRPr="0048268F" w:rsidRDefault="00607874" w:rsidP="009204F0">
      <w:pPr>
        <w:jc w:val="both"/>
        <w:rPr>
          <w:rFonts w:cs="Times New Roman"/>
          <w:sz w:val="24"/>
          <w:szCs w:val="32"/>
        </w:rPr>
      </w:pPr>
    </w:p>
    <w:p w14:paraId="55F385C5" w14:textId="77777777" w:rsidR="00EA30AB" w:rsidRPr="0048268F" w:rsidRDefault="00EA30AB" w:rsidP="009204F0">
      <w:pPr>
        <w:jc w:val="both"/>
        <w:rPr>
          <w:rFonts w:cs="Times New Roman"/>
          <w:sz w:val="24"/>
          <w:szCs w:val="32"/>
        </w:rPr>
      </w:pPr>
    </w:p>
    <w:sectPr w:rsidR="00EA30AB" w:rsidRPr="0048268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EEDBA" w14:textId="77777777" w:rsidR="00E302FE" w:rsidRDefault="00E302FE" w:rsidP="00CB4D0A">
      <w:pPr>
        <w:spacing w:after="0" w:line="240" w:lineRule="auto"/>
      </w:pPr>
      <w:r>
        <w:separator/>
      </w:r>
    </w:p>
  </w:endnote>
  <w:endnote w:type="continuationSeparator" w:id="0">
    <w:p w14:paraId="29123411" w14:textId="77777777" w:rsidR="00E302FE" w:rsidRDefault="00E302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F1BAF" w14:textId="77777777" w:rsidR="00E302FE" w:rsidRDefault="00E302FE" w:rsidP="00CB4D0A">
      <w:pPr>
        <w:spacing w:after="0" w:line="240" w:lineRule="auto"/>
      </w:pPr>
      <w:r>
        <w:separator/>
      </w:r>
    </w:p>
  </w:footnote>
  <w:footnote w:type="continuationSeparator" w:id="0">
    <w:p w14:paraId="2C426C06" w14:textId="77777777" w:rsidR="00E302FE" w:rsidRDefault="00E302F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31246"/>
    <w:multiLevelType w:val="hybridMultilevel"/>
    <w:tmpl w:val="9AC61C1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283B95"/>
    <w:multiLevelType w:val="hybridMultilevel"/>
    <w:tmpl w:val="03785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90148"/>
    <w:multiLevelType w:val="hybridMultilevel"/>
    <w:tmpl w:val="C1F8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697217"/>
    <w:multiLevelType w:val="hybridMultilevel"/>
    <w:tmpl w:val="5052D9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1761E9D"/>
    <w:multiLevelType w:val="hybridMultilevel"/>
    <w:tmpl w:val="5F70BC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C75715"/>
    <w:multiLevelType w:val="hybridMultilevel"/>
    <w:tmpl w:val="1BFCEEF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097606"/>
    <w:multiLevelType w:val="hybridMultilevel"/>
    <w:tmpl w:val="17E2BA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C043B"/>
    <w:multiLevelType w:val="hybridMultilevel"/>
    <w:tmpl w:val="D30627FC"/>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3" w15:restartNumberingAfterBreak="0">
    <w:nsid w:val="22B64773"/>
    <w:multiLevelType w:val="hybridMultilevel"/>
    <w:tmpl w:val="A3127A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6E14C05"/>
    <w:multiLevelType w:val="hybridMultilevel"/>
    <w:tmpl w:val="3C92F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14314B"/>
    <w:multiLevelType w:val="hybridMultilevel"/>
    <w:tmpl w:val="9F3EA9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A7A4829"/>
    <w:multiLevelType w:val="hybridMultilevel"/>
    <w:tmpl w:val="39A27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F3C4BC0"/>
    <w:multiLevelType w:val="hybridMultilevel"/>
    <w:tmpl w:val="26CA7470"/>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B17EEB"/>
    <w:multiLevelType w:val="hybridMultilevel"/>
    <w:tmpl w:val="7FFA0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0F23A8C"/>
    <w:multiLevelType w:val="hybridMultilevel"/>
    <w:tmpl w:val="9D8CA26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E11095"/>
    <w:multiLevelType w:val="hybridMultilevel"/>
    <w:tmpl w:val="BBC2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B75356"/>
    <w:multiLevelType w:val="hybridMultilevel"/>
    <w:tmpl w:val="C5085AB0"/>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DA598E"/>
    <w:multiLevelType w:val="hybridMultilevel"/>
    <w:tmpl w:val="EB48C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4E3D6C"/>
    <w:multiLevelType w:val="hybridMultilevel"/>
    <w:tmpl w:val="1B88B8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64130D0"/>
    <w:multiLevelType w:val="hybridMultilevel"/>
    <w:tmpl w:val="BE16C9C6"/>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32" w15:restartNumberingAfterBreak="0">
    <w:nsid w:val="5C752FC6"/>
    <w:multiLevelType w:val="hybridMultilevel"/>
    <w:tmpl w:val="0FF0E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EF224D3"/>
    <w:multiLevelType w:val="hybridMultilevel"/>
    <w:tmpl w:val="DDF0FE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6854986"/>
    <w:multiLevelType w:val="hybridMultilevel"/>
    <w:tmpl w:val="D13A5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46487C"/>
    <w:multiLevelType w:val="hybridMultilevel"/>
    <w:tmpl w:val="05A032A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A7D0D7E"/>
    <w:multiLevelType w:val="hybridMultilevel"/>
    <w:tmpl w:val="A7BEB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D077527"/>
    <w:multiLevelType w:val="hybridMultilevel"/>
    <w:tmpl w:val="54128D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FC22F91"/>
    <w:multiLevelType w:val="hybridMultilevel"/>
    <w:tmpl w:val="F7A05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D16236"/>
    <w:multiLevelType w:val="hybridMultilevel"/>
    <w:tmpl w:val="E272E6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C615FB"/>
    <w:multiLevelType w:val="hybridMultilevel"/>
    <w:tmpl w:val="EC18F7B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19"/>
  </w:num>
  <w:num w:numId="3">
    <w:abstractNumId w:val="25"/>
  </w:num>
  <w:num w:numId="4">
    <w:abstractNumId w:val="29"/>
  </w:num>
  <w:num w:numId="5">
    <w:abstractNumId w:val="0"/>
  </w:num>
  <w:num w:numId="6">
    <w:abstractNumId w:val="3"/>
  </w:num>
  <w:num w:numId="7">
    <w:abstractNumId w:val="2"/>
  </w:num>
  <w:num w:numId="8">
    <w:abstractNumId w:val="26"/>
  </w:num>
  <w:num w:numId="9">
    <w:abstractNumId w:val="11"/>
  </w:num>
  <w:num w:numId="10">
    <w:abstractNumId w:val="23"/>
  </w:num>
  <w:num w:numId="11">
    <w:abstractNumId w:val="14"/>
  </w:num>
  <w:num w:numId="12">
    <w:abstractNumId w:val="34"/>
  </w:num>
  <w:num w:numId="13">
    <w:abstractNumId w:val="6"/>
  </w:num>
  <w:num w:numId="14">
    <w:abstractNumId w:val="5"/>
  </w:num>
  <w:num w:numId="15">
    <w:abstractNumId w:val="18"/>
  </w:num>
  <w:num w:numId="16">
    <w:abstractNumId w:val="20"/>
  </w:num>
  <w:num w:numId="17">
    <w:abstractNumId w:val="22"/>
  </w:num>
  <w:num w:numId="18">
    <w:abstractNumId w:val="31"/>
  </w:num>
  <w:num w:numId="19">
    <w:abstractNumId w:val="35"/>
  </w:num>
  <w:num w:numId="20">
    <w:abstractNumId w:val="17"/>
  </w:num>
  <w:num w:numId="21">
    <w:abstractNumId w:val="32"/>
  </w:num>
  <w:num w:numId="22">
    <w:abstractNumId w:val="39"/>
  </w:num>
  <w:num w:numId="23">
    <w:abstractNumId w:val="27"/>
  </w:num>
  <w:num w:numId="24">
    <w:abstractNumId w:val="1"/>
  </w:num>
  <w:num w:numId="25">
    <w:abstractNumId w:val="15"/>
  </w:num>
  <w:num w:numId="26">
    <w:abstractNumId w:val="16"/>
  </w:num>
  <w:num w:numId="27">
    <w:abstractNumId w:val="13"/>
  </w:num>
  <w:num w:numId="28">
    <w:abstractNumId w:val="7"/>
  </w:num>
  <w:num w:numId="29">
    <w:abstractNumId w:val="30"/>
  </w:num>
  <w:num w:numId="30">
    <w:abstractNumId w:val="10"/>
  </w:num>
  <w:num w:numId="31">
    <w:abstractNumId w:val="12"/>
  </w:num>
  <w:num w:numId="32">
    <w:abstractNumId w:val="4"/>
  </w:num>
  <w:num w:numId="33">
    <w:abstractNumId w:val="9"/>
  </w:num>
  <w:num w:numId="34">
    <w:abstractNumId w:val="33"/>
  </w:num>
  <w:num w:numId="35">
    <w:abstractNumId w:val="41"/>
  </w:num>
  <w:num w:numId="36">
    <w:abstractNumId w:val="37"/>
  </w:num>
  <w:num w:numId="37">
    <w:abstractNumId w:val="8"/>
  </w:num>
  <w:num w:numId="38">
    <w:abstractNumId w:val="36"/>
  </w:num>
  <w:num w:numId="39">
    <w:abstractNumId w:val="24"/>
  </w:num>
  <w:num w:numId="40">
    <w:abstractNumId w:val="38"/>
  </w:num>
  <w:num w:numId="41">
    <w:abstractNumId w:val="40"/>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1CA5"/>
    <w:rsid w:val="00055992"/>
    <w:rsid w:val="000820E8"/>
    <w:rsid w:val="001175EE"/>
    <w:rsid w:val="00157CF6"/>
    <w:rsid w:val="00174326"/>
    <w:rsid w:val="00182416"/>
    <w:rsid w:val="00187EB4"/>
    <w:rsid w:val="001F0481"/>
    <w:rsid w:val="00200C92"/>
    <w:rsid w:val="0020451E"/>
    <w:rsid w:val="00206B9D"/>
    <w:rsid w:val="0023259C"/>
    <w:rsid w:val="00262418"/>
    <w:rsid w:val="002B0BD7"/>
    <w:rsid w:val="002B573D"/>
    <w:rsid w:val="002C5AE0"/>
    <w:rsid w:val="002C5CB2"/>
    <w:rsid w:val="002F779F"/>
    <w:rsid w:val="0031127A"/>
    <w:rsid w:val="003136B0"/>
    <w:rsid w:val="003229B6"/>
    <w:rsid w:val="00371885"/>
    <w:rsid w:val="003B16BA"/>
    <w:rsid w:val="003B5613"/>
    <w:rsid w:val="003C22C2"/>
    <w:rsid w:val="003E2B87"/>
    <w:rsid w:val="003E2BF7"/>
    <w:rsid w:val="00402786"/>
    <w:rsid w:val="00405895"/>
    <w:rsid w:val="004058DF"/>
    <w:rsid w:val="00427BF3"/>
    <w:rsid w:val="004351F7"/>
    <w:rsid w:val="00443E6F"/>
    <w:rsid w:val="00447AE2"/>
    <w:rsid w:val="004632D0"/>
    <w:rsid w:val="00477C73"/>
    <w:rsid w:val="0048268F"/>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D62D3"/>
    <w:rsid w:val="005E57AE"/>
    <w:rsid w:val="006034F6"/>
    <w:rsid w:val="00607874"/>
    <w:rsid w:val="00607E77"/>
    <w:rsid w:val="00616EFE"/>
    <w:rsid w:val="00617BB3"/>
    <w:rsid w:val="00645CDD"/>
    <w:rsid w:val="006823A7"/>
    <w:rsid w:val="00687EE8"/>
    <w:rsid w:val="00690700"/>
    <w:rsid w:val="006A3737"/>
    <w:rsid w:val="0070347F"/>
    <w:rsid w:val="0070678E"/>
    <w:rsid w:val="00715461"/>
    <w:rsid w:val="007258DF"/>
    <w:rsid w:val="00751768"/>
    <w:rsid w:val="00796E88"/>
    <w:rsid w:val="007A348A"/>
    <w:rsid w:val="00816697"/>
    <w:rsid w:val="00831C11"/>
    <w:rsid w:val="00891DF4"/>
    <w:rsid w:val="0089711D"/>
    <w:rsid w:val="008A60B4"/>
    <w:rsid w:val="008B3C31"/>
    <w:rsid w:val="008B64FE"/>
    <w:rsid w:val="008E54D8"/>
    <w:rsid w:val="008F74A6"/>
    <w:rsid w:val="00914705"/>
    <w:rsid w:val="00915780"/>
    <w:rsid w:val="009204F0"/>
    <w:rsid w:val="00935BF7"/>
    <w:rsid w:val="00953EF9"/>
    <w:rsid w:val="0095442C"/>
    <w:rsid w:val="00983942"/>
    <w:rsid w:val="009C37E0"/>
    <w:rsid w:val="009E41F4"/>
    <w:rsid w:val="00A14B66"/>
    <w:rsid w:val="00A20739"/>
    <w:rsid w:val="00A65CF7"/>
    <w:rsid w:val="00A81AB4"/>
    <w:rsid w:val="00A846D9"/>
    <w:rsid w:val="00A851DA"/>
    <w:rsid w:val="00A95B04"/>
    <w:rsid w:val="00AC7D5B"/>
    <w:rsid w:val="00AE1481"/>
    <w:rsid w:val="00AF7CC6"/>
    <w:rsid w:val="00B0415E"/>
    <w:rsid w:val="00B04678"/>
    <w:rsid w:val="00BB031B"/>
    <w:rsid w:val="00BC46DF"/>
    <w:rsid w:val="00BC478D"/>
    <w:rsid w:val="00BC7A72"/>
    <w:rsid w:val="00C03577"/>
    <w:rsid w:val="00C34F74"/>
    <w:rsid w:val="00C43A98"/>
    <w:rsid w:val="00C53029"/>
    <w:rsid w:val="00C65FEA"/>
    <w:rsid w:val="00CA0AC2"/>
    <w:rsid w:val="00CB4D0A"/>
    <w:rsid w:val="00CC2FB3"/>
    <w:rsid w:val="00CC575A"/>
    <w:rsid w:val="00CE3817"/>
    <w:rsid w:val="00CF123B"/>
    <w:rsid w:val="00D039AC"/>
    <w:rsid w:val="00D427DE"/>
    <w:rsid w:val="00D428F2"/>
    <w:rsid w:val="00D43998"/>
    <w:rsid w:val="00D50908"/>
    <w:rsid w:val="00D5587D"/>
    <w:rsid w:val="00D605E6"/>
    <w:rsid w:val="00D707CC"/>
    <w:rsid w:val="00D821FE"/>
    <w:rsid w:val="00D85392"/>
    <w:rsid w:val="00D90DD1"/>
    <w:rsid w:val="00DA78CD"/>
    <w:rsid w:val="00DA7939"/>
    <w:rsid w:val="00DB0793"/>
    <w:rsid w:val="00E00821"/>
    <w:rsid w:val="00E04DB4"/>
    <w:rsid w:val="00E22368"/>
    <w:rsid w:val="00E302FE"/>
    <w:rsid w:val="00E30679"/>
    <w:rsid w:val="00E41DB4"/>
    <w:rsid w:val="00E4597D"/>
    <w:rsid w:val="00E54832"/>
    <w:rsid w:val="00E55603"/>
    <w:rsid w:val="00E56A90"/>
    <w:rsid w:val="00E641CC"/>
    <w:rsid w:val="00E7183B"/>
    <w:rsid w:val="00E736FC"/>
    <w:rsid w:val="00EA30AB"/>
    <w:rsid w:val="00EB3925"/>
    <w:rsid w:val="00F550EA"/>
    <w:rsid w:val="00F71FDB"/>
    <w:rsid w:val="00F96EB3"/>
    <w:rsid w:val="00FE45E2"/>
    <w:rsid w:val="00FE77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B0968-31E7-4DEB-B4FF-E4ABF998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7</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Axelle Charlie UWE</cp:lastModifiedBy>
  <cp:revision>5</cp:revision>
  <dcterms:created xsi:type="dcterms:W3CDTF">2017-01-12T23:54:00Z</dcterms:created>
  <dcterms:modified xsi:type="dcterms:W3CDTF">2017-10-23T11:33:00Z</dcterms:modified>
</cp:coreProperties>
</file>