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11C3C" w:rsidP="00A851DA">
      <w:pPr>
        <w:rPr>
          <w:lang w:val="en-US"/>
        </w:rPr>
      </w:pPr>
      <w:r w:rsidRPr="00B11C3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1713">
            <w:pPr>
              <w:pStyle w:val="Default"/>
              <w:rPr>
                <w:rFonts w:asciiTheme="minorHAnsi" w:hAnsiTheme="minorHAnsi"/>
              </w:rPr>
            </w:pPr>
            <w:r>
              <w:rPr>
                <w:rFonts w:asciiTheme="minorHAnsi" w:hAnsiTheme="minorHAnsi"/>
              </w:rPr>
              <w:t>Jennifer Small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11713">
            <w:pPr>
              <w:pStyle w:val="Default"/>
              <w:rPr>
                <w:rFonts w:asciiTheme="minorHAnsi" w:hAnsiTheme="minorHAnsi"/>
              </w:rPr>
            </w:pPr>
            <w:r>
              <w:rPr>
                <w:rFonts w:asciiTheme="minorHAnsi" w:hAnsiTheme="minorHAnsi"/>
              </w:rPr>
              <w:t>32168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1713">
            <w:pPr>
              <w:pStyle w:val="Default"/>
              <w:rPr>
                <w:rFonts w:asciiTheme="minorHAnsi" w:hAnsiTheme="minorHAnsi"/>
              </w:rPr>
            </w:pPr>
            <w:r>
              <w:rPr>
                <w:rFonts w:asciiTheme="minorHAnsi" w:hAnsiTheme="minorHAnsi"/>
              </w:rPr>
              <w:t>Certificate in Accounting and Finance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171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3F6B11" w:rsidRDefault="00711713" w:rsidP="00711713">
            <w:pPr>
              <w:spacing w:line="360" w:lineRule="auto"/>
              <w:jc w:val="center"/>
              <w:rPr>
                <w:rFonts w:ascii="Arial" w:hAnsi="Arial" w:cs="Arial"/>
                <w:b/>
                <w:sz w:val="24"/>
                <w:szCs w:val="24"/>
                <w:u w:val="single"/>
              </w:rPr>
            </w:pPr>
            <w:r w:rsidRPr="003F6B11">
              <w:rPr>
                <w:rFonts w:ascii="Arial" w:hAnsi="Arial" w:cs="Arial"/>
                <w:b/>
                <w:sz w:val="24"/>
                <w:szCs w:val="24"/>
                <w:u w:val="single"/>
              </w:rPr>
              <w:t>The Role of an Accountant</w:t>
            </w:r>
          </w:p>
          <w:p w:rsidR="00711713" w:rsidRPr="003F6B11" w:rsidRDefault="00711713" w:rsidP="00711713">
            <w:pPr>
              <w:pStyle w:val="ListParagraph"/>
              <w:numPr>
                <w:ilvl w:val="0"/>
                <w:numId w:val="2"/>
              </w:numPr>
              <w:spacing w:line="360" w:lineRule="auto"/>
              <w:jc w:val="both"/>
              <w:rPr>
                <w:rFonts w:ascii="Arial" w:hAnsi="Arial" w:cs="Arial"/>
                <w:b/>
                <w:sz w:val="24"/>
                <w:szCs w:val="24"/>
              </w:rPr>
            </w:pPr>
            <w:r w:rsidRPr="003F6B11">
              <w:rPr>
                <w:rFonts w:ascii="Arial" w:hAnsi="Arial" w:cs="Arial"/>
                <w:b/>
                <w:sz w:val="24"/>
                <w:szCs w:val="24"/>
                <w:u w:val="single"/>
              </w:rPr>
              <w:t>Who is an accountant</w:t>
            </w:r>
            <w:r w:rsidRPr="003F6B11">
              <w:rPr>
                <w:rFonts w:ascii="Arial" w:hAnsi="Arial" w:cs="Arial"/>
                <w:b/>
                <w:sz w:val="24"/>
                <w:szCs w:val="24"/>
              </w:rPr>
              <w:t>?</w:t>
            </w:r>
          </w:p>
          <w:p w:rsidR="00D80EE8" w:rsidRDefault="00D80EE8" w:rsidP="00711713">
            <w:pPr>
              <w:spacing w:line="360" w:lineRule="auto"/>
              <w:jc w:val="both"/>
              <w:rPr>
                <w:rFonts w:ascii="Arial" w:hAnsi="Arial" w:cs="Arial"/>
                <w:sz w:val="24"/>
                <w:szCs w:val="24"/>
              </w:rPr>
            </w:pPr>
          </w:p>
          <w:p w:rsidR="00711713" w:rsidRPr="003F6B11" w:rsidRDefault="00711713" w:rsidP="00711713">
            <w:pPr>
              <w:spacing w:line="360" w:lineRule="auto"/>
              <w:jc w:val="both"/>
              <w:rPr>
                <w:rFonts w:ascii="Arial" w:hAnsi="Arial" w:cs="Arial"/>
                <w:sz w:val="24"/>
                <w:szCs w:val="24"/>
              </w:rPr>
            </w:pPr>
            <w:r w:rsidRPr="003F6B11">
              <w:rPr>
                <w:rFonts w:ascii="Arial" w:hAnsi="Arial" w:cs="Arial"/>
                <w:sz w:val="24"/>
                <w:szCs w:val="24"/>
              </w:rPr>
              <w:t>An Accountant is an integral part of any company. He is the person who will control all aspects of the financial activities.</w:t>
            </w:r>
          </w:p>
          <w:p w:rsidR="00711713" w:rsidRPr="003F6B11" w:rsidRDefault="00711713" w:rsidP="00711713">
            <w:pPr>
              <w:spacing w:line="360" w:lineRule="auto"/>
              <w:jc w:val="both"/>
              <w:rPr>
                <w:rFonts w:ascii="Arial" w:hAnsi="Arial" w:cs="Arial"/>
                <w:sz w:val="24"/>
                <w:szCs w:val="24"/>
              </w:rPr>
            </w:pPr>
            <w:r w:rsidRPr="003F6B11">
              <w:rPr>
                <w:rFonts w:ascii="Arial" w:hAnsi="Arial" w:cs="Arial"/>
                <w:sz w:val="24"/>
                <w:szCs w:val="24"/>
              </w:rPr>
              <w:t>Generally there are two types of account</w:t>
            </w:r>
            <w:r w:rsidR="00D806BA" w:rsidRPr="003F6B11">
              <w:rPr>
                <w:rFonts w:ascii="Arial" w:hAnsi="Arial" w:cs="Arial"/>
                <w:sz w:val="24"/>
                <w:szCs w:val="24"/>
              </w:rPr>
              <w:t>ant</w:t>
            </w:r>
            <w:r w:rsidRPr="003F6B11">
              <w:rPr>
                <w:rFonts w:ascii="Arial" w:hAnsi="Arial" w:cs="Arial"/>
                <w:sz w:val="24"/>
                <w:szCs w:val="24"/>
              </w:rPr>
              <w:t>s:-</w:t>
            </w:r>
          </w:p>
          <w:p w:rsidR="00711713" w:rsidRPr="003F6B11" w:rsidRDefault="00711713" w:rsidP="00711713">
            <w:pPr>
              <w:pStyle w:val="ListParagraph"/>
              <w:numPr>
                <w:ilvl w:val="0"/>
                <w:numId w:val="3"/>
              </w:numPr>
              <w:spacing w:line="360" w:lineRule="auto"/>
              <w:jc w:val="both"/>
              <w:rPr>
                <w:rFonts w:ascii="Arial" w:hAnsi="Arial" w:cs="Arial"/>
                <w:sz w:val="24"/>
                <w:szCs w:val="24"/>
              </w:rPr>
            </w:pPr>
            <w:r w:rsidRPr="003F6B11">
              <w:rPr>
                <w:rFonts w:ascii="Arial" w:hAnsi="Arial" w:cs="Arial"/>
                <w:sz w:val="24"/>
                <w:szCs w:val="24"/>
              </w:rPr>
              <w:t>One who will serve in the public domain,</w:t>
            </w:r>
          </w:p>
          <w:p w:rsidR="00711713" w:rsidRPr="003F6B11" w:rsidRDefault="00711713" w:rsidP="00711713">
            <w:pPr>
              <w:pStyle w:val="ListParagraph"/>
              <w:numPr>
                <w:ilvl w:val="0"/>
                <w:numId w:val="3"/>
              </w:numPr>
              <w:spacing w:line="360" w:lineRule="auto"/>
              <w:jc w:val="both"/>
              <w:rPr>
                <w:rFonts w:ascii="Arial" w:hAnsi="Arial" w:cs="Arial"/>
                <w:sz w:val="24"/>
                <w:szCs w:val="24"/>
              </w:rPr>
            </w:pPr>
            <w:r w:rsidRPr="003F6B11">
              <w:rPr>
                <w:rFonts w:ascii="Arial" w:hAnsi="Arial" w:cs="Arial"/>
                <w:sz w:val="24"/>
                <w:szCs w:val="24"/>
              </w:rPr>
              <w:t>The other serves in the private sector.</w:t>
            </w:r>
          </w:p>
          <w:p w:rsidR="00711713" w:rsidRPr="003F6B11" w:rsidRDefault="00D806BA" w:rsidP="00711713">
            <w:pPr>
              <w:spacing w:line="360" w:lineRule="auto"/>
              <w:jc w:val="both"/>
              <w:rPr>
                <w:rFonts w:ascii="Arial" w:hAnsi="Arial" w:cs="Arial"/>
                <w:sz w:val="24"/>
                <w:szCs w:val="24"/>
                <w:u w:val="single"/>
              </w:rPr>
            </w:pPr>
            <w:r w:rsidRPr="003F6B11">
              <w:rPr>
                <w:rFonts w:ascii="Arial" w:hAnsi="Arial" w:cs="Arial"/>
                <w:sz w:val="24"/>
                <w:szCs w:val="24"/>
                <w:u w:val="single"/>
              </w:rPr>
              <w:t>Describe the various roles and activities which accountants perform</w:t>
            </w:r>
          </w:p>
          <w:p w:rsidR="00D806BA" w:rsidRPr="003F6B11" w:rsidRDefault="00D806BA" w:rsidP="00D806BA">
            <w:pPr>
              <w:pStyle w:val="ListParagraph"/>
              <w:numPr>
                <w:ilvl w:val="0"/>
                <w:numId w:val="4"/>
              </w:numPr>
              <w:spacing w:line="360" w:lineRule="auto"/>
              <w:jc w:val="both"/>
              <w:rPr>
                <w:rFonts w:ascii="Arial" w:hAnsi="Arial" w:cs="Arial"/>
                <w:sz w:val="24"/>
                <w:szCs w:val="24"/>
              </w:rPr>
            </w:pPr>
            <w:r w:rsidRPr="003F6B11">
              <w:rPr>
                <w:rFonts w:ascii="Arial" w:hAnsi="Arial" w:cs="Arial"/>
                <w:sz w:val="24"/>
                <w:szCs w:val="24"/>
              </w:rPr>
              <w:t>Responsible for account keeping, this can be done manually in a ledger recording all income and expenditure, assets and loans. Or using technology and spreadsheets still showing all assets, loans, income and expenditure.</w:t>
            </w:r>
          </w:p>
          <w:p w:rsidR="00D806BA" w:rsidRPr="003F6B11" w:rsidRDefault="00D806BA" w:rsidP="00D806BA">
            <w:pPr>
              <w:pStyle w:val="ListParagraph"/>
              <w:numPr>
                <w:ilvl w:val="0"/>
                <w:numId w:val="4"/>
              </w:numPr>
              <w:spacing w:line="360" w:lineRule="auto"/>
              <w:jc w:val="both"/>
              <w:rPr>
                <w:rFonts w:ascii="Arial" w:hAnsi="Arial" w:cs="Arial"/>
                <w:sz w:val="24"/>
                <w:szCs w:val="24"/>
              </w:rPr>
            </w:pPr>
            <w:r w:rsidRPr="003F6B11">
              <w:rPr>
                <w:rFonts w:ascii="Arial" w:hAnsi="Arial" w:cs="Arial"/>
                <w:sz w:val="24"/>
                <w:szCs w:val="24"/>
              </w:rPr>
              <w:t xml:space="preserve">Financial Control is the </w:t>
            </w:r>
            <w:r w:rsidR="00FA5461" w:rsidRPr="003F6B11">
              <w:rPr>
                <w:rFonts w:ascii="Arial" w:hAnsi="Arial" w:cs="Arial"/>
                <w:sz w:val="24"/>
                <w:szCs w:val="24"/>
              </w:rPr>
              <w:t>accountants’</w:t>
            </w:r>
            <w:r w:rsidRPr="003F6B11">
              <w:rPr>
                <w:rFonts w:ascii="Arial" w:hAnsi="Arial" w:cs="Arial"/>
                <w:sz w:val="24"/>
                <w:szCs w:val="24"/>
              </w:rPr>
              <w:t xml:space="preserve"> responsibility and through the ledgers he can see and know if a problem arises whereby he needs to ensure that the accounts remain viable at all times.</w:t>
            </w:r>
          </w:p>
          <w:p w:rsidR="00D806BA" w:rsidRPr="003F6B11" w:rsidRDefault="00D806BA" w:rsidP="00D806BA">
            <w:pPr>
              <w:pStyle w:val="ListParagraph"/>
              <w:numPr>
                <w:ilvl w:val="0"/>
                <w:numId w:val="4"/>
              </w:numPr>
              <w:spacing w:line="360" w:lineRule="auto"/>
              <w:jc w:val="both"/>
              <w:rPr>
                <w:rFonts w:ascii="Arial" w:hAnsi="Arial" w:cs="Arial"/>
                <w:sz w:val="24"/>
                <w:szCs w:val="24"/>
              </w:rPr>
            </w:pPr>
            <w:r w:rsidRPr="003F6B11">
              <w:rPr>
                <w:rFonts w:ascii="Arial" w:hAnsi="Arial" w:cs="Arial"/>
                <w:sz w:val="24"/>
                <w:szCs w:val="24"/>
              </w:rPr>
              <w:t>He is the conscience of any business and has to be the one who stops or encourages all aspects of the finance.</w:t>
            </w:r>
          </w:p>
          <w:p w:rsidR="00D806BA" w:rsidRPr="003F6B11" w:rsidRDefault="00D806BA" w:rsidP="00D806BA">
            <w:pPr>
              <w:pStyle w:val="ListParagraph"/>
              <w:numPr>
                <w:ilvl w:val="0"/>
                <w:numId w:val="4"/>
              </w:numPr>
              <w:spacing w:line="360" w:lineRule="auto"/>
              <w:jc w:val="both"/>
              <w:rPr>
                <w:rFonts w:ascii="Arial" w:hAnsi="Arial" w:cs="Arial"/>
                <w:sz w:val="24"/>
                <w:szCs w:val="24"/>
              </w:rPr>
            </w:pPr>
            <w:r w:rsidRPr="003F6B11">
              <w:rPr>
                <w:rFonts w:ascii="Arial" w:hAnsi="Arial" w:cs="Arial"/>
                <w:sz w:val="24"/>
                <w:szCs w:val="24"/>
              </w:rPr>
              <w:t xml:space="preserve">He is involved in managing information to provide information to internal and </w:t>
            </w:r>
            <w:r w:rsidRPr="003F6B11">
              <w:rPr>
                <w:rFonts w:ascii="Arial" w:hAnsi="Arial" w:cs="Arial"/>
                <w:sz w:val="24"/>
                <w:szCs w:val="24"/>
              </w:rPr>
              <w:lastRenderedPageBreak/>
              <w:t>external users.</w:t>
            </w:r>
          </w:p>
          <w:p w:rsidR="00D806BA" w:rsidRPr="003F6B11" w:rsidRDefault="00D806BA" w:rsidP="00D806BA">
            <w:pPr>
              <w:pStyle w:val="ListParagraph"/>
              <w:numPr>
                <w:ilvl w:val="0"/>
                <w:numId w:val="4"/>
              </w:numPr>
              <w:spacing w:line="360" w:lineRule="auto"/>
              <w:jc w:val="both"/>
              <w:rPr>
                <w:rFonts w:ascii="Arial" w:hAnsi="Arial" w:cs="Arial"/>
                <w:sz w:val="24"/>
                <w:szCs w:val="24"/>
              </w:rPr>
            </w:pPr>
            <w:r w:rsidRPr="003F6B11">
              <w:rPr>
                <w:rFonts w:ascii="Arial" w:hAnsi="Arial" w:cs="Arial"/>
                <w:sz w:val="24"/>
                <w:szCs w:val="24"/>
              </w:rPr>
              <w:t>Advises company in relation to government revenue, especially taxes or financial matters.</w:t>
            </w:r>
          </w:p>
          <w:p w:rsidR="00D806BA" w:rsidRPr="003F6B11" w:rsidRDefault="00D806BA" w:rsidP="00D806BA">
            <w:pPr>
              <w:pStyle w:val="ListParagraph"/>
              <w:numPr>
                <w:ilvl w:val="0"/>
                <w:numId w:val="4"/>
              </w:numPr>
              <w:spacing w:line="360" w:lineRule="auto"/>
              <w:jc w:val="both"/>
              <w:rPr>
                <w:rFonts w:ascii="Arial" w:hAnsi="Arial" w:cs="Arial"/>
                <w:sz w:val="24"/>
                <w:szCs w:val="24"/>
              </w:rPr>
            </w:pPr>
            <w:r w:rsidRPr="003F6B11">
              <w:rPr>
                <w:rFonts w:ascii="Arial" w:hAnsi="Arial" w:cs="Arial"/>
                <w:sz w:val="24"/>
                <w:szCs w:val="24"/>
              </w:rPr>
              <w:t>He is responsible for maintaining supporting evidence and preparing financial statements like profit and loss account and balance sheet for a particular period.</w:t>
            </w:r>
          </w:p>
          <w:p w:rsidR="00D806BA" w:rsidRPr="003F6B11" w:rsidRDefault="00D806BA" w:rsidP="00D806BA">
            <w:pPr>
              <w:pStyle w:val="ListParagraph"/>
              <w:numPr>
                <w:ilvl w:val="0"/>
                <w:numId w:val="4"/>
              </w:numPr>
              <w:spacing w:line="360" w:lineRule="auto"/>
              <w:jc w:val="both"/>
              <w:rPr>
                <w:rFonts w:ascii="Arial" w:hAnsi="Arial" w:cs="Arial"/>
                <w:sz w:val="24"/>
                <w:szCs w:val="24"/>
              </w:rPr>
            </w:pPr>
            <w:proofErr w:type="gramStart"/>
            <w:r w:rsidRPr="003F6B11">
              <w:rPr>
                <w:rFonts w:ascii="Arial" w:hAnsi="Arial" w:cs="Arial"/>
                <w:sz w:val="24"/>
                <w:szCs w:val="24"/>
              </w:rPr>
              <w:t>Deals with the company accounts</w:t>
            </w:r>
            <w:proofErr w:type="gramEnd"/>
            <w:r w:rsidRPr="003F6B11">
              <w:rPr>
                <w:rFonts w:ascii="Arial" w:hAnsi="Arial" w:cs="Arial"/>
                <w:sz w:val="24"/>
                <w:szCs w:val="24"/>
              </w:rPr>
              <w:t xml:space="preserve"> the verification, authentication and certification.</w:t>
            </w:r>
          </w:p>
          <w:p w:rsidR="0095587D" w:rsidRPr="003F6B11" w:rsidRDefault="0095587D" w:rsidP="0095587D">
            <w:pPr>
              <w:spacing w:line="360" w:lineRule="auto"/>
              <w:jc w:val="both"/>
              <w:rPr>
                <w:rFonts w:ascii="Arial" w:hAnsi="Arial" w:cs="Arial"/>
                <w:sz w:val="24"/>
                <w:szCs w:val="24"/>
              </w:rPr>
            </w:pPr>
          </w:p>
          <w:p w:rsidR="00D806BA" w:rsidRPr="003F6B11" w:rsidRDefault="00D806BA" w:rsidP="00D806BA">
            <w:pPr>
              <w:pStyle w:val="ListParagraph"/>
              <w:numPr>
                <w:ilvl w:val="0"/>
                <w:numId w:val="2"/>
              </w:numPr>
              <w:spacing w:line="360" w:lineRule="auto"/>
              <w:jc w:val="both"/>
              <w:rPr>
                <w:rFonts w:ascii="Arial" w:hAnsi="Arial" w:cs="Arial"/>
                <w:sz w:val="24"/>
                <w:szCs w:val="24"/>
              </w:rPr>
            </w:pPr>
            <w:r w:rsidRPr="003F6B11">
              <w:rPr>
                <w:rFonts w:ascii="Arial" w:hAnsi="Arial" w:cs="Arial"/>
                <w:b/>
                <w:sz w:val="24"/>
                <w:szCs w:val="24"/>
                <w:u w:val="single"/>
              </w:rPr>
              <w:t>What is the meaning of Debit and Credit</w:t>
            </w:r>
            <w:r w:rsidRPr="003F6B11">
              <w:rPr>
                <w:rFonts w:ascii="Arial" w:hAnsi="Arial" w:cs="Arial"/>
                <w:sz w:val="24"/>
                <w:szCs w:val="24"/>
              </w:rPr>
              <w:t>?</w:t>
            </w:r>
          </w:p>
          <w:p w:rsidR="00D80EE8" w:rsidRDefault="00D80EE8" w:rsidP="00D806BA">
            <w:pPr>
              <w:spacing w:line="360" w:lineRule="auto"/>
              <w:jc w:val="both"/>
              <w:rPr>
                <w:rFonts w:ascii="Arial" w:hAnsi="Arial" w:cs="Arial"/>
                <w:sz w:val="24"/>
                <w:szCs w:val="24"/>
              </w:rPr>
            </w:pPr>
          </w:p>
          <w:p w:rsidR="003F6B11" w:rsidRDefault="00D806BA" w:rsidP="00D806BA">
            <w:pPr>
              <w:spacing w:line="360" w:lineRule="auto"/>
              <w:jc w:val="both"/>
              <w:rPr>
                <w:rFonts w:ascii="Arial" w:hAnsi="Arial" w:cs="Arial"/>
                <w:sz w:val="24"/>
                <w:szCs w:val="24"/>
              </w:rPr>
            </w:pPr>
            <w:r w:rsidRPr="003F6B11">
              <w:rPr>
                <w:rFonts w:ascii="Arial" w:hAnsi="Arial" w:cs="Arial"/>
                <w:sz w:val="24"/>
                <w:szCs w:val="24"/>
              </w:rPr>
              <w:t xml:space="preserve">A </w:t>
            </w:r>
            <w:r w:rsidRPr="003F6B11">
              <w:rPr>
                <w:rFonts w:ascii="Arial" w:hAnsi="Arial" w:cs="Arial"/>
                <w:sz w:val="24"/>
                <w:szCs w:val="24"/>
                <w:u w:val="single"/>
              </w:rPr>
              <w:t>debit</w:t>
            </w:r>
            <w:r w:rsidRPr="003F6B11">
              <w:rPr>
                <w:rFonts w:ascii="Arial" w:hAnsi="Arial" w:cs="Arial"/>
                <w:sz w:val="24"/>
                <w:szCs w:val="24"/>
              </w:rPr>
              <w:t xml:space="preserve"> is a debt which means to owe. Debit is an accounting entry that either increases an asset or expense account, or decreases a liability or equity account.</w:t>
            </w:r>
          </w:p>
          <w:p w:rsidR="00D806BA" w:rsidRPr="003F6B11" w:rsidRDefault="003F6B11" w:rsidP="00D806BA">
            <w:pPr>
              <w:spacing w:line="360" w:lineRule="auto"/>
              <w:jc w:val="both"/>
              <w:rPr>
                <w:rFonts w:ascii="Arial" w:hAnsi="Arial" w:cs="Arial"/>
                <w:sz w:val="24"/>
                <w:szCs w:val="24"/>
              </w:rPr>
            </w:pPr>
            <w:r w:rsidRPr="003F6B11">
              <w:rPr>
                <w:rFonts w:ascii="Arial" w:hAnsi="Arial" w:cs="Arial"/>
                <w:color w:val="222222"/>
                <w:sz w:val="24"/>
                <w:szCs w:val="24"/>
                <w:shd w:val="clear" w:color="auto" w:fill="FFFFFF"/>
              </w:rPr>
              <w:t>An entry recording a sum owed, listed on the left-hand side or column of an account.</w:t>
            </w:r>
            <w:r>
              <w:rPr>
                <w:rFonts w:ascii="Arial" w:hAnsi="Arial" w:cs="Arial"/>
                <w:color w:val="222222"/>
                <w:sz w:val="24"/>
                <w:szCs w:val="24"/>
                <w:shd w:val="clear" w:color="auto" w:fill="FFFFFF"/>
              </w:rPr>
              <w:t xml:space="preserve"> To take money out of a bank account</w:t>
            </w:r>
          </w:p>
          <w:p w:rsidR="003F6B11" w:rsidRDefault="00D806BA" w:rsidP="0095587D">
            <w:pPr>
              <w:spacing w:line="360" w:lineRule="auto"/>
              <w:jc w:val="both"/>
              <w:rPr>
                <w:rFonts w:ascii="Arial" w:hAnsi="Arial" w:cs="Arial"/>
                <w:color w:val="222222"/>
                <w:shd w:val="clear" w:color="auto" w:fill="FFFFFF"/>
              </w:rPr>
            </w:pPr>
            <w:r w:rsidRPr="003F6B11">
              <w:rPr>
                <w:rFonts w:ascii="Arial" w:hAnsi="Arial" w:cs="Arial"/>
                <w:sz w:val="24"/>
                <w:szCs w:val="24"/>
              </w:rPr>
              <w:t xml:space="preserve">A </w:t>
            </w:r>
            <w:r w:rsidRPr="003F6B11">
              <w:rPr>
                <w:rFonts w:ascii="Arial" w:hAnsi="Arial" w:cs="Arial"/>
                <w:sz w:val="24"/>
                <w:szCs w:val="24"/>
                <w:u w:val="single"/>
              </w:rPr>
              <w:t>credit</w:t>
            </w:r>
            <w:r w:rsidRPr="003F6B11">
              <w:rPr>
                <w:rFonts w:ascii="Arial" w:hAnsi="Arial" w:cs="Arial"/>
                <w:sz w:val="24"/>
                <w:szCs w:val="24"/>
              </w:rPr>
              <w:t xml:space="preserve"> is an accounting entry that either increases a liability or equity account, or decreases an asset or expense account.</w:t>
            </w:r>
            <w:r w:rsidR="003F6B11">
              <w:rPr>
                <w:rFonts w:ascii="Arial" w:hAnsi="Arial" w:cs="Arial"/>
                <w:color w:val="222222"/>
                <w:shd w:val="clear" w:color="auto" w:fill="FFFFFF"/>
              </w:rPr>
              <w:t xml:space="preserve"> </w:t>
            </w:r>
          </w:p>
          <w:p w:rsidR="0095587D" w:rsidRDefault="003F6B11" w:rsidP="0095587D">
            <w:pPr>
              <w:spacing w:line="360" w:lineRule="auto"/>
              <w:jc w:val="both"/>
              <w:rPr>
                <w:rFonts w:ascii="Arial" w:hAnsi="Arial" w:cs="Arial"/>
                <w:color w:val="222222"/>
                <w:sz w:val="24"/>
                <w:szCs w:val="24"/>
                <w:shd w:val="clear" w:color="auto" w:fill="FFFFFF"/>
              </w:rPr>
            </w:pPr>
            <w:r w:rsidRPr="003F6B11">
              <w:rPr>
                <w:rFonts w:ascii="Arial" w:hAnsi="Arial" w:cs="Arial"/>
                <w:color w:val="222222"/>
                <w:sz w:val="24"/>
                <w:szCs w:val="24"/>
                <w:shd w:val="clear" w:color="auto" w:fill="FFFFFF"/>
              </w:rPr>
              <w:t>The ability of a customer to obtain goods or services before payment, based on the trust that payment will be made in the future.</w:t>
            </w:r>
          </w:p>
          <w:p w:rsidR="003F6B11" w:rsidRPr="00723831" w:rsidRDefault="00723831" w:rsidP="0095587D">
            <w:pPr>
              <w:spacing w:line="360" w:lineRule="auto"/>
              <w:jc w:val="both"/>
              <w:rPr>
                <w:rFonts w:ascii="Arial" w:hAnsi="Arial" w:cs="Arial"/>
                <w:sz w:val="24"/>
                <w:szCs w:val="24"/>
              </w:rPr>
            </w:pPr>
            <w:r w:rsidRPr="00723831">
              <w:rPr>
                <w:rFonts w:ascii="Arial" w:hAnsi="Arial" w:cs="Arial"/>
                <w:color w:val="222222"/>
                <w:sz w:val="24"/>
                <w:szCs w:val="24"/>
                <w:shd w:val="clear" w:color="auto" w:fill="FFFFFF"/>
              </w:rPr>
              <w:t>A</w:t>
            </w:r>
            <w:r w:rsidR="003F6B11" w:rsidRPr="00723831">
              <w:rPr>
                <w:rFonts w:ascii="Arial" w:hAnsi="Arial" w:cs="Arial"/>
                <w:color w:val="222222"/>
                <w:sz w:val="24"/>
                <w:szCs w:val="24"/>
                <w:shd w:val="clear" w:color="auto" w:fill="FFFFFF"/>
              </w:rPr>
              <w:t>n entry recording a sum received, listed on the right-hand side or column of an account.</w:t>
            </w:r>
          </w:p>
          <w:p w:rsidR="0095587D" w:rsidRDefault="00723831" w:rsidP="0095587D">
            <w:pPr>
              <w:spacing w:line="360" w:lineRule="auto"/>
              <w:jc w:val="both"/>
              <w:rPr>
                <w:rFonts w:ascii="Arial" w:hAnsi="Arial" w:cs="Arial"/>
                <w:color w:val="222222"/>
                <w:sz w:val="24"/>
                <w:szCs w:val="24"/>
                <w:shd w:val="clear" w:color="auto" w:fill="FFFFFF"/>
              </w:rPr>
            </w:pPr>
            <w:r w:rsidRPr="00723831">
              <w:rPr>
                <w:rFonts w:ascii="Arial" w:hAnsi="Arial" w:cs="Arial"/>
                <w:bCs/>
                <w:color w:val="222222"/>
                <w:sz w:val="24"/>
                <w:szCs w:val="24"/>
                <w:shd w:val="clear" w:color="auto" w:fill="FFFFFF"/>
              </w:rPr>
              <w:t>Debits and credits</w:t>
            </w:r>
            <w:r w:rsidRPr="00723831">
              <w:rPr>
                <w:rFonts w:ascii="Arial" w:hAnsi="Arial" w:cs="Arial"/>
                <w:color w:val="222222"/>
                <w:sz w:val="24"/>
                <w:szCs w:val="24"/>
                <w:shd w:val="clear" w:color="auto" w:fill="FFFFFF"/>
              </w:rPr>
              <w:t> balance each other out —if a </w:t>
            </w:r>
            <w:r w:rsidRPr="00723831">
              <w:rPr>
                <w:rFonts w:ascii="Arial" w:hAnsi="Arial" w:cs="Arial"/>
                <w:bCs/>
                <w:color w:val="222222"/>
                <w:sz w:val="24"/>
                <w:szCs w:val="24"/>
                <w:shd w:val="clear" w:color="auto" w:fill="FFFFFF"/>
              </w:rPr>
              <w:t xml:space="preserve">debit </w:t>
            </w:r>
            <w:r w:rsidRPr="00723831">
              <w:rPr>
                <w:rFonts w:ascii="Arial" w:hAnsi="Arial" w:cs="Arial"/>
                <w:color w:val="222222"/>
                <w:sz w:val="24"/>
                <w:szCs w:val="24"/>
                <w:shd w:val="clear" w:color="auto" w:fill="FFFFFF"/>
              </w:rPr>
              <w:t>is added to one account, then a </w:t>
            </w:r>
            <w:r w:rsidRPr="00723831">
              <w:rPr>
                <w:rFonts w:ascii="Arial" w:hAnsi="Arial" w:cs="Arial"/>
                <w:bCs/>
                <w:color w:val="222222"/>
                <w:sz w:val="24"/>
                <w:szCs w:val="24"/>
                <w:shd w:val="clear" w:color="auto" w:fill="FFFFFF"/>
              </w:rPr>
              <w:t>credit</w:t>
            </w:r>
            <w:r w:rsidRPr="00723831">
              <w:rPr>
                <w:rFonts w:ascii="Arial" w:hAnsi="Arial" w:cs="Arial"/>
                <w:color w:val="222222"/>
                <w:sz w:val="24"/>
                <w:szCs w:val="24"/>
                <w:shd w:val="clear" w:color="auto" w:fill="FFFFFF"/>
              </w:rPr>
              <w:t> must be added to the an opposite account. In accounting, the </w:t>
            </w:r>
            <w:r w:rsidRPr="00723831">
              <w:rPr>
                <w:rFonts w:ascii="Arial" w:hAnsi="Arial" w:cs="Arial"/>
                <w:bCs/>
                <w:color w:val="222222"/>
                <w:sz w:val="24"/>
                <w:szCs w:val="24"/>
                <w:shd w:val="clear" w:color="auto" w:fill="FFFFFF"/>
              </w:rPr>
              <w:t>debit</w:t>
            </w:r>
            <w:r>
              <w:rPr>
                <w:rFonts w:ascii="Arial" w:hAnsi="Arial" w:cs="Arial"/>
                <w:bCs/>
                <w:color w:val="222222"/>
                <w:sz w:val="24"/>
                <w:szCs w:val="24"/>
                <w:shd w:val="clear" w:color="auto" w:fill="FFFFFF"/>
              </w:rPr>
              <w:t xml:space="preserve"> </w:t>
            </w:r>
            <w:r w:rsidRPr="00723831">
              <w:rPr>
                <w:rFonts w:ascii="Arial" w:hAnsi="Arial" w:cs="Arial"/>
                <w:color w:val="222222"/>
                <w:sz w:val="24"/>
                <w:szCs w:val="24"/>
                <w:shd w:val="clear" w:color="auto" w:fill="FFFFFF"/>
              </w:rPr>
              <w:t>column is on the left of an accounting entry, while</w:t>
            </w:r>
            <w:r>
              <w:rPr>
                <w:rFonts w:ascii="Arial" w:hAnsi="Arial" w:cs="Arial"/>
                <w:color w:val="222222"/>
                <w:sz w:val="24"/>
                <w:szCs w:val="24"/>
                <w:shd w:val="clear" w:color="auto" w:fill="FFFFFF"/>
              </w:rPr>
              <w:t xml:space="preserve"> </w:t>
            </w:r>
            <w:r w:rsidRPr="00723831">
              <w:rPr>
                <w:rFonts w:ascii="Arial" w:hAnsi="Arial" w:cs="Arial"/>
                <w:bCs/>
                <w:color w:val="222222"/>
                <w:sz w:val="24"/>
                <w:szCs w:val="24"/>
                <w:shd w:val="clear" w:color="auto" w:fill="FFFFFF"/>
              </w:rPr>
              <w:t>credits</w:t>
            </w:r>
            <w:r w:rsidRPr="00723831">
              <w:rPr>
                <w:rFonts w:ascii="Arial" w:hAnsi="Arial" w:cs="Arial"/>
                <w:color w:val="222222"/>
                <w:sz w:val="24"/>
                <w:szCs w:val="24"/>
                <w:shd w:val="clear" w:color="auto" w:fill="FFFFFF"/>
              </w:rPr>
              <w:t> are on the right.</w:t>
            </w:r>
          </w:p>
          <w:p w:rsidR="00723831" w:rsidRPr="00723831" w:rsidRDefault="00723831" w:rsidP="0095587D">
            <w:pPr>
              <w:spacing w:line="360" w:lineRule="auto"/>
              <w:jc w:val="both"/>
              <w:rPr>
                <w:rFonts w:ascii="Arial" w:hAnsi="Arial" w:cs="Arial"/>
                <w:sz w:val="24"/>
                <w:szCs w:val="24"/>
              </w:rPr>
            </w:pPr>
          </w:p>
          <w:p w:rsidR="00D806BA" w:rsidRPr="003F6B11" w:rsidRDefault="0095587D" w:rsidP="0095587D">
            <w:pPr>
              <w:pStyle w:val="ListParagraph"/>
              <w:numPr>
                <w:ilvl w:val="0"/>
                <w:numId w:val="2"/>
              </w:numPr>
              <w:spacing w:line="360" w:lineRule="auto"/>
              <w:jc w:val="both"/>
              <w:rPr>
                <w:rFonts w:ascii="Arial" w:hAnsi="Arial" w:cs="Arial"/>
                <w:b/>
                <w:sz w:val="24"/>
                <w:szCs w:val="24"/>
                <w:u w:val="single"/>
              </w:rPr>
            </w:pPr>
            <w:r w:rsidRPr="003F6B11">
              <w:rPr>
                <w:rFonts w:ascii="Arial" w:hAnsi="Arial" w:cs="Arial"/>
                <w:b/>
                <w:sz w:val="24"/>
                <w:szCs w:val="24"/>
                <w:u w:val="single"/>
              </w:rPr>
              <w:t>What is the difference between Real Accounts and Personal Accounts?</w:t>
            </w:r>
          </w:p>
          <w:p w:rsidR="00D80EE8" w:rsidRDefault="00D80EE8" w:rsidP="0095587D">
            <w:pPr>
              <w:spacing w:line="360" w:lineRule="auto"/>
              <w:jc w:val="both"/>
              <w:rPr>
                <w:rFonts w:ascii="Arial" w:hAnsi="Arial" w:cs="Arial"/>
                <w:sz w:val="24"/>
                <w:szCs w:val="24"/>
                <w:u w:val="single"/>
              </w:rPr>
            </w:pPr>
          </w:p>
          <w:p w:rsidR="0095587D" w:rsidRPr="003F6B11" w:rsidRDefault="0095587D" w:rsidP="0095587D">
            <w:pPr>
              <w:spacing w:line="360" w:lineRule="auto"/>
              <w:jc w:val="both"/>
              <w:rPr>
                <w:rFonts w:ascii="Arial" w:hAnsi="Arial" w:cs="Arial"/>
                <w:sz w:val="24"/>
                <w:szCs w:val="24"/>
                <w:u w:val="single"/>
              </w:rPr>
            </w:pPr>
            <w:r w:rsidRPr="003F6B11">
              <w:rPr>
                <w:rFonts w:ascii="Arial" w:hAnsi="Arial" w:cs="Arial"/>
                <w:sz w:val="24"/>
                <w:szCs w:val="24"/>
                <w:u w:val="single"/>
              </w:rPr>
              <w:t>Real Accounts</w:t>
            </w:r>
          </w:p>
          <w:p w:rsidR="0095587D" w:rsidRPr="003F6B11" w:rsidRDefault="0095587D" w:rsidP="0095587D">
            <w:pPr>
              <w:spacing w:line="360" w:lineRule="auto"/>
              <w:jc w:val="both"/>
              <w:rPr>
                <w:rFonts w:ascii="Arial" w:hAnsi="Arial" w:cs="Arial"/>
                <w:sz w:val="24"/>
                <w:szCs w:val="24"/>
              </w:rPr>
            </w:pPr>
            <w:r w:rsidRPr="003F6B11">
              <w:rPr>
                <w:rFonts w:ascii="Arial" w:hAnsi="Arial" w:cs="Arial"/>
                <w:sz w:val="24"/>
                <w:szCs w:val="24"/>
              </w:rPr>
              <w:t>A real account is a general ledger account that does not close at the end of the accounting year. In other words, the balances in the real accounts are carried over to become the beginning balances of the next accounting period.</w:t>
            </w:r>
          </w:p>
          <w:p w:rsidR="0095587D" w:rsidRPr="003F6B11" w:rsidRDefault="0095587D" w:rsidP="0095587D">
            <w:pPr>
              <w:spacing w:line="360" w:lineRule="auto"/>
              <w:jc w:val="both"/>
              <w:rPr>
                <w:rFonts w:ascii="Arial" w:hAnsi="Arial" w:cs="Arial"/>
                <w:sz w:val="24"/>
                <w:szCs w:val="24"/>
              </w:rPr>
            </w:pPr>
            <w:r w:rsidRPr="003F6B11">
              <w:rPr>
                <w:rFonts w:ascii="Arial" w:hAnsi="Arial" w:cs="Arial"/>
                <w:sz w:val="24"/>
                <w:szCs w:val="24"/>
              </w:rPr>
              <w:t>Real accounts are usually related to property or assets. Assets are recorded into separate accounts. For example building, land, machinery.</w:t>
            </w:r>
          </w:p>
          <w:p w:rsidR="0095587D" w:rsidRPr="003F6B11" w:rsidRDefault="0095587D" w:rsidP="0095587D">
            <w:pPr>
              <w:spacing w:line="360" w:lineRule="auto"/>
              <w:jc w:val="both"/>
              <w:rPr>
                <w:rFonts w:ascii="Arial" w:hAnsi="Arial" w:cs="Arial"/>
                <w:sz w:val="24"/>
                <w:szCs w:val="24"/>
              </w:rPr>
            </w:pPr>
            <w:r w:rsidRPr="003F6B11">
              <w:rPr>
                <w:rFonts w:ascii="Arial" w:hAnsi="Arial" w:cs="Arial"/>
                <w:sz w:val="24"/>
                <w:szCs w:val="24"/>
              </w:rPr>
              <w:lastRenderedPageBreak/>
              <w:t>Real accounts are often referred to as tangible or intangible.</w:t>
            </w:r>
          </w:p>
          <w:p w:rsidR="0095587D" w:rsidRPr="003F6B11" w:rsidRDefault="0095587D" w:rsidP="0095587D">
            <w:pPr>
              <w:pStyle w:val="ListParagraph"/>
              <w:numPr>
                <w:ilvl w:val="0"/>
                <w:numId w:val="5"/>
              </w:numPr>
              <w:spacing w:line="360" w:lineRule="auto"/>
              <w:jc w:val="both"/>
              <w:rPr>
                <w:rFonts w:ascii="Arial" w:hAnsi="Arial" w:cs="Arial"/>
                <w:sz w:val="24"/>
                <w:szCs w:val="24"/>
              </w:rPr>
            </w:pPr>
            <w:r w:rsidRPr="003F6B11">
              <w:rPr>
                <w:rFonts w:ascii="Arial" w:hAnsi="Arial" w:cs="Arial"/>
                <w:sz w:val="24"/>
                <w:szCs w:val="24"/>
              </w:rPr>
              <w:t>Tangible assets can be:-</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Cash</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Furniture</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Plant and Machinery</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Vehicles</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Building</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Stock</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Equipment</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Computers.</w:t>
            </w:r>
          </w:p>
          <w:p w:rsidR="0095587D" w:rsidRPr="003F6B11" w:rsidRDefault="0095587D" w:rsidP="0095587D">
            <w:pPr>
              <w:pStyle w:val="ListParagraph"/>
              <w:numPr>
                <w:ilvl w:val="0"/>
                <w:numId w:val="5"/>
              </w:numPr>
              <w:spacing w:line="360" w:lineRule="auto"/>
              <w:jc w:val="both"/>
              <w:rPr>
                <w:rFonts w:ascii="Arial" w:hAnsi="Arial" w:cs="Arial"/>
                <w:sz w:val="24"/>
                <w:szCs w:val="24"/>
              </w:rPr>
            </w:pPr>
            <w:r w:rsidRPr="003F6B11">
              <w:rPr>
                <w:rFonts w:ascii="Arial" w:hAnsi="Arial" w:cs="Arial"/>
                <w:sz w:val="24"/>
                <w:szCs w:val="24"/>
              </w:rPr>
              <w:t>Intangible Assets can be:-</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Patents</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Logo</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Copyright</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Brand Value</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Self-developed software</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Customer data</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Trademark</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Goodwill.</w:t>
            </w:r>
          </w:p>
          <w:p w:rsidR="0095587D" w:rsidRPr="003F6B11" w:rsidRDefault="0095587D" w:rsidP="0095587D">
            <w:pPr>
              <w:pStyle w:val="ListParagraph"/>
              <w:spacing w:line="360" w:lineRule="auto"/>
              <w:jc w:val="both"/>
              <w:rPr>
                <w:rFonts w:ascii="Arial" w:hAnsi="Arial" w:cs="Arial"/>
                <w:sz w:val="24"/>
                <w:szCs w:val="24"/>
              </w:rPr>
            </w:pPr>
            <w:r w:rsidRPr="003F6B11">
              <w:rPr>
                <w:rFonts w:ascii="Arial" w:hAnsi="Arial" w:cs="Arial"/>
                <w:sz w:val="24"/>
                <w:szCs w:val="24"/>
              </w:rPr>
              <w:t>The basic rule for real accounts is</w:t>
            </w:r>
            <w:proofErr w:type="gramStart"/>
            <w:r w:rsidRPr="003F6B11">
              <w:rPr>
                <w:rFonts w:ascii="Arial" w:hAnsi="Arial" w:cs="Arial"/>
                <w:sz w:val="24"/>
                <w:szCs w:val="24"/>
              </w:rPr>
              <w:t>:-</w:t>
            </w:r>
            <w:proofErr w:type="gramEnd"/>
            <w:r w:rsidRPr="003F6B11">
              <w:rPr>
                <w:rFonts w:ascii="Arial" w:hAnsi="Arial" w:cs="Arial"/>
                <w:sz w:val="24"/>
                <w:szCs w:val="24"/>
              </w:rPr>
              <w:t xml:space="preserve"> DEBIT what comes in – CREDIT what goes out.</w:t>
            </w:r>
          </w:p>
          <w:p w:rsidR="00D80EE8" w:rsidRDefault="00D80EE8" w:rsidP="0095587D">
            <w:pPr>
              <w:spacing w:line="360" w:lineRule="auto"/>
              <w:jc w:val="both"/>
              <w:rPr>
                <w:rFonts w:ascii="Arial" w:hAnsi="Arial" w:cs="Arial"/>
                <w:sz w:val="24"/>
                <w:szCs w:val="24"/>
                <w:u w:val="single"/>
              </w:rPr>
            </w:pPr>
          </w:p>
          <w:p w:rsidR="0095587D" w:rsidRPr="003F6B11" w:rsidRDefault="0095587D" w:rsidP="0095587D">
            <w:pPr>
              <w:spacing w:line="360" w:lineRule="auto"/>
              <w:jc w:val="both"/>
              <w:rPr>
                <w:rFonts w:ascii="Arial" w:hAnsi="Arial" w:cs="Arial"/>
                <w:sz w:val="24"/>
                <w:szCs w:val="24"/>
                <w:u w:val="single"/>
              </w:rPr>
            </w:pPr>
            <w:r w:rsidRPr="003F6B11">
              <w:rPr>
                <w:rFonts w:ascii="Arial" w:hAnsi="Arial" w:cs="Arial"/>
                <w:sz w:val="24"/>
                <w:szCs w:val="24"/>
                <w:u w:val="single"/>
              </w:rPr>
              <w:t>Personal Accounts</w:t>
            </w:r>
          </w:p>
          <w:p w:rsidR="0095587D" w:rsidRPr="003F6B11" w:rsidRDefault="0095587D" w:rsidP="0095587D">
            <w:pPr>
              <w:spacing w:line="360" w:lineRule="auto"/>
              <w:jc w:val="both"/>
              <w:rPr>
                <w:rFonts w:ascii="Arial" w:hAnsi="Arial" w:cs="Arial"/>
                <w:sz w:val="24"/>
                <w:szCs w:val="24"/>
              </w:rPr>
            </w:pPr>
            <w:r w:rsidRPr="003F6B11">
              <w:rPr>
                <w:rFonts w:ascii="Arial" w:hAnsi="Arial" w:cs="Arial"/>
                <w:sz w:val="24"/>
                <w:szCs w:val="24"/>
              </w:rPr>
              <w:t>Personal accounts record transactions that are carried out by a group or individual and are represented by a Capital Account what they have put into the company personally. Also drawings account what they remove for their personal use.</w:t>
            </w:r>
          </w:p>
          <w:p w:rsidR="0095587D" w:rsidRPr="003F6B11" w:rsidRDefault="0095587D" w:rsidP="0095587D">
            <w:pPr>
              <w:spacing w:line="360" w:lineRule="auto"/>
              <w:jc w:val="both"/>
              <w:rPr>
                <w:rFonts w:ascii="Arial" w:hAnsi="Arial" w:cs="Arial"/>
                <w:sz w:val="24"/>
                <w:szCs w:val="24"/>
              </w:rPr>
            </w:pPr>
            <w:r w:rsidRPr="003F6B11">
              <w:rPr>
                <w:rFonts w:ascii="Arial" w:hAnsi="Arial" w:cs="Arial"/>
                <w:sz w:val="24"/>
                <w:szCs w:val="24"/>
              </w:rPr>
              <w:t>These accounts are usually maintained to record credit transactions and are placed in the following categories:-</w:t>
            </w:r>
          </w:p>
          <w:p w:rsidR="0093679A" w:rsidRPr="003F6B11" w:rsidRDefault="0093679A" w:rsidP="0093679A">
            <w:pPr>
              <w:pStyle w:val="ListParagraph"/>
              <w:numPr>
                <w:ilvl w:val="0"/>
                <w:numId w:val="6"/>
              </w:numPr>
              <w:spacing w:line="360" w:lineRule="auto"/>
              <w:jc w:val="both"/>
              <w:rPr>
                <w:rFonts w:ascii="Arial" w:hAnsi="Arial" w:cs="Arial"/>
                <w:sz w:val="24"/>
                <w:szCs w:val="24"/>
              </w:rPr>
            </w:pPr>
            <w:r w:rsidRPr="003F6B11">
              <w:rPr>
                <w:rFonts w:ascii="Arial" w:hAnsi="Arial" w:cs="Arial"/>
                <w:sz w:val="24"/>
                <w:szCs w:val="24"/>
              </w:rPr>
              <w:t>Natural persons: It records transactions with an individual person, male or female.</w:t>
            </w:r>
          </w:p>
          <w:p w:rsidR="0093679A" w:rsidRPr="003F6B11" w:rsidRDefault="0093679A" w:rsidP="0093679A">
            <w:pPr>
              <w:pStyle w:val="ListParagraph"/>
              <w:numPr>
                <w:ilvl w:val="0"/>
                <w:numId w:val="6"/>
              </w:numPr>
              <w:spacing w:line="360" w:lineRule="auto"/>
              <w:jc w:val="both"/>
              <w:rPr>
                <w:rFonts w:ascii="Arial" w:hAnsi="Arial" w:cs="Arial"/>
                <w:sz w:val="24"/>
                <w:szCs w:val="24"/>
              </w:rPr>
            </w:pPr>
            <w:r w:rsidRPr="003F6B11">
              <w:rPr>
                <w:rFonts w:ascii="Arial" w:hAnsi="Arial" w:cs="Arial"/>
                <w:sz w:val="24"/>
                <w:szCs w:val="24"/>
              </w:rPr>
              <w:t xml:space="preserve">Artificial or legal persons: Such an account records financial transactions. Examples of this kind of account are accounts of firms, limited companies, educational institutions, cooperative societies. </w:t>
            </w:r>
          </w:p>
          <w:p w:rsidR="0093679A" w:rsidRPr="003F6B11" w:rsidRDefault="0093679A" w:rsidP="0093679A">
            <w:pPr>
              <w:pStyle w:val="ListParagraph"/>
              <w:numPr>
                <w:ilvl w:val="0"/>
                <w:numId w:val="6"/>
              </w:numPr>
              <w:spacing w:line="360" w:lineRule="auto"/>
              <w:jc w:val="both"/>
              <w:rPr>
                <w:rFonts w:ascii="Arial" w:hAnsi="Arial" w:cs="Arial"/>
                <w:sz w:val="24"/>
                <w:szCs w:val="24"/>
              </w:rPr>
            </w:pPr>
            <w:r w:rsidRPr="003F6B11">
              <w:rPr>
                <w:rFonts w:ascii="Arial" w:hAnsi="Arial" w:cs="Arial"/>
                <w:sz w:val="24"/>
                <w:szCs w:val="24"/>
              </w:rPr>
              <w:lastRenderedPageBreak/>
              <w:t xml:space="preserve">Groups/Representative personal accounts: </w:t>
            </w:r>
            <w:r w:rsidR="00F41437" w:rsidRPr="003F6B11">
              <w:rPr>
                <w:rFonts w:ascii="Arial" w:hAnsi="Arial" w:cs="Arial"/>
                <w:sz w:val="24"/>
                <w:szCs w:val="24"/>
              </w:rPr>
              <w:t xml:space="preserve">This account indirectly represents a person or a group of persons. </w:t>
            </w:r>
            <w:r w:rsidR="00E470D0" w:rsidRPr="003F6B11">
              <w:rPr>
                <w:rFonts w:ascii="Arial" w:hAnsi="Arial" w:cs="Arial"/>
                <w:sz w:val="24"/>
                <w:szCs w:val="24"/>
              </w:rPr>
              <w:t>A large number of accounts of similar nature are grouped together under one account title. For example: Customer, vendors, salary accounts of employees, drawings and capital accounts of owners.</w:t>
            </w:r>
          </w:p>
          <w:p w:rsidR="00E470D0" w:rsidRPr="003F6B11" w:rsidRDefault="00E470D0" w:rsidP="0093679A">
            <w:pPr>
              <w:pStyle w:val="ListParagraph"/>
              <w:numPr>
                <w:ilvl w:val="0"/>
                <w:numId w:val="6"/>
              </w:numPr>
              <w:spacing w:line="360" w:lineRule="auto"/>
              <w:jc w:val="both"/>
              <w:rPr>
                <w:rFonts w:ascii="Arial" w:hAnsi="Arial" w:cs="Arial"/>
                <w:sz w:val="24"/>
                <w:szCs w:val="24"/>
              </w:rPr>
            </w:pPr>
            <w:r w:rsidRPr="003F6B11">
              <w:rPr>
                <w:rFonts w:ascii="Arial" w:hAnsi="Arial" w:cs="Arial"/>
                <w:sz w:val="24"/>
                <w:szCs w:val="24"/>
              </w:rPr>
              <w:t>A proprietor is a person who starts a business, usually investing person</w:t>
            </w:r>
            <w:r w:rsidR="0059552A">
              <w:rPr>
                <w:rFonts w:ascii="Arial" w:hAnsi="Arial" w:cs="Arial"/>
                <w:sz w:val="24"/>
                <w:szCs w:val="24"/>
              </w:rPr>
              <w:t>al</w:t>
            </w:r>
            <w:r w:rsidRPr="003F6B11">
              <w:rPr>
                <w:rFonts w:ascii="Arial" w:hAnsi="Arial" w:cs="Arial"/>
                <w:sz w:val="24"/>
                <w:szCs w:val="24"/>
              </w:rPr>
              <w:t xml:space="preserve"> money into what is called the capital account. The drawings account represents whatever the proprietor withdraws from the business. </w:t>
            </w:r>
          </w:p>
          <w:p w:rsidR="00E470D0" w:rsidRDefault="00E470D0" w:rsidP="00E470D0">
            <w:pPr>
              <w:pStyle w:val="ListParagraph"/>
              <w:spacing w:line="360" w:lineRule="auto"/>
              <w:jc w:val="both"/>
              <w:rPr>
                <w:rFonts w:ascii="Arial" w:hAnsi="Arial" w:cs="Arial"/>
                <w:sz w:val="24"/>
                <w:szCs w:val="24"/>
              </w:rPr>
            </w:pPr>
            <w:r w:rsidRPr="003F6B11">
              <w:rPr>
                <w:rFonts w:ascii="Arial" w:hAnsi="Arial" w:cs="Arial"/>
                <w:sz w:val="24"/>
                <w:szCs w:val="24"/>
              </w:rPr>
              <w:t>The rule for personal accounts is:- DEBIT the receiver – CREDIT the giver.</w:t>
            </w:r>
          </w:p>
          <w:p w:rsidR="00D80EE8" w:rsidRPr="003F6B11" w:rsidRDefault="00D80EE8" w:rsidP="00E470D0">
            <w:pPr>
              <w:pStyle w:val="ListParagraph"/>
              <w:spacing w:line="360" w:lineRule="auto"/>
              <w:jc w:val="both"/>
              <w:rPr>
                <w:rFonts w:ascii="Arial" w:hAnsi="Arial" w:cs="Arial"/>
                <w:sz w:val="24"/>
                <w:szCs w:val="24"/>
              </w:rPr>
            </w:pPr>
          </w:p>
          <w:p w:rsidR="003F6B11" w:rsidRPr="003F6B11" w:rsidRDefault="003F6B11" w:rsidP="003F6B11">
            <w:pPr>
              <w:pStyle w:val="ListParagraph"/>
              <w:numPr>
                <w:ilvl w:val="0"/>
                <w:numId w:val="2"/>
              </w:numPr>
              <w:spacing w:line="360" w:lineRule="auto"/>
              <w:jc w:val="both"/>
              <w:rPr>
                <w:rFonts w:ascii="Arial" w:hAnsi="Arial" w:cs="Arial"/>
                <w:b/>
                <w:sz w:val="24"/>
                <w:szCs w:val="24"/>
              </w:rPr>
            </w:pPr>
            <w:r w:rsidRPr="003F6B11">
              <w:rPr>
                <w:rFonts w:ascii="Arial" w:hAnsi="Arial" w:cs="Arial"/>
                <w:b/>
                <w:sz w:val="24"/>
                <w:szCs w:val="24"/>
              </w:rPr>
              <w:t>What are the main objectives of book-keeping?</w:t>
            </w:r>
          </w:p>
          <w:p w:rsidR="003F6B11" w:rsidRDefault="003F6B11" w:rsidP="003F6B11">
            <w:pPr>
              <w:spacing w:line="360" w:lineRule="auto"/>
              <w:jc w:val="both"/>
              <w:rPr>
                <w:rFonts w:ascii="Arial" w:hAnsi="Arial" w:cs="Arial"/>
                <w:sz w:val="24"/>
                <w:szCs w:val="24"/>
              </w:rPr>
            </w:pPr>
          </w:p>
          <w:p w:rsidR="00D80EE8" w:rsidRPr="004F7BF6" w:rsidRDefault="00B024DC" w:rsidP="004F7BF6">
            <w:pPr>
              <w:pStyle w:val="ListParagraph"/>
              <w:numPr>
                <w:ilvl w:val="0"/>
                <w:numId w:val="7"/>
              </w:numPr>
              <w:spacing w:line="360" w:lineRule="auto"/>
              <w:jc w:val="both"/>
              <w:rPr>
                <w:rFonts w:ascii="Arial" w:hAnsi="Arial" w:cs="Arial"/>
                <w:sz w:val="24"/>
                <w:szCs w:val="24"/>
              </w:rPr>
            </w:pPr>
            <w:r w:rsidRPr="004F7BF6">
              <w:rPr>
                <w:rFonts w:ascii="Arial" w:hAnsi="Arial" w:cs="Arial"/>
                <w:color w:val="222222"/>
                <w:sz w:val="24"/>
                <w:szCs w:val="24"/>
                <w:shd w:val="clear" w:color="auto" w:fill="FFFFFF"/>
              </w:rPr>
              <w:t>The main </w:t>
            </w:r>
            <w:r w:rsidRPr="004F7BF6">
              <w:rPr>
                <w:rFonts w:ascii="Arial" w:hAnsi="Arial" w:cs="Arial"/>
                <w:bCs/>
                <w:color w:val="222222"/>
                <w:sz w:val="24"/>
                <w:szCs w:val="24"/>
                <w:shd w:val="clear" w:color="auto" w:fill="FFFFFF"/>
              </w:rPr>
              <w:t>objective of book</w:t>
            </w:r>
            <w:r w:rsidRPr="004F7BF6">
              <w:rPr>
                <w:rFonts w:ascii="Arial" w:hAnsi="Arial" w:cs="Arial"/>
                <w:color w:val="222222"/>
                <w:sz w:val="24"/>
                <w:szCs w:val="24"/>
                <w:shd w:val="clear" w:color="auto" w:fill="FFFFFF"/>
              </w:rPr>
              <w:t>-</w:t>
            </w:r>
            <w:r w:rsidRPr="004F7BF6">
              <w:rPr>
                <w:rFonts w:ascii="Arial" w:hAnsi="Arial" w:cs="Arial"/>
                <w:bCs/>
                <w:color w:val="222222"/>
                <w:sz w:val="24"/>
                <w:szCs w:val="24"/>
                <w:shd w:val="clear" w:color="auto" w:fill="FFFFFF"/>
              </w:rPr>
              <w:t>keeping</w:t>
            </w:r>
            <w:r w:rsidRPr="004F7BF6">
              <w:rPr>
                <w:rFonts w:ascii="Arial" w:hAnsi="Arial" w:cs="Arial"/>
                <w:color w:val="222222"/>
                <w:sz w:val="24"/>
                <w:szCs w:val="24"/>
                <w:shd w:val="clear" w:color="auto" w:fill="FFFFFF"/>
              </w:rPr>
              <w:t> is to </w:t>
            </w:r>
            <w:r w:rsidRPr="004F7BF6">
              <w:rPr>
                <w:rFonts w:ascii="Arial" w:hAnsi="Arial" w:cs="Arial"/>
                <w:bCs/>
                <w:color w:val="222222"/>
                <w:sz w:val="24"/>
                <w:szCs w:val="24"/>
                <w:shd w:val="clear" w:color="auto" w:fill="FFFFFF"/>
              </w:rPr>
              <w:t>keep</w:t>
            </w:r>
            <w:r w:rsidRPr="004F7BF6">
              <w:rPr>
                <w:rFonts w:ascii="Arial" w:hAnsi="Arial" w:cs="Arial"/>
                <w:color w:val="222222"/>
                <w:sz w:val="24"/>
                <w:szCs w:val="24"/>
                <w:shd w:val="clear" w:color="auto" w:fill="FFFFFF"/>
              </w:rPr>
              <w:t> a complete and accurate </w:t>
            </w:r>
            <w:r w:rsidRPr="004F7BF6">
              <w:rPr>
                <w:rFonts w:ascii="Arial" w:hAnsi="Arial" w:cs="Arial"/>
                <w:bCs/>
                <w:color w:val="222222"/>
                <w:sz w:val="24"/>
                <w:szCs w:val="24"/>
                <w:shd w:val="clear" w:color="auto" w:fill="FFFFFF"/>
              </w:rPr>
              <w:t>record</w:t>
            </w:r>
            <w:r w:rsidRPr="004F7BF6">
              <w:rPr>
                <w:rFonts w:ascii="Arial" w:hAnsi="Arial" w:cs="Arial"/>
                <w:color w:val="222222"/>
                <w:sz w:val="24"/>
                <w:szCs w:val="24"/>
                <w:shd w:val="clear" w:color="auto" w:fill="FFFFFF"/>
              </w:rPr>
              <w:t> of all the financial transactions in a systematic orderly, logical manner. This ensures that the financial effects of these transactions are reflected in the </w:t>
            </w:r>
            <w:r w:rsidRPr="004F7BF6">
              <w:rPr>
                <w:rFonts w:ascii="Arial" w:hAnsi="Arial" w:cs="Arial"/>
                <w:bCs/>
                <w:color w:val="222222"/>
                <w:sz w:val="24"/>
                <w:szCs w:val="24"/>
                <w:shd w:val="clear" w:color="auto" w:fill="FFFFFF"/>
              </w:rPr>
              <w:t>books</w:t>
            </w:r>
            <w:r w:rsidRPr="004F7BF6">
              <w:rPr>
                <w:rFonts w:ascii="Arial" w:hAnsi="Arial" w:cs="Arial"/>
                <w:color w:val="222222"/>
                <w:sz w:val="24"/>
                <w:szCs w:val="24"/>
                <w:shd w:val="clear" w:color="auto" w:fill="FFFFFF"/>
              </w:rPr>
              <w:t> of accounts.</w:t>
            </w:r>
          </w:p>
          <w:p w:rsidR="00D806BA" w:rsidRPr="004F7BF6" w:rsidRDefault="00B024DC" w:rsidP="004F7BF6">
            <w:pPr>
              <w:pStyle w:val="ListParagraph"/>
              <w:numPr>
                <w:ilvl w:val="0"/>
                <w:numId w:val="7"/>
              </w:numPr>
              <w:spacing w:line="360" w:lineRule="auto"/>
              <w:jc w:val="both"/>
              <w:rPr>
                <w:rFonts w:ascii="Arial" w:hAnsi="Arial" w:cs="Arial"/>
                <w:sz w:val="24"/>
                <w:szCs w:val="24"/>
              </w:rPr>
            </w:pPr>
            <w:r w:rsidRPr="004F7BF6">
              <w:rPr>
                <w:rFonts w:ascii="Arial" w:hAnsi="Arial" w:cs="Arial"/>
                <w:color w:val="222222"/>
                <w:sz w:val="24"/>
                <w:szCs w:val="24"/>
                <w:shd w:val="clear" w:color="auto" w:fill="FFFFFF"/>
              </w:rPr>
              <w:t>Bookkeeping involves cash flow tracking, lines of credit and billing. Bookkeepers have to resolve any kind of discrepancy occurring in a firm's accounts and enhance </w:t>
            </w:r>
            <w:r w:rsidRPr="004F7BF6">
              <w:rPr>
                <w:rFonts w:ascii="Arial" w:hAnsi="Arial" w:cs="Arial"/>
                <w:bCs/>
                <w:color w:val="222222"/>
                <w:sz w:val="24"/>
                <w:szCs w:val="24"/>
                <w:shd w:val="clear" w:color="auto" w:fill="FFFFFF"/>
              </w:rPr>
              <w:t>financial</w:t>
            </w:r>
            <w:r w:rsidRPr="004F7BF6">
              <w:rPr>
                <w:rFonts w:ascii="Arial" w:hAnsi="Arial" w:cs="Arial"/>
                <w:color w:val="222222"/>
                <w:sz w:val="24"/>
                <w:szCs w:val="24"/>
                <w:shd w:val="clear" w:color="auto" w:fill="FFFFFF"/>
              </w:rPr>
              <w:t> communication between staff members.</w:t>
            </w:r>
          </w:p>
          <w:p w:rsidR="00D806BA" w:rsidRPr="004F7BF6" w:rsidRDefault="004F7BF6" w:rsidP="004F7BF6">
            <w:pPr>
              <w:pStyle w:val="ListParagraph"/>
              <w:numPr>
                <w:ilvl w:val="0"/>
                <w:numId w:val="7"/>
              </w:numPr>
              <w:spacing w:line="360" w:lineRule="auto"/>
              <w:jc w:val="both"/>
              <w:rPr>
                <w:rFonts w:ascii="Arial" w:hAnsi="Arial" w:cs="Arial"/>
                <w:sz w:val="24"/>
                <w:szCs w:val="24"/>
              </w:rPr>
            </w:pPr>
            <w:r w:rsidRPr="004F7BF6">
              <w:rPr>
                <w:rFonts w:ascii="Arial" w:hAnsi="Arial" w:cs="Arial"/>
                <w:bCs/>
                <w:color w:val="222222"/>
                <w:sz w:val="24"/>
                <w:szCs w:val="24"/>
                <w:shd w:val="clear" w:color="auto" w:fill="FFFFFF"/>
              </w:rPr>
              <w:t>Keeping</w:t>
            </w:r>
            <w:r w:rsidRPr="004F7BF6">
              <w:rPr>
                <w:rFonts w:ascii="Arial" w:hAnsi="Arial" w:cs="Arial"/>
                <w:color w:val="222222"/>
                <w:sz w:val="24"/>
                <w:szCs w:val="24"/>
                <w:shd w:val="clear" w:color="auto" w:fill="FFFFFF"/>
              </w:rPr>
              <w:t> your financial records organized makes it easier to locate and provide to appropriate parties. </w:t>
            </w:r>
            <w:r w:rsidRPr="004F7BF6">
              <w:rPr>
                <w:rFonts w:ascii="Arial" w:hAnsi="Arial" w:cs="Arial"/>
                <w:bCs/>
                <w:color w:val="222222"/>
                <w:sz w:val="24"/>
                <w:szCs w:val="24"/>
                <w:shd w:val="clear" w:color="auto" w:fill="FFFFFF"/>
              </w:rPr>
              <w:t>Bookkeeping</w:t>
            </w:r>
            <w:r w:rsidRPr="004F7BF6">
              <w:rPr>
                <w:rFonts w:ascii="Arial" w:hAnsi="Arial" w:cs="Arial"/>
                <w:color w:val="222222"/>
                <w:sz w:val="24"/>
                <w:szCs w:val="24"/>
                <w:shd w:val="clear" w:color="auto" w:fill="FFFFFF"/>
              </w:rPr>
              <w:t> is </w:t>
            </w:r>
            <w:r w:rsidRPr="004F7BF6">
              <w:rPr>
                <w:rFonts w:ascii="Arial" w:hAnsi="Arial" w:cs="Arial"/>
                <w:bCs/>
                <w:color w:val="222222"/>
                <w:sz w:val="24"/>
                <w:szCs w:val="24"/>
                <w:shd w:val="clear" w:color="auto" w:fill="FFFFFF"/>
              </w:rPr>
              <w:t>important</w:t>
            </w:r>
            <w:r w:rsidRPr="004F7BF6">
              <w:rPr>
                <w:rFonts w:ascii="Arial" w:hAnsi="Arial" w:cs="Arial"/>
                <w:color w:val="222222"/>
                <w:sz w:val="24"/>
                <w:szCs w:val="24"/>
                <w:shd w:val="clear" w:color="auto" w:fill="FFFFFF"/>
              </w:rPr>
              <w:t> because it helps with business analysis. It is a tool used by management to analyze business performance.</w:t>
            </w:r>
          </w:p>
          <w:p w:rsidR="004F7BF6" w:rsidRPr="00FF4074" w:rsidRDefault="00FF4074" w:rsidP="004F7BF6">
            <w:pPr>
              <w:pStyle w:val="ListParagraph"/>
              <w:numPr>
                <w:ilvl w:val="0"/>
                <w:numId w:val="7"/>
              </w:numPr>
              <w:spacing w:line="360" w:lineRule="auto"/>
              <w:jc w:val="both"/>
              <w:rPr>
                <w:rFonts w:ascii="Arial" w:hAnsi="Arial" w:cs="Arial"/>
                <w:sz w:val="24"/>
                <w:szCs w:val="24"/>
              </w:rPr>
            </w:pPr>
            <w:r w:rsidRPr="00FF4074">
              <w:rPr>
                <w:rFonts w:ascii="Arial" w:hAnsi="Arial" w:cs="Arial"/>
                <w:spacing w:val="-4"/>
                <w:sz w:val="24"/>
                <w:szCs w:val="24"/>
                <w:shd w:val="clear" w:color="auto" w:fill="FFFFFF"/>
              </w:rPr>
              <w:t>Book-keeping will eventually ascertain the final accounts of the company, namely the Profit and Loss Account and the Balance Sheet.</w:t>
            </w:r>
          </w:p>
          <w:p w:rsidR="00FF4074" w:rsidRDefault="00FF4074" w:rsidP="00FF4074">
            <w:pPr>
              <w:spacing w:line="360" w:lineRule="auto"/>
              <w:jc w:val="both"/>
              <w:rPr>
                <w:rFonts w:ascii="Arial" w:hAnsi="Arial" w:cs="Arial"/>
                <w:sz w:val="24"/>
                <w:szCs w:val="24"/>
              </w:rPr>
            </w:pPr>
          </w:p>
          <w:p w:rsidR="00FF4074" w:rsidRDefault="00FF4074" w:rsidP="00FF4074">
            <w:pPr>
              <w:spacing w:line="360" w:lineRule="auto"/>
              <w:jc w:val="both"/>
              <w:rPr>
                <w:rFonts w:ascii="Arial" w:hAnsi="Arial" w:cs="Arial"/>
                <w:sz w:val="24"/>
                <w:szCs w:val="24"/>
                <w:u w:val="single"/>
              </w:rPr>
            </w:pPr>
            <w:r>
              <w:rPr>
                <w:rFonts w:ascii="Arial" w:hAnsi="Arial" w:cs="Arial"/>
                <w:sz w:val="24"/>
                <w:szCs w:val="24"/>
                <w:u w:val="single"/>
              </w:rPr>
              <w:t>How would you distinguish book keeping from accounting?</w:t>
            </w:r>
          </w:p>
          <w:p w:rsidR="00FF4074" w:rsidRDefault="00FF4074" w:rsidP="00FF4074">
            <w:pPr>
              <w:spacing w:line="360" w:lineRule="auto"/>
              <w:jc w:val="both"/>
              <w:rPr>
                <w:rFonts w:ascii="Arial" w:hAnsi="Arial" w:cs="Arial"/>
                <w:sz w:val="24"/>
                <w:szCs w:val="24"/>
                <w:u w:val="single"/>
              </w:rPr>
            </w:pPr>
          </w:p>
          <w:p w:rsidR="00FF4074" w:rsidRDefault="00FF4074" w:rsidP="00FF4074">
            <w:pPr>
              <w:spacing w:line="360" w:lineRule="auto"/>
              <w:jc w:val="both"/>
              <w:rPr>
                <w:rFonts w:ascii="Arial" w:hAnsi="Arial" w:cs="Arial"/>
                <w:color w:val="222222"/>
                <w:sz w:val="24"/>
                <w:szCs w:val="24"/>
                <w:shd w:val="clear" w:color="auto" w:fill="FFFFFF"/>
              </w:rPr>
            </w:pPr>
            <w:r w:rsidRPr="00FF4074">
              <w:rPr>
                <w:rFonts w:ascii="Arial" w:hAnsi="Arial" w:cs="Arial"/>
                <w:bCs/>
                <w:color w:val="222222"/>
                <w:sz w:val="24"/>
                <w:szCs w:val="24"/>
                <w:shd w:val="clear" w:color="auto" w:fill="FFFFFF"/>
              </w:rPr>
              <w:t>Bookkeeping</w:t>
            </w:r>
            <w:r w:rsidRPr="00FF4074">
              <w:rPr>
                <w:rFonts w:ascii="Arial" w:hAnsi="Arial" w:cs="Arial"/>
                <w:color w:val="222222"/>
                <w:sz w:val="24"/>
                <w:szCs w:val="24"/>
                <w:shd w:val="clear" w:color="auto" w:fill="FFFFFF"/>
              </w:rPr>
              <w:t> is primarily concerned with accurately recording financial data, while</w:t>
            </w:r>
            <w:r>
              <w:rPr>
                <w:rFonts w:ascii="Arial" w:hAnsi="Arial" w:cs="Arial"/>
                <w:color w:val="222222"/>
                <w:sz w:val="24"/>
                <w:szCs w:val="24"/>
                <w:shd w:val="clear" w:color="auto" w:fill="FFFFFF"/>
              </w:rPr>
              <w:t xml:space="preserve"> </w:t>
            </w:r>
            <w:r w:rsidRPr="00FF4074">
              <w:rPr>
                <w:rFonts w:ascii="Arial" w:hAnsi="Arial" w:cs="Arial"/>
                <w:bCs/>
                <w:color w:val="222222"/>
                <w:sz w:val="24"/>
                <w:szCs w:val="24"/>
                <w:shd w:val="clear" w:color="auto" w:fill="FFFFFF"/>
              </w:rPr>
              <w:t>accounting</w:t>
            </w:r>
            <w:r w:rsidRPr="00FF4074">
              <w:rPr>
                <w:rFonts w:ascii="Arial" w:hAnsi="Arial" w:cs="Arial"/>
                <w:color w:val="222222"/>
                <w:sz w:val="24"/>
                <w:szCs w:val="24"/>
                <w:shd w:val="clear" w:color="auto" w:fill="FFFFFF"/>
              </w:rPr>
              <w:t> involves interpreting and reporting on that data. </w:t>
            </w:r>
            <w:r w:rsidRPr="00FF4074">
              <w:rPr>
                <w:rFonts w:ascii="Arial" w:hAnsi="Arial" w:cs="Arial"/>
                <w:bCs/>
                <w:color w:val="222222"/>
                <w:sz w:val="24"/>
                <w:szCs w:val="24"/>
                <w:shd w:val="clear" w:color="auto" w:fill="FFFFFF"/>
              </w:rPr>
              <w:t>Bookkeepers</w:t>
            </w:r>
            <w:r w:rsidRPr="00FF4074">
              <w:rPr>
                <w:rFonts w:ascii="Arial" w:hAnsi="Arial" w:cs="Arial"/>
                <w:color w:val="222222"/>
                <w:sz w:val="24"/>
                <w:szCs w:val="24"/>
                <w:shd w:val="clear" w:color="auto" w:fill="FFFFFF"/>
              </w:rPr>
              <w:t> lay the groundwork for </w:t>
            </w:r>
            <w:r w:rsidRPr="00FF4074">
              <w:rPr>
                <w:rFonts w:ascii="Arial" w:hAnsi="Arial" w:cs="Arial"/>
                <w:bCs/>
                <w:color w:val="222222"/>
                <w:sz w:val="24"/>
                <w:szCs w:val="24"/>
                <w:shd w:val="clear" w:color="auto" w:fill="FFFFFF"/>
              </w:rPr>
              <w:t>accountants</w:t>
            </w:r>
            <w:r w:rsidRPr="00FF4074">
              <w:rPr>
                <w:rFonts w:ascii="Arial" w:hAnsi="Arial" w:cs="Arial"/>
                <w:color w:val="222222"/>
                <w:sz w:val="24"/>
                <w:szCs w:val="24"/>
                <w:shd w:val="clear" w:color="auto" w:fill="FFFFFF"/>
              </w:rPr>
              <w:t>, providing data that is essential to the performance of their role.</w:t>
            </w:r>
          </w:p>
          <w:p w:rsidR="005D5A86" w:rsidRDefault="005D5A86" w:rsidP="00FF4074">
            <w:pPr>
              <w:spacing w:line="360" w:lineRule="auto"/>
              <w:jc w:val="both"/>
              <w:rPr>
                <w:rFonts w:ascii="Arial" w:eastAsia="Times New Roman" w:hAnsi="Arial" w:cs="Arial"/>
                <w:sz w:val="24"/>
                <w:szCs w:val="24"/>
                <w:lang w:eastAsia="en-GB"/>
              </w:rPr>
            </w:pPr>
          </w:p>
          <w:p w:rsidR="00FF4074" w:rsidRPr="00FF4074" w:rsidRDefault="00FF4074" w:rsidP="00FF4074">
            <w:pPr>
              <w:spacing w:line="360" w:lineRule="auto"/>
              <w:jc w:val="both"/>
              <w:rPr>
                <w:rFonts w:ascii="Arial" w:eastAsia="Times New Roman" w:hAnsi="Arial" w:cs="Arial"/>
                <w:sz w:val="24"/>
                <w:szCs w:val="24"/>
                <w:lang w:eastAsia="en-GB"/>
              </w:rPr>
            </w:pPr>
            <w:r w:rsidRPr="00FF4074">
              <w:rPr>
                <w:rFonts w:ascii="Arial" w:eastAsia="Times New Roman" w:hAnsi="Arial" w:cs="Arial"/>
                <w:sz w:val="24"/>
                <w:szCs w:val="24"/>
                <w:lang w:eastAsia="en-GB"/>
              </w:rPr>
              <w:lastRenderedPageBreak/>
              <w:t>The dictionary definition of bookkeeping is defined as “the skill or occupation of maintaining accurate records of business transactions”.</w:t>
            </w:r>
          </w:p>
          <w:p w:rsidR="00FF4074" w:rsidRPr="00FF4074" w:rsidRDefault="00FF4074" w:rsidP="00FF4074">
            <w:pPr>
              <w:spacing w:line="360" w:lineRule="auto"/>
              <w:jc w:val="center"/>
              <w:textAlignment w:val="top"/>
              <w:rPr>
                <w:rFonts w:ascii="Arial" w:eastAsia="Times New Roman" w:hAnsi="Arial" w:cs="Arial"/>
                <w:sz w:val="24"/>
                <w:szCs w:val="24"/>
                <w:lang w:eastAsia="en-GB"/>
              </w:rPr>
            </w:pPr>
          </w:p>
          <w:p w:rsidR="00FF4074" w:rsidRPr="00FF4074" w:rsidRDefault="00FF4074" w:rsidP="00FF4074">
            <w:pPr>
              <w:spacing w:line="360" w:lineRule="auto"/>
              <w:rPr>
                <w:rFonts w:ascii="Arial" w:eastAsia="Times New Roman" w:hAnsi="Arial" w:cs="Arial"/>
                <w:sz w:val="24"/>
                <w:szCs w:val="24"/>
                <w:lang w:eastAsia="en-GB"/>
              </w:rPr>
            </w:pPr>
            <w:r w:rsidRPr="00FF4074">
              <w:rPr>
                <w:rFonts w:ascii="Arial" w:eastAsia="Times New Roman" w:hAnsi="Arial" w:cs="Arial"/>
                <w:sz w:val="24"/>
                <w:szCs w:val="24"/>
                <w:lang w:eastAsia="en-GB"/>
              </w:rPr>
              <w:t>The main function of a bookkeeper’s role is to accurately record financial data, ensuring that entries are correct on a daily basis, keeping a log of all transactions in the day books. They record and calculate income and expenses, raise purchase invoices, make bank transactions, and create sales invoices.</w:t>
            </w:r>
          </w:p>
          <w:p w:rsidR="00FF4074" w:rsidRPr="00FF4074" w:rsidRDefault="00FF4074" w:rsidP="00FF4074">
            <w:pPr>
              <w:spacing w:line="360" w:lineRule="auto"/>
              <w:jc w:val="both"/>
              <w:rPr>
                <w:rFonts w:ascii="Arial" w:eastAsia="Times New Roman" w:hAnsi="Arial" w:cs="Arial"/>
                <w:sz w:val="24"/>
                <w:szCs w:val="24"/>
                <w:lang w:eastAsia="en-GB"/>
              </w:rPr>
            </w:pPr>
            <w:r w:rsidRPr="00FF4074">
              <w:rPr>
                <w:rFonts w:ascii="Arial" w:eastAsia="Times New Roman" w:hAnsi="Arial" w:cs="Arial"/>
                <w:sz w:val="24"/>
                <w:szCs w:val="24"/>
                <w:lang w:eastAsia="en-GB"/>
              </w:rPr>
              <w:t>Bookkeepers also ensure that the accounts balance using a </w:t>
            </w:r>
            <w:hyperlink r:id="rId9" w:history="1">
              <w:r w:rsidRPr="005D5A86">
                <w:rPr>
                  <w:rFonts w:ascii="Arial" w:eastAsia="Times New Roman" w:hAnsi="Arial" w:cs="Arial"/>
                  <w:sz w:val="24"/>
                  <w:szCs w:val="24"/>
                  <w:lang w:eastAsia="en-GB"/>
                </w:rPr>
                <w:t>trial balance</w:t>
              </w:r>
            </w:hyperlink>
            <w:r w:rsidRPr="00FF4074">
              <w:rPr>
                <w:rFonts w:ascii="Arial" w:eastAsia="Times New Roman" w:hAnsi="Arial" w:cs="Arial"/>
                <w:sz w:val="24"/>
                <w:szCs w:val="24"/>
                <w:lang w:eastAsia="en-GB"/>
              </w:rPr>
              <w:t>. Another key responsibility is providing a range of information in report formats, such as daybooks, nominal analysis reports, and aged debtor reports. Bookkeepers will have the skills and knowledge to explain financial information to business owners and make clear the meaning of these reports based on this information.</w:t>
            </w:r>
          </w:p>
          <w:p w:rsidR="005D5A86" w:rsidRDefault="005D5A86" w:rsidP="005D5A86">
            <w:pPr>
              <w:pStyle w:val="NormalWeb"/>
              <w:shd w:val="clear" w:color="auto" w:fill="FDFDFD"/>
              <w:spacing w:before="0" w:beforeAutospacing="0" w:after="0" w:afterAutospacing="0" w:line="360" w:lineRule="auto"/>
              <w:jc w:val="both"/>
              <w:rPr>
                <w:rFonts w:ascii="Arial" w:hAnsi="Arial" w:cs="Arial"/>
                <w:color w:val="303852"/>
              </w:rPr>
            </w:pPr>
          </w:p>
          <w:p w:rsidR="005D5A86" w:rsidRPr="005D5A86" w:rsidRDefault="005D5A86" w:rsidP="005D5A86">
            <w:pPr>
              <w:pStyle w:val="NormalWeb"/>
              <w:shd w:val="clear" w:color="auto" w:fill="FDFDFD"/>
              <w:spacing w:before="0" w:beforeAutospacing="0" w:after="0" w:afterAutospacing="0" w:line="360" w:lineRule="auto"/>
              <w:jc w:val="both"/>
              <w:rPr>
                <w:rFonts w:ascii="Arial" w:hAnsi="Arial" w:cs="Arial"/>
              </w:rPr>
            </w:pPr>
            <w:r w:rsidRPr="005D5A86">
              <w:rPr>
                <w:rFonts w:ascii="Arial" w:hAnsi="Arial" w:cs="Arial"/>
              </w:rPr>
              <w:t>The dictionary defines accounting as “the skill or practice of maintaining and auditing accounts and preparing reports on the assets, liabilities, etc, of a business”.</w:t>
            </w:r>
          </w:p>
          <w:p w:rsidR="005D5A86" w:rsidRPr="005D5A86" w:rsidRDefault="005D5A86" w:rsidP="005D5A86">
            <w:pPr>
              <w:pStyle w:val="NormalWeb"/>
              <w:shd w:val="clear" w:color="auto" w:fill="FDFDFD"/>
              <w:spacing w:before="0" w:beforeAutospacing="0" w:after="0" w:afterAutospacing="0" w:line="360" w:lineRule="auto"/>
              <w:jc w:val="both"/>
              <w:rPr>
                <w:rFonts w:ascii="Arial" w:hAnsi="Arial" w:cs="Arial"/>
              </w:rPr>
            </w:pPr>
          </w:p>
          <w:p w:rsidR="005D5A86" w:rsidRPr="005D5A86" w:rsidRDefault="005D5A86" w:rsidP="005D5A86">
            <w:pPr>
              <w:pStyle w:val="NormalWeb"/>
              <w:shd w:val="clear" w:color="auto" w:fill="FDFDFD"/>
              <w:spacing w:before="0" w:beforeAutospacing="0" w:after="0" w:afterAutospacing="0" w:line="360" w:lineRule="auto"/>
              <w:jc w:val="both"/>
              <w:rPr>
                <w:rFonts w:ascii="Arial" w:hAnsi="Arial" w:cs="Arial"/>
              </w:rPr>
            </w:pPr>
            <w:r w:rsidRPr="005D5A86">
              <w:rPr>
                <w:rFonts w:ascii="Arial" w:hAnsi="Arial" w:cs="Arial"/>
              </w:rPr>
              <w:t xml:space="preserve">Accountants are responsible for overseeing accounts, producing statutory accounts and tax returns in compliance with the law. They must maintain a good knowledge of current financial legislation and ethical issues. This is because a part of their role is interpreting data, and providing advice about financial decisions that could affect an </w:t>
            </w:r>
            <w:proofErr w:type="spellStart"/>
            <w:r w:rsidRPr="005D5A86">
              <w:rPr>
                <w:rFonts w:ascii="Arial" w:hAnsi="Arial" w:cs="Arial"/>
              </w:rPr>
              <w:t>organisation</w:t>
            </w:r>
            <w:proofErr w:type="spellEnd"/>
            <w:r w:rsidRPr="005D5A86">
              <w:rPr>
                <w:rFonts w:ascii="Arial" w:hAnsi="Arial" w:cs="Arial"/>
              </w:rPr>
              <w:t>.</w:t>
            </w:r>
          </w:p>
          <w:p w:rsidR="005D5A86" w:rsidRPr="005D5A86" w:rsidRDefault="005D5A86" w:rsidP="005D5A86">
            <w:pPr>
              <w:pStyle w:val="NormalWeb"/>
              <w:shd w:val="clear" w:color="auto" w:fill="FDFDFD"/>
              <w:spacing w:before="0" w:beforeAutospacing="0" w:after="0" w:afterAutospacing="0" w:line="360" w:lineRule="auto"/>
              <w:jc w:val="both"/>
              <w:rPr>
                <w:rFonts w:ascii="Arial" w:hAnsi="Arial" w:cs="Arial"/>
              </w:rPr>
            </w:pPr>
            <w:r w:rsidRPr="005D5A86">
              <w:rPr>
                <w:rFonts w:ascii="Arial" w:hAnsi="Arial" w:cs="Arial"/>
              </w:rPr>
              <w:t xml:space="preserve">Accountants working for an accounting firm will usually work with a variety of businesses, sometimes only meeting with each client once a year. However, some accountants go down the management accounting route, working in-house at an </w:t>
            </w:r>
            <w:proofErr w:type="spellStart"/>
            <w:r w:rsidRPr="005D5A86">
              <w:rPr>
                <w:rFonts w:ascii="Arial" w:hAnsi="Arial" w:cs="Arial"/>
              </w:rPr>
              <w:t>organisation</w:t>
            </w:r>
            <w:proofErr w:type="spellEnd"/>
            <w:r w:rsidRPr="005D5A86">
              <w:rPr>
                <w:rFonts w:ascii="Arial" w:hAnsi="Arial" w:cs="Arial"/>
              </w:rPr>
              <w:t>. There they will contribute to strategic decisions and have a large impact on business growth.</w:t>
            </w:r>
          </w:p>
          <w:p w:rsidR="005D5A86" w:rsidRPr="005D5A86" w:rsidRDefault="005D5A86" w:rsidP="005D5A86">
            <w:pPr>
              <w:pStyle w:val="NormalWeb"/>
              <w:shd w:val="clear" w:color="auto" w:fill="FDFDFD"/>
              <w:spacing w:before="0" w:beforeAutospacing="0" w:after="0" w:afterAutospacing="0" w:line="360" w:lineRule="auto"/>
              <w:jc w:val="both"/>
              <w:rPr>
                <w:rFonts w:ascii="Arial" w:hAnsi="Arial" w:cs="Arial"/>
              </w:rPr>
            </w:pPr>
            <w:r w:rsidRPr="005D5A86">
              <w:rPr>
                <w:rFonts w:ascii="Arial" w:hAnsi="Arial" w:cs="Arial"/>
              </w:rPr>
              <w:t>At the end of each financial period, accountants will adjust the entries made by bookkeepers, to ensure that they follow the relevant accounting concepts, principles, and rules. They use the trial balance to create financial statements, including the profit and loss and balance sheet reports.</w:t>
            </w:r>
          </w:p>
          <w:p w:rsidR="005D5A86" w:rsidRPr="005D5A86" w:rsidRDefault="005D5A86" w:rsidP="005D5A86">
            <w:pPr>
              <w:pStyle w:val="NormalWeb"/>
              <w:shd w:val="clear" w:color="auto" w:fill="FDFDFD"/>
              <w:spacing w:before="0" w:beforeAutospacing="0" w:after="0" w:afterAutospacing="0" w:line="360" w:lineRule="auto"/>
              <w:jc w:val="both"/>
              <w:rPr>
                <w:rFonts w:ascii="Arial" w:hAnsi="Arial" w:cs="Arial"/>
              </w:rPr>
            </w:pPr>
            <w:r w:rsidRPr="005D5A86">
              <w:rPr>
                <w:rFonts w:ascii="Arial" w:hAnsi="Arial" w:cs="Arial"/>
              </w:rPr>
              <w:t xml:space="preserve">Accountants provide complete reports and </w:t>
            </w:r>
            <w:proofErr w:type="spellStart"/>
            <w:r w:rsidRPr="005D5A86">
              <w:rPr>
                <w:rFonts w:ascii="Arial" w:hAnsi="Arial" w:cs="Arial"/>
              </w:rPr>
              <w:t>analyse</w:t>
            </w:r>
            <w:proofErr w:type="spellEnd"/>
            <w:r w:rsidRPr="005D5A86">
              <w:rPr>
                <w:rFonts w:ascii="Arial" w:hAnsi="Arial" w:cs="Arial"/>
              </w:rPr>
              <w:t xml:space="preserve"> the costs of running the </w:t>
            </w:r>
            <w:proofErr w:type="spellStart"/>
            <w:r w:rsidRPr="005D5A86">
              <w:rPr>
                <w:rFonts w:ascii="Arial" w:hAnsi="Arial" w:cs="Arial"/>
              </w:rPr>
              <w:t>organisation</w:t>
            </w:r>
            <w:proofErr w:type="spellEnd"/>
            <w:r w:rsidRPr="005D5A86">
              <w:rPr>
                <w:rFonts w:ascii="Arial" w:hAnsi="Arial" w:cs="Arial"/>
              </w:rPr>
              <w:t xml:space="preserve">. Based on these reports, they assess whether the company is profitable, as well as its individual products and services. They then use this </w:t>
            </w:r>
            <w:r w:rsidRPr="005D5A86">
              <w:rPr>
                <w:rFonts w:ascii="Arial" w:hAnsi="Arial" w:cs="Arial"/>
              </w:rPr>
              <w:lastRenderedPageBreak/>
              <w:t>information to help managers and directors to make informed business decisions.</w:t>
            </w:r>
          </w:p>
          <w:p w:rsidR="005D5A86" w:rsidRPr="005D5A86" w:rsidRDefault="005D5A86" w:rsidP="005D5A86">
            <w:pPr>
              <w:pStyle w:val="NormalWeb"/>
              <w:shd w:val="clear" w:color="auto" w:fill="FDFDFD"/>
              <w:spacing w:before="0" w:beforeAutospacing="0" w:after="0" w:afterAutospacing="0" w:line="360" w:lineRule="auto"/>
              <w:jc w:val="both"/>
              <w:rPr>
                <w:rFonts w:ascii="Arial" w:hAnsi="Arial" w:cs="Arial"/>
              </w:rPr>
            </w:pPr>
            <w:r w:rsidRPr="005D5A86">
              <w:rPr>
                <w:rFonts w:ascii="Arial" w:hAnsi="Arial" w:cs="Arial"/>
              </w:rPr>
              <w:t xml:space="preserve">Accountants often choose to </w:t>
            </w:r>
            <w:proofErr w:type="spellStart"/>
            <w:r w:rsidRPr="005D5A86">
              <w:rPr>
                <w:rFonts w:ascii="Arial" w:hAnsi="Arial" w:cs="Arial"/>
              </w:rPr>
              <w:t>specialise</w:t>
            </w:r>
            <w:proofErr w:type="spellEnd"/>
            <w:r w:rsidRPr="005D5A86">
              <w:rPr>
                <w:rFonts w:ascii="Arial" w:hAnsi="Arial" w:cs="Arial"/>
              </w:rPr>
              <w:t xml:space="preserve"> in different areas of finance such as tax or forensic accounting, which means specific responsibilities, as well as pay, can vary greatly.</w:t>
            </w:r>
          </w:p>
          <w:p w:rsidR="00FF4074" w:rsidRDefault="00FF4074" w:rsidP="00FF4074">
            <w:pPr>
              <w:spacing w:line="360" w:lineRule="auto"/>
              <w:jc w:val="both"/>
              <w:rPr>
                <w:rFonts w:ascii="Arial" w:hAnsi="Arial" w:cs="Arial"/>
                <w:sz w:val="24"/>
                <w:szCs w:val="24"/>
              </w:rPr>
            </w:pPr>
          </w:p>
          <w:p w:rsidR="005D5A86" w:rsidRPr="005D5A86" w:rsidRDefault="005D5A86" w:rsidP="005D5A86">
            <w:pPr>
              <w:shd w:val="clear" w:color="auto" w:fill="FFFFFF"/>
              <w:spacing w:before="100" w:beforeAutospacing="1" w:after="267"/>
              <w:ind w:left="-22"/>
              <w:outlineLvl w:val="1"/>
              <w:rPr>
                <w:rFonts w:ascii="Arial" w:eastAsia="Times New Roman" w:hAnsi="Arial" w:cs="Arial"/>
                <w:bCs/>
                <w:color w:val="000000"/>
                <w:spacing w:val="-3"/>
                <w:sz w:val="24"/>
                <w:szCs w:val="24"/>
                <w:lang w:eastAsia="en-GB"/>
              </w:rPr>
            </w:pPr>
            <w:r w:rsidRPr="005D5A86">
              <w:rPr>
                <w:rFonts w:ascii="Arial" w:eastAsia="Times New Roman" w:hAnsi="Arial" w:cs="Arial"/>
                <w:bCs/>
                <w:color w:val="000000"/>
                <w:spacing w:val="-3"/>
                <w:sz w:val="24"/>
                <w:szCs w:val="24"/>
                <w:lang w:eastAsia="en-GB"/>
              </w:rPr>
              <w:t>Bookkeeping vs. Accounting</w:t>
            </w:r>
          </w:p>
          <w:tbl>
            <w:tblPr>
              <w:tblW w:w="9000" w:type="dxa"/>
              <w:tblCellSpacing w:w="15" w:type="dxa"/>
              <w:tblBorders>
                <w:top w:val="single" w:sz="4" w:space="0" w:color="000000"/>
                <w:left w:val="single" w:sz="4" w:space="0" w:color="000000"/>
                <w:bottom w:val="single" w:sz="4" w:space="0" w:color="000000"/>
                <w:right w:val="single" w:sz="4" w:space="0" w:color="000000"/>
              </w:tblBorders>
              <w:shd w:val="clear" w:color="auto" w:fill="FFFFFF"/>
              <w:tblCellMar>
                <w:left w:w="0" w:type="dxa"/>
                <w:right w:w="0" w:type="dxa"/>
              </w:tblCellMar>
              <w:tblLook w:val="04A0"/>
            </w:tblPr>
            <w:tblGrid>
              <w:gridCol w:w="4508"/>
              <w:gridCol w:w="4492"/>
            </w:tblGrid>
            <w:tr w:rsidR="005D5A86" w:rsidRPr="005D5A86" w:rsidTr="005D5A86">
              <w:trPr>
                <w:tblCellSpacing w:w="15" w:type="dxa"/>
              </w:trPr>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jc w:val="center"/>
                    <w:rPr>
                      <w:rFonts w:ascii="Arial" w:eastAsia="Times New Roman" w:hAnsi="Arial" w:cs="Arial"/>
                      <w:color w:val="0B0B0B"/>
                      <w:sz w:val="24"/>
                      <w:szCs w:val="24"/>
                      <w:lang w:eastAsia="en-GB"/>
                    </w:rPr>
                  </w:pPr>
                  <w:r w:rsidRPr="005D5A86">
                    <w:rPr>
                      <w:rFonts w:ascii="Arial" w:eastAsia="Times New Roman" w:hAnsi="Arial" w:cs="Arial"/>
                      <w:b/>
                      <w:bCs/>
                      <w:color w:val="0B0B0B"/>
                      <w:sz w:val="24"/>
                      <w:szCs w:val="24"/>
                      <w:lang w:eastAsia="en-GB"/>
                    </w:rPr>
                    <w:t>Bookkeeping</w:t>
                  </w:r>
                </w:p>
              </w:tc>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jc w:val="center"/>
                    <w:rPr>
                      <w:rFonts w:ascii="Arial" w:eastAsia="Times New Roman" w:hAnsi="Arial" w:cs="Arial"/>
                      <w:color w:val="0B0B0B"/>
                      <w:sz w:val="24"/>
                      <w:szCs w:val="24"/>
                      <w:lang w:eastAsia="en-GB"/>
                    </w:rPr>
                  </w:pPr>
                  <w:r w:rsidRPr="005D5A86">
                    <w:rPr>
                      <w:rFonts w:ascii="Arial" w:eastAsia="Times New Roman" w:hAnsi="Arial" w:cs="Arial"/>
                      <w:b/>
                      <w:bCs/>
                      <w:color w:val="0B0B0B"/>
                      <w:sz w:val="24"/>
                      <w:szCs w:val="24"/>
                      <w:lang w:eastAsia="en-GB"/>
                    </w:rPr>
                    <w:t>Accounting</w:t>
                  </w:r>
                </w:p>
              </w:tc>
            </w:tr>
            <w:tr w:rsidR="005D5A86" w:rsidRPr="005D5A86" w:rsidTr="005D5A86">
              <w:trPr>
                <w:tblCellSpacing w:w="15" w:type="dxa"/>
              </w:trPr>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 Book-keeping consists of recording financial transactions in a logical fashion</w:t>
                  </w:r>
                </w:p>
              </w:tc>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Accounting concerns itself with summarizing of such recorded financial transactions</w:t>
                  </w:r>
                </w:p>
              </w:tc>
            </w:tr>
            <w:tr w:rsidR="005D5A86" w:rsidRPr="005D5A86" w:rsidTr="005D5A86">
              <w:trPr>
                <w:tblCellSpacing w:w="15" w:type="dxa"/>
              </w:trPr>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It is the basis of the process of accounting</w:t>
                  </w:r>
                </w:p>
              </w:tc>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Accounting is the basis for the Business Language</w:t>
                  </w:r>
                </w:p>
              </w:tc>
            </w:tr>
            <w:tr w:rsidR="005D5A86" w:rsidRPr="005D5A86" w:rsidTr="005D5A86">
              <w:trPr>
                <w:tblCellSpacing w:w="15" w:type="dxa"/>
              </w:trPr>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Financial statements are not a part of the bookkeeping</w:t>
                  </w:r>
                </w:p>
              </w:tc>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 Preparing financial statements is the ultimate aim of accounting</w:t>
                  </w:r>
                </w:p>
              </w:tc>
            </w:tr>
            <w:tr w:rsidR="005D5A86" w:rsidRPr="005D5A86" w:rsidTr="005D5A86">
              <w:trPr>
                <w:tblCellSpacing w:w="15" w:type="dxa"/>
              </w:trPr>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Managers do not take decisions on the basis of bookkeeping records</w:t>
                  </w:r>
                </w:p>
              </w:tc>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Accounting records are used to assist managers in making decisions</w:t>
                  </w:r>
                </w:p>
              </w:tc>
            </w:tr>
            <w:tr w:rsidR="005D5A86" w:rsidRPr="005D5A86" w:rsidTr="005D5A86">
              <w:trPr>
                <w:tblCellSpacing w:w="15" w:type="dxa"/>
              </w:trPr>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Bookkeeping does not have any branches</w:t>
                  </w:r>
                </w:p>
              </w:tc>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Accounting has branches such as Cost Accounting, Management Accounting, etc</w:t>
                  </w:r>
                </w:p>
              </w:tc>
            </w:tr>
            <w:tr w:rsidR="005D5A86" w:rsidRPr="005D5A86" w:rsidTr="005D5A86">
              <w:trPr>
                <w:tblCellSpacing w:w="15" w:type="dxa"/>
              </w:trPr>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lastRenderedPageBreak/>
                    <w:t> It is done by bookkeepers, who do not require any special skill or knowledge</w:t>
                  </w:r>
                </w:p>
              </w:tc>
              <w:tc>
                <w:tcPr>
                  <w:tcW w:w="4893" w:type="dxa"/>
                  <w:tcBorders>
                    <w:top w:val="outset" w:sz="6" w:space="0" w:color="auto"/>
                    <w:left w:val="outset" w:sz="6" w:space="0" w:color="auto"/>
                    <w:bottom w:val="outset" w:sz="6" w:space="0" w:color="auto"/>
                    <w:right w:val="outset" w:sz="6" w:space="0" w:color="auto"/>
                  </w:tcBorders>
                  <w:shd w:val="clear" w:color="auto" w:fill="FFFFFF"/>
                  <w:tcMar>
                    <w:top w:w="200" w:type="dxa"/>
                    <w:left w:w="200" w:type="dxa"/>
                    <w:bottom w:w="200" w:type="dxa"/>
                    <w:right w:w="200" w:type="dxa"/>
                  </w:tcMar>
                  <w:vAlign w:val="center"/>
                  <w:hideMark/>
                </w:tcPr>
                <w:p w:rsidR="005D5A86" w:rsidRPr="005D5A86" w:rsidRDefault="005D5A86" w:rsidP="005D5A86">
                  <w:pPr>
                    <w:spacing w:after="400" w:line="360" w:lineRule="auto"/>
                    <w:rPr>
                      <w:rFonts w:ascii="Arial" w:eastAsia="Times New Roman" w:hAnsi="Arial" w:cs="Arial"/>
                      <w:color w:val="0B0B0B"/>
                      <w:sz w:val="24"/>
                      <w:szCs w:val="24"/>
                      <w:lang w:eastAsia="en-GB"/>
                    </w:rPr>
                  </w:pPr>
                  <w:r w:rsidRPr="005D5A86">
                    <w:rPr>
                      <w:rFonts w:ascii="Arial" w:eastAsia="Times New Roman" w:hAnsi="Arial" w:cs="Arial"/>
                      <w:color w:val="0B0B0B"/>
                      <w:sz w:val="24"/>
                      <w:szCs w:val="24"/>
                      <w:lang w:eastAsia="en-GB"/>
                    </w:rPr>
                    <w:t>Accountants, on the other hand, require special accounting knowledge and skills</w:t>
                  </w:r>
                </w:p>
              </w:tc>
            </w:tr>
          </w:tbl>
          <w:p w:rsidR="005D5A86" w:rsidRPr="005D5A86" w:rsidRDefault="005D5A86" w:rsidP="00FF4074">
            <w:pPr>
              <w:spacing w:line="360" w:lineRule="auto"/>
              <w:jc w:val="both"/>
              <w:rPr>
                <w:rFonts w:ascii="Arial" w:hAnsi="Arial" w:cs="Arial"/>
                <w:sz w:val="24"/>
                <w:szCs w:val="24"/>
              </w:rPr>
            </w:pPr>
          </w:p>
          <w:p w:rsidR="00CC2FB3" w:rsidRPr="00781E2D" w:rsidRDefault="00781E2D" w:rsidP="00781E2D">
            <w:pPr>
              <w:spacing w:line="360" w:lineRule="auto"/>
              <w:rPr>
                <w:rFonts w:ascii="Arial" w:hAnsi="Arial" w:cs="Arial"/>
                <w:b/>
                <w:sz w:val="24"/>
                <w:szCs w:val="24"/>
              </w:rPr>
            </w:pPr>
            <w:r w:rsidRPr="00781E2D">
              <w:rPr>
                <w:rFonts w:ascii="Arial" w:hAnsi="Arial" w:cs="Arial"/>
                <w:b/>
                <w:sz w:val="24"/>
                <w:szCs w:val="24"/>
              </w:rPr>
              <w:t>References:-</w:t>
            </w:r>
          </w:p>
          <w:p w:rsidR="00781E2D" w:rsidRPr="00781E2D" w:rsidRDefault="00781E2D" w:rsidP="00781E2D">
            <w:pPr>
              <w:spacing w:line="360" w:lineRule="auto"/>
              <w:rPr>
                <w:rFonts w:ascii="Arial" w:hAnsi="Arial" w:cs="Arial"/>
                <w:sz w:val="24"/>
                <w:szCs w:val="24"/>
              </w:rPr>
            </w:pPr>
            <w:hyperlink r:id="rId10" w:history="1">
              <w:r w:rsidRPr="00781E2D">
                <w:rPr>
                  <w:rStyle w:val="Hyperlink"/>
                  <w:rFonts w:ascii="Arial" w:hAnsi="Arial" w:cs="Arial"/>
                  <w:color w:val="auto"/>
                  <w:sz w:val="24"/>
                  <w:szCs w:val="24"/>
                  <w:u w:val="none"/>
                </w:rPr>
                <w:t>https://www.toppr.com/guides/principles-and-practice-of-accounting/meaning-and-scope-of-accounting/bookkeeping/</w:t>
              </w:r>
            </w:hyperlink>
            <w:r>
              <w:rPr>
                <w:rFonts w:ascii="Arial" w:hAnsi="Arial" w:cs="Arial"/>
                <w:sz w:val="24"/>
                <w:szCs w:val="24"/>
              </w:rPr>
              <w:t xml:space="preserve"> </w:t>
            </w:r>
            <w:r w:rsidRPr="00781E2D">
              <w:rPr>
                <w:rFonts w:ascii="Arial" w:hAnsi="Arial" w:cs="Arial"/>
                <w:sz w:val="24"/>
                <w:szCs w:val="24"/>
              </w:rPr>
              <w:t>Meaning and scope of accounting</w:t>
            </w:r>
            <w:r>
              <w:rPr>
                <w:rFonts w:ascii="Arial" w:hAnsi="Arial" w:cs="Arial"/>
                <w:sz w:val="24"/>
                <w:szCs w:val="24"/>
              </w:rPr>
              <w:t xml:space="preserve">. </w:t>
            </w:r>
            <w:r w:rsidRPr="00781E2D">
              <w:rPr>
                <w:rFonts w:ascii="Arial" w:hAnsi="Arial" w:cs="Arial"/>
                <w:sz w:val="24"/>
                <w:szCs w:val="24"/>
              </w:rPr>
              <w:t>Book keeping</w:t>
            </w:r>
          </w:p>
          <w:p w:rsidR="00CC2FB3" w:rsidRPr="00781E2D" w:rsidRDefault="00CC2FB3" w:rsidP="00781E2D">
            <w:pPr>
              <w:spacing w:line="360" w:lineRule="auto"/>
              <w:rPr>
                <w:rFonts w:ascii="Arial" w:hAnsi="Arial" w:cs="Arial"/>
                <w:b/>
                <w:sz w:val="24"/>
                <w:szCs w:val="24"/>
              </w:rPr>
            </w:pPr>
          </w:p>
          <w:p w:rsidR="00CC2FB3" w:rsidRPr="00781E2D" w:rsidRDefault="00781E2D" w:rsidP="00781E2D">
            <w:pPr>
              <w:spacing w:line="360" w:lineRule="auto"/>
              <w:rPr>
                <w:rFonts w:ascii="Arial" w:hAnsi="Arial" w:cs="Arial"/>
                <w:sz w:val="24"/>
                <w:szCs w:val="24"/>
              </w:rPr>
            </w:pPr>
            <w:hyperlink r:id="rId11" w:history="1">
              <w:r w:rsidRPr="00781E2D">
                <w:rPr>
                  <w:rStyle w:val="Hyperlink"/>
                  <w:rFonts w:ascii="Arial" w:hAnsi="Arial" w:cs="Arial"/>
                  <w:color w:val="auto"/>
                  <w:sz w:val="24"/>
                  <w:szCs w:val="24"/>
                  <w:u w:val="none"/>
                </w:rPr>
                <w:t>https://babington.co.uk/blog/accounting/difference-between-bookkeeping-and-accounting/</w:t>
              </w:r>
            </w:hyperlink>
            <w:r w:rsidRPr="00781E2D">
              <w:rPr>
                <w:rFonts w:ascii="Arial" w:hAnsi="Arial" w:cs="Arial"/>
                <w:sz w:val="24"/>
                <w:szCs w:val="24"/>
              </w:rPr>
              <w:t xml:space="preserve"> Author</w:t>
            </w:r>
            <w:r w:rsidRPr="00781E2D">
              <w:rPr>
                <w:rFonts w:ascii="Arial" w:hAnsi="Arial" w:cs="Arial"/>
                <w:color w:val="303852"/>
                <w:sz w:val="24"/>
                <w:szCs w:val="24"/>
                <w:shd w:val="clear" w:color="auto" w:fill="FDFDFD"/>
              </w:rPr>
              <w:t> </w:t>
            </w:r>
            <w:r w:rsidRPr="00781E2D">
              <w:rPr>
                <w:rStyle w:val="text-color-dark"/>
                <w:rFonts w:ascii="Arial" w:hAnsi="Arial" w:cs="Arial"/>
                <w:bCs/>
                <w:color w:val="303852"/>
                <w:sz w:val="24"/>
                <w:szCs w:val="24"/>
                <w:shd w:val="clear" w:color="auto" w:fill="FDFDFD"/>
              </w:rPr>
              <w:t>Mia Lewis</w:t>
            </w:r>
            <w:r w:rsidRPr="00781E2D">
              <w:rPr>
                <w:rFonts w:ascii="Arial" w:hAnsi="Arial" w:cs="Arial"/>
                <w:color w:val="303852"/>
                <w:sz w:val="24"/>
                <w:szCs w:val="24"/>
                <w:shd w:val="clear" w:color="auto" w:fill="FDFDFD"/>
              </w:rPr>
              <w:t> </w:t>
            </w:r>
            <w:r w:rsidRPr="00781E2D">
              <w:rPr>
                <w:rStyle w:val="m-l-lg"/>
                <w:rFonts w:ascii="Arial" w:hAnsi="Arial" w:cs="Arial"/>
                <w:color w:val="303852"/>
                <w:sz w:val="24"/>
                <w:szCs w:val="24"/>
                <w:shd w:val="clear" w:color="auto" w:fill="FDFDFD"/>
              </w:rPr>
              <w:t>Post Date: </w:t>
            </w:r>
            <w:r w:rsidRPr="00781E2D">
              <w:rPr>
                <w:rStyle w:val="font-weight-semibold"/>
                <w:rFonts w:ascii="Arial" w:hAnsi="Arial" w:cs="Arial"/>
                <w:bCs/>
                <w:color w:val="303852"/>
                <w:sz w:val="24"/>
                <w:szCs w:val="24"/>
                <w:shd w:val="clear" w:color="auto" w:fill="FDFDFD"/>
              </w:rPr>
              <w:t>27th September 2018. The difference between book-keeping and accounting.</w:t>
            </w:r>
          </w:p>
          <w:p w:rsidR="00CC2FB3" w:rsidRPr="00781E2D" w:rsidRDefault="00CC2FB3" w:rsidP="00781E2D">
            <w:pPr>
              <w:spacing w:line="360" w:lineRule="auto"/>
              <w:rPr>
                <w:rFonts w:ascii="Arial" w:hAnsi="Arial" w:cs="Arial"/>
                <w:b/>
                <w:sz w:val="24"/>
                <w:szCs w:val="24"/>
              </w:rPr>
            </w:pPr>
          </w:p>
          <w:p w:rsidR="00CC2FB3" w:rsidRPr="005D5A86"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D5A86" w:rsidP="00A851DA">
            <w:pPr>
              <w:rPr>
                <w:rFonts w:cs="Bliss-Regular"/>
                <w:color w:val="000000"/>
              </w:rPr>
            </w:pPr>
            <w:r>
              <w:rPr>
                <w:rFonts w:cs="Bliss-Regular"/>
                <w:color w:val="000000"/>
              </w:rPr>
              <w:t>Jennifer Small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5A86" w:rsidP="00A851DA">
            <w:pPr>
              <w:rPr>
                <w:rFonts w:cs="Bliss-Regular"/>
                <w:color w:val="000000"/>
              </w:rPr>
            </w:pPr>
            <w:r>
              <w:rPr>
                <w:rFonts w:cs="Bliss-Regular"/>
                <w:color w:val="000000"/>
              </w:rPr>
              <w:t>07/05/2019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46EF" w:rsidRDefault="00E446EF" w:rsidP="00CB4D0A">
      <w:pPr>
        <w:spacing w:after="0" w:line="240" w:lineRule="auto"/>
      </w:pPr>
      <w:r>
        <w:separator/>
      </w:r>
    </w:p>
  </w:endnote>
  <w:endnote w:type="continuationSeparator" w:id="0">
    <w:p w:rsidR="00E446EF" w:rsidRDefault="00E446E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46EF" w:rsidRDefault="00E446EF" w:rsidP="00CB4D0A">
      <w:pPr>
        <w:spacing w:after="0" w:line="240" w:lineRule="auto"/>
      </w:pPr>
      <w:r>
        <w:separator/>
      </w:r>
    </w:p>
  </w:footnote>
  <w:footnote w:type="continuationSeparator" w:id="0">
    <w:p w:rsidR="00E446EF" w:rsidRDefault="00E446E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831D4"/>
    <w:multiLevelType w:val="hybridMultilevel"/>
    <w:tmpl w:val="8E1C7392"/>
    <w:lvl w:ilvl="0" w:tplc="7750C2EC">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C967767"/>
    <w:multiLevelType w:val="hybridMultilevel"/>
    <w:tmpl w:val="6994C1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1D70624"/>
    <w:multiLevelType w:val="hybridMultilevel"/>
    <w:tmpl w:val="A25C4C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C33384"/>
    <w:multiLevelType w:val="hybridMultilevel"/>
    <w:tmpl w:val="7A6058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6C31D6"/>
    <w:multiLevelType w:val="hybridMultilevel"/>
    <w:tmpl w:val="0F1E43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EDE359B"/>
    <w:multiLevelType w:val="hybridMultilevel"/>
    <w:tmpl w:val="5B1C9D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3"/>
  </w:num>
  <w:num w:numId="5">
    <w:abstractNumId w:val="5"/>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05C07"/>
    <w:rsid w:val="000158F9"/>
    <w:rsid w:val="00035CDD"/>
    <w:rsid w:val="00040083"/>
    <w:rsid w:val="00055992"/>
    <w:rsid w:val="000820E8"/>
    <w:rsid w:val="000F0AE6"/>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6B11"/>
    <w:rsid w:val="00402786"/>
    <w:rsid w:val="00405895"/>
    <w:rsid w:val="004058DF"/>
    <w:rsid w:val="00443E6F"/>
    <w:rsid w:val="00486F1A"/>
    <w:rsid w:val="00490CB9"/>
    <w:rsid w:val="004A2CE2"/>
    <w:rsid w:val="004E3CDA"/>
    <w:rsid w:val="004F4B4D"/>
    <w:rsid w:val="004F7BF6"/>
    <w:rsid w:val="0050216D"/>
    <w:rsid w:val="00503D7E"/>
    <w:rsid w:val="0050778F"/>
    <w:rsid w:val="00527C11"/>
    <w:rsid w:val="00535F31"/>
    <w:rsid w:val="00574D64"/>
    <w:rsid w:val="00591365"/>
    <w:rsid w:val="0059552A"/>
    <w:rsid w:val="005B31E4"/>
    <w:rsid w:val="005D5A86"/>
    <w:rsid w:val="00603134"/>
    <w:rsid w:val="006034F6"/>
    <w:rsid w:val="00607874"/>
    <w:rsid w:val="00607E77"/>
    <w:rsid w:val="00617BB3"/>
    <w:rsid w:val="00645CDD"/>
    <w:rsid w:val="006823A7"/>
    <w:rsid w:val="00687EE8"/>
    <w:rsid w:val="0070347F"/>
    <w:rsid w:val="0070678E"/>
    <w:rsid w:val="00711713"/>
    <w:rsid w:val="00723831"/>
    <w:rsid w:val="00781E2D"/>
    <w:rsid w:val="00831C11"/>
    <w:rsid w:val="008A60B4"/>
    <w:rsid w:val="008B3C31"/>
    <w:rsid w:val="008B64FE"/>
    <w:rsid w:val="00935BF7"/>
    <w:rsid w:val="0093679A"/>
    <w:rsid w:val="0095442C"/>
    <w:rsid w:val="0095587D"/>
    <w:rsid w:val="00983942"/>
    <w:rsid w:val="009C37E0"/>
    <w:rsid w:val="009E41F4"/>
    <w:rsid w:val="00A14B66"/>
    <w:rsid w:val="00A65CF7"/>
    <w:rsid w:val="00A81AB4"/>
    <w:rsid w:val="00A851DA"/>
    <w:rsid w:val="00AC7D5B"/>
    <w:rsid w:val="00AE1481"/>
    <w:rsid w:val="00B024DC"/>
    <w:rsid w:val="00B0415E"/>
    <w:rsid w:val="00B04678"/>
    <w:rsid w:val="00B11C3C"/>
    <w:rsid w:val="00BC46DF"/>
    <w:rsid w:val="00C03577"/>
    <w:rsid w:val="00C53029"/>
    <w:rsid w:val="00C65FEA"/>
    <w:rsid w:val="00CA0AC2"/>
    <w:rsid w:val="00CB4D0A"/>
    <w:rsid w:val="00CC2FB3"/>
    <w:rsid w:val="00CC575A"/>
    <w:rsid w:val="00CF123B"/>
    <w:rsid w:val="00D039AC"/>
    <w:rsid w:val="00D427DE"/>
    <w:rsid w:val="00D5587D"/>
    <w:rsid w:val="00D707CC"/>
    <w:rsid w:val="00D806BA"/>
    <w:rsid w:val="00D80EE8"/>
    <w:rsid w:val="00D821FE"/>
    <w:rsid w:val="00DB0793"/>
    <w:rsid w:val="00E00821"/>
    <w:rsid w:val="00E04DB4"/>
    <w:rsid w:val="00E30679"/>
    <w:rsid w:val="00E446EF"/>
    <w:rsid w:val="00E4597D"/>
    <w:rsid w:val="00E470D0"/>
    <w:rsid w:val="00E54832"/>
    <w:rsid w:val="00E56A90"/>
    <w:rsid w:val="00E641CC"/>
    <w:rsid w:val="00EA30AB"/>
    <w:rsid w:val="00EB3925"/>
    <w:rsid w:val="00F41437"/>
    <w:rsid w:val="00F96680"/>
    <w:rsid w:val="00F96EB3"/>
    <w:rsid w:val="00FA5461"/>
    <w:rsid w:val="00FE45E2"/>
    <w:rsid w:val="00FF407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5D5A8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F407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F4074"/>
    <w:rPr>
      <w:color w:val="0000FF"/>
      <w:u w:val="single"/>
    </w:rPr>
  </w:style>
  <w:style w:type="character" w:customStyle="1" w:styleId="Heading2Char">
    <w:name w:val="Heading 2 Char"/>
    <w:basedOn w:val="DefaultParagraphFont"/>
    <w:link w:val="Heading2"/>
    <w:uiPriority w:val="9"/>
    <w:rsid w:val="005D5A86"/>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5D5A86"/>
    <w:rPr>
      <w:b/>
      <w:bCs/>
    </w:rPr>
  </w:style>
  <w:style w:type="character" w:customStyle="1" w:styleId="text-color-dark">
    <w:name w:val="text-color-dark"/>
    <w:basedOn w:val="DefaultParagraphFont"/>
    <w:rsid w:val="00781E2D"/>
  </w:style>
  <w:style w:type="character" w:customStyle="1" w:styleId="m-l-lg">
    <w:name w:val="m-l-lg"/>
    <w:basedOn w:val="DefaultParagraphFont"/>
    <w:rsid w:val="00781E2D"/>
  </w:style>
  <w:style w:type="character" w:customStyle="1" w:styleId="font-weight-semibold">
    <w:name w:val="font-weight-semibold"/>
    <w:basedOn w:val="DefaultParagraphFont"/>
    <w:rsid w:val="00781E2D"/>
  </w:style>
</w:styles>
</file>

<file path=word/webSettings.xml><?xml version="1.0" encoding="utf-8"?>
<w:webSettings xmlns:r="http://schemas.openxmlformats.org/officeDocument/2006/relationships" xmlns:w="http://schemas.openxmlformats.org/wordprocessingml/2006/main">
  <w:divs>
    <w:div w:id="122694456">
      <w:bodyDiv w:val="1"/>
      <w:marLeft w:val="0"/>
      <w:marRight w:val="0"/>
      <w:marTop w:val="0"/>
      <w:marBottom w:val="0"/>
      <w:divBdr>
        <w:top w:val="none" w:sz="0" w:space="0" w:color="auto"/>
        <w:left w:val="none" w:sz="0" w:space="0" w:color="auto"/>
        <w:bottom w:val="none" w:sz="0" w:space="0" w:color="auto"/>
        <w:right w:val="none" w:sz="0" w:space="0" w:color="auto"/>
      </w:divBdr>
    </w:div>
    <w:div w:id="420761349">
      <w:bodyDiv w:val="1"/>
      <w:marLeft w:val="0"/>
      <w:marRight w:val="0"/>
      <w:marTop w:val="0"/>
      <w:marBottom w:val="0"/>
      <w:divBdr>
        <w:top w:val="none" w:sz="0" w:space="0" w:color="auto"/>
        <w:left w:val="none" w:sz="0" w:space="0" w:color="auto"/>
        <w:bottom w:val="none" w:sz="0" w:space="0" w:color="auto"/>
        <w:right w:val="none" w:sz="0" w:space="0" w:color="auto"/>
      </w:divBdr>
    </w:div>
    <w:div w:id="1518957441">
      <w:bodyDiv w:val="1"/>
      <w:marLeft w:val="0"/>
      <w:marRight w:val="0"/>
      <w:marTop w:val="0"/>
      <w:marBottom w:val="0"/>
      <w:divBdr>
        <w:top w:val="none" w:sz="0" w:space="0" w:color="auto"/>
        <w:left w:val="none" w:sz="0" w:space="0" w:color="auto"/>
        <w:bottom w:val="none" w:sz="0" w:space="0" w:color="auto"/>
        <w:right w:val="none" w:sz="0" w:space="0" w:color="auto"/>
      </w:divBdr>
      <w:divsChild>
        <w:div w:id="805506412">
          <w:marLeft w:val="-200"/>
          <w:marRight w:val="-200"/>
          <w:marTop w:val="0"/>
          <w:marBottom w:val="0"/>
          <w:divBdr>
            <w:top w:val="none" w:sz="0" w:space="0" w:color="auto"/>
            <w:left w:val="none" w:sz="0" w:space="0" w:color="auto"/>
            <w:bottom w:val="none" w:sz="0" w:space="0" w:color="auto"/>
            <w:right w:val="none" w:sz="0" w:space="0" w:color="auto"/>
          </w:divBdr>
          <w:divsChild>
            <w:div w:id="829295088">
              <w:marLeft w:val="0"/>
              <w:marRight w:val="0"/>
              <w:marTop w:val="0"/>
              <w:marBottom w:val="0"/>
              <w:divBdr>
                <w:top w:val="none" w:sz="0" w:space="0" w:color="auto"/>
                <w:left w:val="none" w:sz="0" w:space="0" w:color="auto"/>
                <w:bottom w:val="none" w:sz="0" w:space="0" w:color="auto"/>
                <w:right w:val="none" w:sz="0" w:space="0" w:color="auto"/>
              </w:divBdr>
              <w:divsChild>
                <w:div w:id="1455903040">
                  <w:marLeft w:val="0"/>
                  <w:marRight w:val="0"/>
                  <w:marTop w:val="0"/>
                  <w:marBottom w:val="0"/>
                  <w:divBdr>
                    <w:top w:val="none" w:sz="0" w:space="0" w:color="auto"/>
                    <w:left w:val="none" w:sz="0" w:space="0" w:color="auto"/>
                    <w:bottom w:val="none" w:sz="0" w:space="0" w:color="auto"/>
                    <w:right w:val="none" w:sz="0" w:space="0" w:color="auto"/>
                  </w:divBdr>
                  <w:divsChild>
                    <w:div w:id="102578983">
                      <w:marLeft w:val="0"/>
                      <w:marRight w:val="0"/>
                      <w:marTop w:val="0"/>
                      <w:marBottom w:val="0"/>
                      <w:divBdr>
                        <w:top w:val="none" w:sz="0" w:space="0" w:color="auto"/>
                        <w:left w:val="none" w:sz="0" w:space="0" w:color="auto"/>
                        <w:bottom w:val="none" w:sz="0" w:space="0" w:color="auto"/>
                        <w:right w:val="none" w:sz="0" w:space="0" w:color="auto"/>
                      </w:divBdr>
                      <w:divsChild>
                        <w:div w:id="22395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831447">
              <w:marLeft w:val="0"/>
              <w:marRight w:val="0"/>
              <w:marTop w:val="0"/>
              <w:marBottom w:val="0"/>
              <w:divBdr>
                <w:top w:val="none" w:sz="0" w:space="0" w:color="auto"/>
                <w:left w:val="none" w:sz="0" w:space="0" w:color="auto"/>
                <w:bottom w:val="none" w:sz="0" w:space="0" w:color="auto"/>
                <w:right w:val="none" w:sz="0" w:space="0" w:color="auto"/>
              </w:divBdr>
              <w:divsChild>
                <w:div w:id="1986616614">
                  <w:marLeft w:val="0"/>
                  <w:marRight w:val="0"/>
                  <w:marTop w:val="0"/>
                  <w:marBottom w:val="0"/>
                  <w:divBdr>
                    <w:top w:val="none" w:sz="0" w:space="0" w:color="auto"/>
                    <w:left w:val="none" w:sz="0" w:space="0" w:color="auto"/>
                    <w:bottom w:val="none" w:sz="0" w:space="0" w:color="auto"/>
                    <w:right w:val="none" w:sz="0" w:space="0" w:color="auto"/>
                  </w:divBdr>
                  <w:divsChild>
                    <w:div w:id="2030644337">
                      <w:marLeft w:val="0"/>
                      <w:marRight w:val="0"/>
                      <w:marTop w:val="0"/>
                      <w:marBottom w:val="0"/>
                      <w:divBdr>
                        <w:top w:val="none" w:sz="0" w:space="0" w:color="auto"/>
                        <w:left w:val="none" w:sz="0" w:space="0" w:color="auto"/>
                        <w:bottom w:val="none" w:sz="0" w:space="0" w:color="auto"/>
                        <w:right w:val="none" w:sz="0" w:space="0" w:color="auto"/>
                      </w:divBdr>
                      <w:divsChild>
                        <w:div w:id="110148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69096">
          <w:marLeft w:val="-200"/>
          <w:marRight w:val="-200"/>
          <w:marTop w:val="0"/>
          <w:marBottom w:val="0"/>
          <w:divBdr>
            <w:top w:val="none" w:sz="0" w:space="0" w:color="auto"/>
            <w:left w:val="none" w:sz="0" w:space="0" w:color="auto"/>
            <w:bottom w:val="none" w:sz="0" w:space="0" w:color="auto"/>
            <w:right w:val="none" w:sz="0" w:space="0" w:color="auto"/>
          </w:divBdr>
          <w:divsChild>
            <w:div w:id="341207247">
              <w:marLeft w:val="0"/>
              <w:marRight w:val="0"/>
              <w:marTop w:val="0"/>
              <w:marBottom w:val="0"/>
              <w:divBdr>
                <w:top w:val="none" w:sz="0" w:space="0" w:color="auto"/>
                <w:left w:val="none" w:sz="0" w:space="0" w:color="auto"/>
                <w:bottom w:val="none" w:sz="0" w:space="0" w:color="auto"/>
                <w:right w:val="none" w:sz="0" w:space="0" w:color="auto"/>
              </w:divBdr>
              <w:divsChild>
                <w:div w:id="954555726">
                  <w:marLeft w:val="0"/>
                  <w:marRight w:val="0"/>
                  <w:marTop w:val="0"/>
                  <w:marBottom w:val="0"/>
                  <w:divBdr>
                    <w:top w:val="none" w:sz="0" w:space="0" w:color="auto"/>
                    <w:left w:val="none" w:sz="0" w:space="0" w:color="auto"/>
                    <w:bottom w:val="none" w:sz="0" w:space="0" w:color="auto"/>
                    <w:right w:val="none" w:sz="0" w:space="0" w:color="auto"/>
                  </w:divBdr>
                  <w:divsChild>
                    <w:div w:id="235550685">
                      <w:marLeft w:val="0"/>
                      <w:marRight w:val="0"/>
                      <w:marTop w:val="0"/>
                      <w:marBottom w:val="0"/>
                      <w:divBdr>
                        <w:top w:val="none" w:sz="0" w:space="0" w:color="auto"/>
                        <w:left w:val="none" w:sz="0" w:space="0" w:color="auto"/>
                        <w:bottom w:val="none" w:sz="0" w:space="0" w:color="auto"/>
                        <w:right w:val="none" w:sz="0" w:space="0" w:color="auto"/>
                      </w:divBdr>
                      <w:divsChild>
                        <w:div w:id="179413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bington.co.uk/blog/accounting/difference-between-bookkeeping-and-accounting/" TargetMode="External"/><Relationship Id="rId5" Type="http://schemas.openxmlformats.org/officeDocument/2006/relationships/webSettings" Target="webSettings.xml"/><Relationship Id="rId10" Type="http://schemas.openxmlformats.org/officeDocument/2006/relationships/hyperlink" Target="https://www.toppr.com/guides/principles-and-practice-of-accounting/meaning-and-scope-of-accounting/bookkeeping/" TargetMode="External"/><Relationship Id="rId4" Type="http://schemas.openxmlformats.org/officeDocument/2006/relationships/settings" Target="settings.xml"/><Relationship Id="rId9" Type="http://schemas.openxmlformats.org/officeDocument/2006/relationships/hyperlink" Target="https://babington.co.uk/blog/accounting/how-to-do-a-trial-bal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2BFEE-F1BC-419B-AEEA-61FDC0058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1528</Words>
  <Characters>8713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Jenni</cp:lastModifiedBy>
  <cp:revision>2</cp:revision>
  <cp:lastPrinted>2019-05-03T10:30:00Z</cp:lastPrinted>
  <dcterms:created xsi:type="dcterms:W3CDTF">2019-05-07T10:11:00Z</dcterms:created>
  <dcterms:modified xsi:type="dcterms:W3CDTF">2019-05-07T10:11:00Z</dcterms:modified>
</cp:coreProperties>
</file>